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52" w:rsidRPr="006F1552" w:rsidRDefault="006F1552" w:rsidP="006F1552">
      <w:pPr>
        <w:spacing w:before="312" w:after="312"/>
        <w:jc w:val="left"/>
        <w:rPr>
          <w:rFonts w:asciiTheme="minorEastAsia" w:eastAsiaTheme="minorEastAsia" w:hAnsiTheme="minorEastAsia" w:hint="eastAsia"/>
          <w:sz w:val="36"/>
          <w:szCs w:val="36"/>
        </w:rPr>
      </w:pPr>
      <w:r w:rsidRPr="006F1552">
        <w:rPr>
          <w:rFonts w:asciiTheme="minorEastAsia" w:eastAsiaTheme="minorEastAsia" w:hAnsiTheme="minorEastAsia" w:hint="eastAsia"/>
          <w:sz w:val="36"/>
          <w:szCs w:val="36"/>
        </w:rPr>
        <w:t>附件3：</w:t>
      </w:r>
    </w:p>
    <w:p w:rsidR="00AB5641" w:rsidRDefault="009779FC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</w:t>
      </w:r>
      <w:r w:rsidR="006D47DE">
        <w:rPr>
          <w:rFonts w:eastAsia="黑体" w:hint="eastAsia"/>
          <w:sz w:val="36"/>
          <w:szCs w:val="36"/>
        </w:rPr>
        <w:t>20</w:t>
      </w:r>
      <w:r>
        <w:rPr>
          <w:rFonts w:eastAsia="黑体" w:hint="eastAsia"/>
          <w:sz w:val="36"/>
          <w:szCs w:val="36"/>
        </w:rPr>
        <w:t>年邵阳学院大学生创新训练</w:t>
      </w:r>
      <w:r w:rsidR="00806C3A">
        <w:rPr>
          <w:rFonts w:eastAsia="黑体" w:hint="eastAsia"/>
          <w:sz w:val="36"/>
          <w:szCs w:val="36"/>
        </w:rPr>
        <w:t>计划</w:t>
      </w:r>
      <w:r>
        <w:rPr>
          <w:rFonts w:eastAsia="黑体" w:hint="eastAsia"/>
          <w:sz w:val="36"/>
          <w:szCs w:val="36"/>
        </w:rPr>
        <w:t>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AB5641" w:rsidRDefault="00AB5641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AB5641" w:rsidRDefault="00AB5641">
      <w:pPr>
        <w:ind w:firstLineChars="200" w:firstLine="580"/>
        <w:rPr>
          <w:rFonts w:ascii="宋体" w:hAnsi="宋体"/>
          <w:color w:val="000000"/>
          <w:sz w:val="29"/>
        </w:rPr>
      </w:pPr>
    </w:p>
    <w:p w:rsidR="00AB5641" w:rsidRDefault="009779FC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</w:p>
    <w:p w:rsidR="00AB5641" w:rsidRDefault="009779F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</w:p>
    <w:p w:rsidR="00AB5641" w:rsidRDefault="009779F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项目负责人联系电话</w:t>
      </w:r>
    </w:p>
    <w:p w:rsidR="00AB5641" w:rsidRDefault="009779F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</w:p>
    <w:p w:rsidR="00AB5641" w:rsidRDefault="009779F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学号专业班级</w:t>
      </w:r>
    </w:p>
    <w:p w:rsidR="00AB5641" w:rsidRDefault="009779F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</w:p>
    <w:p w:rsidR="00AB5641" w:rsidRDefault="009779FC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</w:p>
    <w:p w:rsidR="00AB5641" w:rsidRDefault="009779F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</w:p>
    <w:p w:rsidR="00AB5641" w:rsidRDefault="009779FC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</w:p>
    <w:p w:rsidR="00AB5641" w:rsidRDefault="009779FC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邵阳学院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AB5641" w:rsidRDefault="00AB5641">
      <w:pPr>
        <w:jc w:val="center"/>
        <w:rPr>
          <w:rFonts w:ascii="黑体" w:eastAsia="黑体" w:hAnsi="宋体"/>
          <w:sz w:val="30"/>
          <w:szCs w:val="30"/>
        </w:rPr>
      </w:pPr>
    </w:p>
    <w:p w:rsidR="00AB5641" w:rsidRDefault="009779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B5641" w:rsidRDefault="00AB5641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B5641" w:rsidRDefault="009779FC" w:rsidP="006D47DE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 w:rsidR="00AB5641" w:rsidRDefault="009779FC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 w:rsidR="00AB5641" w:rsidRDefault="009779FC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AB5641" w:rsidRDefault="009779FC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4、负责人所在学院认真审核, 经初评和答辩，签署意见后，将申请书（一式两份）报送创新创业学院。</w:t>
      </w:r>
    </w:p>
    <w:p w:rsidR="00AB5641" w:rsidRDefault="00AB5641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</w:p>
    <w:p w:rsidR="00AB5641" w:rsidRDefault="009779FC" w:rsidP="00CB4509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AB5641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AB5641" w:rsidRDefault="009779F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B5641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9779FC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AB5641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9779FC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AB5641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AB5641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年月</w:t>
            </w:r>
          </w:p>
        </w:tc>
      </w:tr>
      <w:tr w:rsidR="00AB5641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9779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 w:rsidR="00AB5641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B5641" w:rsidRDefault="009779F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9779F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B5641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B5641" w:rsidRDefault="009779F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9779F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B5641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AB5641">
            <w:pPr>
              <w:rPr>
                <w:sz w:val="24"/>
              </w:rPr>
            </w:pPr>
          </w:p>
          <w:p w:rsidR="00AB5641" w:rsidRDefault="00AB5641">
            <w:pPr>
              <w:rPr>
                <w:sz w:val="24"/>
              </w:rPr>
            </w:pPr>
          </w:p>
          <w:p w:rsidR="00AB5641" w:rsidRDefault="00AB5641">
            <w:pPr>
              <w:rPr>
                <w:sz w:val="24"/>
              </w:rPr>
            </w:pPr>
          </w:p>
          <w:p w:rsidR="00AB5641" w:rsidRDefault="00AB5641">
            <w:pPr>
              <w:rPr>
                <w:sz w:val="24"/>
              </w:rPr>
            </w:pPr>
          </w:p>
        </w:tc>
      </w:tr>
      <w:tr w:rsidR="00AB5641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AB5641">
            <w:pPr>
              <w:rPr>
                <w:sz w:val="24"/>
              </w:rPr>
            </w:pPr>
          </w:p>
          <w:p w:rsidR="00AB5641" w:rsidRDefault="00AB5641">
            <w:pPr>
              <w:rPr>
                <w:sz w:val="24"/>
              </w:rPr>
            </w:pPr>
          </w:p>
          <w:p w:rsidR="00AB5641" w:rsidRDefault="00AB5641">
            <w:pPr>
              <w:rPr>
                <w:sz w:val="24"/>
              </w:rPr>
            </w:pPr>
          </w:p>
          <w:p w:rsidR="00AB5641" w:rsidRDefault="00AB5641">
            <w:pPr>
              <w:rPr>
                <w:sz w:val="24"/>
              </w:rPr>
            </w:pPr>
          </w:p>
        </w:tc>
      </w:tr>
      <w:tr w:rsidR="00AB5641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5641" w:rsidRDefault="009779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5641" w:rsidRDefault="00AB5641">
            <w:pPr>
              <w:rPr>
                <w:sz w:val="24"/>
              </w:rPr>
            </w:pPr>
          </w:p>
          <w:p w:rsidR="00AB5641" w:rsidRDefault="00AB5641">
            <w:pPr>
              <w:rPr>
                <w:sz w:val="24"/>
              </w:rPr>
            </w:pPr>
          </w:p>
          <w:p w:rsidR="00AB5641" w:rsidRDefault="00AB5641">
            <w:pPr>
              <w:rPr>
                <w:sz w:val="24"/>
              </w:rPr>
            </w:pPr>
          </w:p>
          <w:p w:rsidR="00AB5641" w:rsidRDefault="00AB5641">
            <w:pPr>
              <w:rPr>
                <w:sz w:val="24"/>
              </w:rPr>
            </w:pPr>
          </w:p>
        </w:tc>
      </w:tr>
      <w:tr w:rsidR="00AB5641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AB5641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641" w:rsidRDefault="00AB564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B5641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641" w:rsidRDefault="00AB5641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B5641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641" w:rsidRDefault="00AB5641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B5641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641" w:rsidRDefault="00AB5641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B5641" w:rsidRDefault="009779FC" w:rsidP="00CB4509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AB5641" w:rsidTr="00095C69">
        <w:trPr>
          <w:trHeight w:val="132"/>
        </w:trPr>
        <w:tc>
          <w:tcPr>
            <w:tcW w:w="8715" w:type="dxa"/>
          </w:tcPr>
          <w:p w:rsidR="00AB5641" w:rsidRDefault="009779FC" w:rsidP="00CB4509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AB5641" w:rsidRDefault="00AB5641" w:rsidP="00CB4509"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AB5641" w:rsidP="00CB4509"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9779FC" w:rsidP="00CB4509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AB5641" w:rsidRDefault="009779FC" w:rsidP="00CB4509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9779FC" w:rsidP="00CB4509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9779FC" w:rsidP="00CB4509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9779FC" w:rsidP="00CB4509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9779FC" w:rsidP="00CB4509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9779FC" w:rsidP="00CB4509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AB5641" w:rsidRDefault="009779FC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AB5641" w:rsidRDefault="009779FC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AB5641" w:rsidRDefault="00AB5641" w:rsidP="00CB4509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AB5641" w:rsidRDefault="009779FC" w:rsidP="00CB4509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087"/>
        <w:gridCol w:w="1774"/>
        <w:gridCol w:w="1560"/>
        <w:gridCol w:w="1590"/>
      </w:tblGrid>
      <w:tr w:rsidR="00AB5641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AB5641" w:rsidRDefault="009779F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AB5641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AB56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AB5641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 w:rsidTr="00CB4509">
        <w:trPr>
          <w:cantSplit/>
          <w:trHeight w:val="505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 w:rsidTr="00CB4509">
        <w:trPr>
          <w:cantSplit/>
          <w:trHeight w:val="653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9779FC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  <w:tr w:rsidR="00AB5641" w:rsidTr="00CB4509">
        <w:trPr>
          <w:cantSplit/>
          <w:trHeight w:val="814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1" w:rsidRDefault="009779FC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b/>
                <w:bCs/>
              </w:rPr>
            </w:pPr>
          </w:p>
        </w:tc>
      </w:tr>
    </w:tbl>
    <w:p w:rsidR="00AB5641" w:rsidRDefault="009779FC" w:rsidP="00CB4509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42"/>
      </w:tblGrid>
      <w:tr w:rsidR="00AB5641" w:rsidTr="00095C69">
        <w:trPr>
          <w:trHeight w:hRule="exact" w:val="5703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rFonts w:ascii="仿宋_GB2312" w:eastAsia="仿宋_GB2312"/>
                <w:sz w:val="24"/>
              </w:rPr>
            </w:pPr>
          </w:p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95C69" w:rsidRDefault="00095C69" w:rsidP="006D47DE">
            <w:pPr>
              <w:spacing w:line="360" w:lineRule="auto"/>
              <w:ind w:firstLineChars="2600" w:firstLine="6243"/>
              <w:rPr>
                <w:rFonts w:ascii="仿宋_GB2312" w:eastAsia="仿宋_GB2312" w:hint="eastAsia"/>
                <w:b/>
                <w:sz w:val="24"/>
              </w:rPr>
            </w:pPr>
          </w:p>
          <w:p w:rsidR="00095C69" w:rsidRDefault="00095C69" w:rsidP="006D47DE">
            <w:pPr>
              <w:spacing w:line="360" w:lineRule="auto"/>
              <w:ind w:firstLineChars="2600" w:firstLine="6243"/>
              <w:rPr>
                <w:rFonts w:ascii="仿宋_GB2312" w:eastAsia="仿宋_GB2312" w:hint="eastAsia"/>
                <w:b/>
                <w:sz w:val="24"/>
              </w:rPr>
            </w:pPr>
          </w:p>
          <w:p w:rsidR="00095C69" w:rsidRDefault="00095C69" w:rsidP="006D47DE">
            <w:pPr>
              <w:spacing w:line="360" w:lineRule="auto"/>
              <w:ind w:firstLineChars="2600" w:firstLine="6243"/>
              <w:rPr>
                <w:rFonts w:ascii="仿宋_GB2312" w:eastAsia="仿宋_GB2312" w:hint="eastAsia"/>
                <w:b/>
                <w:sz w:val="24"/>
              </w:rPr>
            </w:pPr>
          </w:p>
          <w:p w:rsidR="00095C69" w:rsidRDefault="00095C69" w:rsidP="006D47DE">
            <w:pPr>
              <w:spacing w:line="360" w:lineRule="auto"/>
              <w:ind w:firstLineChars="2600" w:firstLine="6243"/>
              <w:rPr>
                <w:rFonts w:ascii="仿宋_GB2312" w:eastAsia="仿宋_GB2312" w:hint="eastAsia"/>
                <w:b/>
                <w:sz w:val="24"/>
              </w:rPr>
            </w:pPr>
          </w:p>
          <w:p w:rsidR="00AB5641" w:rsidRDefault="009779FC" w:rsidP="00095C69">
            <w:pPr>
              <w:spacing w:line="360" w:lineRule="auto"/>
              <w:ind w:firstLineChars="2302" w:firstLine="552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B5641" w:rsidRDefault="009779FC" w:rsidP="006D47DE">
            <w:pPr>
              <w:spacing w:line="360" w:lineRule="auto"/>
              <w:ind w:firstLineChars="2639" w:firstLine="633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B5641" w:rsidRDefault="009779FC" w:rsidP="00CB4509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学</w:t>
      </w:r>
      <w:bookmarkStart w:id="0" w:name="_GoBack"/>
      <w:bookmarkEnd w:id="0"/>
      <w:r>
        <w:rPr>
          <w:rFonts w:eastAsia="黑体" w:hint="eastAsia"/>
          <w:bCs/>
          <w:sz w:val="28"/>
        </w:rPr>
        <w:t>院大学生创新创业训练计划专家组意见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B5641" w:rsidTr="00095C69">
        <w:trPr>
          <w:trHeight w:hRule="exact" w:val="362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rPr>
                <w:rFonts w:ascii="仿宋_GB2312" w:eastAsia="仿宋_GB2312"/>
                <w:sz w:val="24"/>
              </w:rPr>
            </w:pPr>
          </w:p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B5641" w:rsidRDefault="009779FC" w:rsidP="006D47DE">
            <w:pPr>
              <w:spacing w:line="360" w:lineRule="auto"/>
              <w:ind w:firstLineChars="2400" w:firstLine="576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AB5641" w:rsidRDefault="009779FC" w:rsidP="006D47DE">
            <w:pPr>
              <w:ind w:firstLineChars="2605" w:firstLine="6255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B5641" w:rsidRDefault="009779FC" w:rsidP="00CB4509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B5641" w:rsidTr="00095C69">
        <w:trPr>
          <w:trHeight w:hRule="exact" w:val="34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B5641" w:rsidRDefault="009779FC" w:rsidP="006D47DE">
            <w:pPr>
              <w:spacing w:line="360" w:lineRule="auto"/>
              <w:ind w:firstLineChars="2300" w:firstLine="552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B5641" w:rsidRDefault="009779FC" w:rsidP="006D47DE">
            <w:pPr>
              <w:spacing w:line="360" w:lineRule="auto"/>
              <w:ind w:firstLineChars="2495" w:firstLine="599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B5641" w:rsidRDefault="009779FC" w:rsidP="00CB4509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</w:t>
      </w:r>
      <w:r w:rsidR="00095C69">
        <w:rPr>
          <w:rFonts w:eastAsia="黑体" w:hint="eastAsia"/>
          <w:bCs/>
          <w:sz w:val="28"/>
        </w:rPr>
        <w:t>工作</w:t>
      </w:r>
      <w:r>
        <w:rPr>
          <w:rFonts w:eastAsia="黑体" w:hint="eastAsia"/>
          <w:bCs/>
          <w:sz w:val="28"/>
        </w:rPr>
        <w:t>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B5641" w:rsidTr="00095C69">
        <w:trPr>
          <w:trHeight w:hRule="exact" w:val="386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B5641" w:rsidRDefault="00AB56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B5641" w:rsidRDefault="009779FC" w:rsidP="006D47DE">
            <w:pPr>
              <w:spacing w:line="360" w:lineRule="auto"/>
              <w:ind w:firstLineChars="2400" w:firstLine="576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B5641" w:rsidRDefault="009779FC" w:rsidP="006D47DE">
            <w:pPr>
              <w:spacing w:line="360" w:lineRule="auto"/>
              <w:ind w:firstLineChars="2552" w:firstLine="612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B5641" w:rsidRDefault="00AB5641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p w:rsidR="00AB5641" w:rsidRDefault="00AB5641"/>
    <w:sectPr w:rsidR="00AB5641" w:rsidSect="00AB5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D7" w:rsidRDefault="008245D7" w:rsidP="006D47DE">
      <w:r>
        <w:separator/>
      </w:r>
    </w:p>
  </w:endnote>
  <w:endnote w:type="continuationSeparator" w:id="1">
    <w:p w:rsidR="008245D7" w:rsidRDefault="008245D7" w:rsidP="006D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D7" w:rsidRDefault="008245D7" w:rsidP="006D47DE">
      <w:r>
        <w:separator/>
      </w:r>
    </w:p>
  </w:footnote>
  <w:footnote w:type="continuationSeparator" w:id="1">
    <w:p w:rsidR="008245D7" w:rsidRDefault="008245D7" w:rsidP="006D4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5C69"/>
    <w:rsid w:val="000D3224"/>
    <w:rsid w:val="00172A27"/>
    <w:rsid w:val="003530F7"/>
    <w:rsid w:val="00427FAE"/>
    <w:rsid w:val="00681F69"/>
    <w:rsid w:val="006D47DE"/>
    <w:rsid w:val="006F1552"/>
    <w:rsid w:val="00806C3A"/>
    <w:rsid w:val="008245D7"/>
    <w:rsid w:val="00936CA5"/>
    <w:rsid w:val="009779FC"/>
    <w:rsid w:val="00AB5641"/>
    <w:rsid w:val="00AB7311"/>
    <w:rsid w:val="00B73772"/>
    <w:rsid w:val="00CB4509"/>
    <w:rsid w:val="00D2455C"/>
    <w:rsid w:val="00DB1680"/>
    <w:rsid w:val="032F40A1"/>
    <w:rsid w:val="05763F86"/>
    <w:rsid w:val="1B48478E"/>
    <w:rsid w:val="3AC6557F"/>
    <w:rsid w:val="44706715"/>
    <w:rsid w:val="47962FFD"/>
    <w:rsid w:val="52BE02F8"/>
    <w:rsid w:val="7C77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64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AB5641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B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B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B5641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AB564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B564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</Words>
  <Characters>940</Characters>
  <Application>Microsoft Office Word</Application>
  <DocSecurity>0</DocSecurity>
  <Lines>7</Lines>
  <Paragraphs>2</Paragraphs>
  <ScaleCrop>false</ScaleCrop>
  <Company>china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</cp:lastModifiedBy>
  <cp:revision>13</cp:revision>
  <cp:lastPrinted>2020-06-08T09:00:00Z</cp:lastPrinted>
  <dcterms:created xsi:type="dcterms:W3CDTF">2017-03-23T12:27:00Z</dcterms:created>
  <dcterms:modified xsi:type="dcterms:W3CDTF">2020-06-09T00:39:00Z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