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z w:val="96"/>
          <w:szCs w:val="96"/>
        </w:rPr>
      </w:pPr>
      <w:r>
        <w:rPr>
          <w:rFonts w:hint="eastAsia" w:ascii="方正小标宋简体" w:eastAsia="方正小标宋简体"/>
          <w:color w:val="FF0000"/>
          <w:sz w:val="96"/>
          <w:szCs w:val="96"/>
        </w:rPr>
        <w:t>邵   阳   学   院</w:t>
      </w:r>
    </w:p>
    <w:p>
      <w:pPr>
        <w:rPr>
          <w:rFonts w:hint="eastAsia"/>
          <w:b/>
          <w:color w:val="FF0000"/>
          <w:sz w:val="28"/>
          <w:szCs w:val="28"/>
          <w:u w:val="single"/>
        </w:rPr>
      </w:pPr>
      <w:r>
        <w:rPr>
          <w:rFonts w:hint="eastAsia"/>
          <w:b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131445</wp:posOffset>
                </wp:positionV>
                <wp:extent cx="5514975" cy="0"/>
                <wp:effectExtent l="0" t="28575" r="95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9pt;margin-top:10.35pt;height:0pt;width:434.25pt;z-index:251659264;mso-width-relative:page;mso-height-relative:page;" filled="f" stroked="t" coordsize="21600,21600" o:gfxdata="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h7nVdgAAAAJAQAADwAAAAAAAAABACAAAAAiAAAA&#10;ZHJzL2Rvd25yZXYueG1sUEsBAhQAFAAAAAgAh07iQAgKc4AHAgAA/wMAAA4AAAAAAAAAAQAgAAAA&#10;JwEAAGRycy9lMm9Eb2MueG1sUEsFBgAAAAAGAAYAWQEAAKA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                                邵院通〔</w:t>
      </w:r>
      <w:r>
        <w:rPr>
          <w:rFonts w:ascii="仿宋_GB2312" w:hAnsi="仿宋"/>
          <w:sz w:val="32"/>
          <w:szCs w:val="32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1</w:t>
      </w:r>
      <w:r>
        <w:rPr>
          <w:rFonts w:ascii="仿宋_GB2312" w:hAnsi="仿宋"/>
          <w:sz w:val="32"/>
          <w:szCs w:val="32"/>
        </w:rPr>
        <w:t>〕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</w:t>
      </w:r>
      <w:r>
        <w:rPr>
          <w:rFonts w:ascii="仿宋_GB2312" w:hAnsi="仿宋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 xml:space="preserve">年度邵阳学院大学生创新创业训练计划项目申报工作的通知 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hint="eastAsia" w:ascii="仿宋_GB2312" w:hAnsi="仿宋" w:cs="仿宋"/>
          <w:kern w:val="0"/>
          <w:sz w:val="32"/>
          <w:szCs w:val="32"/>
        </w:rPr>
      </w:pPr>
      <w:r>
        <w:rPr>
          <w:rFonts w:hint="eastAsia" w:ascii="仿宋_GB2312" w:hAnsi="仿宋" w:cs="仿宋"/>
          <w:kern w:val="0"/>
          <w:sz w:val="32"/>
          <w:szCs w:val="32"/>
        </w:rPr>
        <w:t>各二级学院：</w:t>
      </w:r>
    </w:p>
    <w:p>
      <w:pPr>
        <w:adjustRightInd w:val="0"/>
        <w:snapToGrid w:val="0"/>
        <w:spacing w:line="560" w:lineRule="exact"/>
        <w:ind w:firstLine="480" w:firstLineChars="150"/>
        <w:jc w:val="left"/>
        <w:rPr>
          <w:rFonts w:hint="eastAsia" w:ascii="仿宋_GB2312" w:hAnsi="仿宋" w:cs="仿宋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为深入贯彻党的十九届五中全会“坚持创新在我国现代化建设全局中的核心地位”“建设高质量教育体系”的部署，持续落实《国务院办公厅关于深化高等学校创新创业教育改革的实施意见》（国办发〔2015〕36号）要求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进一步深化新发展阶段</w:t>
      </w:r>
      <w:r>
        <w:rPr>
          <w:rFonts w:hint="eastAsia"/>
          <w:sz w:val="32"/>
          <w:szCs w:val="32"/>
          <w:lang w:eastAsia="zh-CN"/>
        </w:rPr>
        <w:t>我</w:t>
      </w:r>
      <w:r>
        <w:rPr>
          <w:rFonts w:eastAsia="仿宋_GB2312"/>
          <w:sz w:val="32"/>
          <w:szCs w:val="32"/>
        </w:rPr>
        <w:t>校创新创业教育改革，引导大学生面向国家重大战略需求和我省“三高四新”战略开展创新创业活动，</w:t>
      </w:r>
      <w:r>
        <w:rPr>
          <w:rFonts w:hint="eastAsia" w:ascii="仿宋_GB2312" w:hAnsi="仿宋" w:cs="仿宋"/>
          <w:kern w:val="0"/>
          <w:sz w:val="32"/>
          <w:szCs w:val="32"/>
        </w:rPr>
        <w:t>根据湖南省教育厅</w:t>
      </w:r>
      <w:bookmarkStart w:id="0" w:name="OLE_LINK5"/>
      <w:r>
        <w:rPr>
          <w:rFonts w:hint="eastAsia" w:ascii="仿宋_GB2312" w:hAnsi="仿宋" w:cs="仿宋"/>
          <w:kern w:val="0"/>
          <w:sz w:val="32"/>
          <w:szCs w:val="32"/>
        </w:rPr>
        <w:t>《关于报送2021年度大学生创新创业训练计划项目的通知》</w:t>
      </w:r>
      <w:bookmarkEnd w:id="0"/>
      <w:r>
        <w:rPr>
          <w:rFonts w:hint="eastAsia" w:ascii="仿宋_GB2312" w:hAnsi="仿宋" w:cs="仿宋"/>
          <w:kern w:val="0"/>
          <w:sz w:val="32"/>
          <w:szCs w:val="32"/>
        </w:rPr>
        <w:t>（湘教通〔202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kern w:val="0"/>
          <w:sz w:val="32"/>
          <w:szCs w:val="32"/>
        </w:rPr>
        <w:t>〕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cs="仿宋"/>
          <w:kern w:val="0"/>
          <w:sz w:val="32"/>
          <w:szCs w:val="32"/>
        </w:rPr>
        <w:t>号）的要求，现就202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kern w:val="0"/>
          <w:sz w:val="32"/>
          <w:szCs w:val="32"/>
        </w:rPr>
        <w:t>年度我校</w:t>
      </w:r>
      <w:r>
        <w:rPr>
          <w:rFonts w:eastAsia="仿宋_GB2312"/>
          <w:sz w:val="32"/>
          <w:szCs w:val="32"/>
        </w:rPr>
        <w:t>大学生创新创业训练计划项目</w:t>
      </w:r>
      <w:r>
        <w:rPr>
          <w:rFonts w:hint="eastAsia" w:ascii="仿宋_GB2312" w:hAnsi="仿宋" w:cs="仿宋"/>
          <w:kern w:val="0"/>
          <w:sz w:val="32"/>
          <w:szCs w:val="32"/>
        </w:rPr>
        <w:t>立项与报送工作的有关事项通知如下：</w:t>
      </w:r>
    </w:p>
    <w:p>
      <w:pPr>
        <w:spacing w:line="560" w:lineRule="exact"/>
        <w:ind w:firstLine="470" w:firstLineChars="147"/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一、项目培育</w:t>
      </w:r>
    </w:p>
    <w:p>
      <w:pPr>
        <w:spacing w:line="560" w:lineRule="exact"/>
        <w:ind w:firstLine="480" w:firstLineChars="150"/>
        <w:rPr>
          <w:rFonts w:hint="eastAsia" w:ascii="仿宋_GB2312" w:hAnsi="仿宋" w:cs="仿宋"/>
          <w:kern w:val="0"/>
          <w:sz w:val="32"/>
          <w:szCs w:val="32"/>
        </w:rPr>
      </w:pPr>
      <w:r>
        <w:rPr>
          <w:rFonts w:hint="eastAsia" w:ascii="仿宋_GB2312" w:hAnsi="仿宋" w:cs="仿宋"/>
          <w:kern w:val="0"/>
          <w:sz w:val="32"/>
          <w:szCs w:val="32"/>
        </w:rPr>
        <w:t xml:space="preserve"> 各二级学院要按照“兴趣驱动、自主实践、重在过程”的原则，引导学生“早进课题、早进实验室、早进团队”，组织开展大学生创新创业训练与实践，提升大学生的创新精神、创业意识和创新创业能力。在此基础上，组织优秀学生团队申报202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kern w:val="0"/>
          <w:sz w:val="32"/>
          <w:szCs w:val="32"/>
        </w:rPr>
        <w:t>年度大学生创新创业训练计划项目，组织符合条件的团队报名参加第</w:t>
      </w:r>
      <w:r>
        <w:rPr>
          <w:rFonts w:hint="eastAsia" w:ascii="仿宋_GB2312" w:hAnsi="仿宋" w:cs="仿宋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" w:cs="仿宋"/>
          <w:kern w:val="0"/>
          <w:sz w:val="32"/>
          <w:szCs w:val="32"/>
        </w:rPr>
        <w:t>届邵阳学院“互联网+”大学生创新创业大赛和“青年红色筑梦之旅”活动，申报产学合作创新创业联合基金项目(项目指南将在教育部高等教育司主页上另行发布)。</w:t>
      </w:r>
    </w:p>
    <w:p>
      <w:pPr>
        <w:spacing w:line="560" w:lineRule="exact"/>
        <w:ind w:firstLine="470" w:firstLineChars="147"/>
        <w:jc w:val="left"/>
        <w:rPr>
          <w:rFonts w:hint="eastAsia" w:ascii="黑体" w:hAnsi="黑体" w:eastAsia="黑体" w:cs="仿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二、项目类型</w:t>
      </w:r>
    </w:p>
    <w:p>
      <w:pPr>
        <w:spacing w:line="560" w:lineRule="exact"/>
        <w:ind w:firstLine="480" w:firstLineChars="150"/>
        <w:rPr>
          <w:rFonts w:hint="eastAsia" w:ascii="仿宋_GB2312" w:hAnsi="仿宋" w:cs="仿宋"/>
          <w:kern w:val="0"/>
          <w:sz w:val="32"/>
          <w:szCs w:val="32"/>
        </w:rPr>
      </w:pPr>
      <w:r>
        <w:rPr>
          <w:rFonts w:hint="eastAsia" w:ascii="仿宋_GB2312" w:hAnsi="仿宋" w:cs="仿宋"/>
          <w:kern w:val="0"/>
          <w:sz w:val="32"/>
          <w:szCs w:val="32"/>
        </w:rPr>
        <w:t>大学生创新创业训练计划实行项目制管理，在类型上分为创新训练项目、创业训练项目和创业实践项目三类，在类别上从2021年起分为一般项目和重点支持领域项目两类。</w:t>
      </w:r>
    </w:p>
    <w:p>
      <w:pPr>
        <w:spacing w:line="600" w:lineRule="exact"/>
        <w:ind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（一）项目类型</w:t>
      </w:r>
    </w:p>
    <w:p>
      <w:pPr>
        <w:spacing w:line="600" w:lineRule="exact"/>
        <w:ind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创新训练项目：本科生个人或团队在导师指导下，自主完成创新性研究项目设计、研究条件准备和项目实施、研究报告撰写、成果（学术）交流等工作。</w:t>
      </w:r>
    </w:p>
    <w:p>
      <w:pPr>
        <w:spacing w:line="600" w:lineRule="exact"/>
        <w:ind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创业训练项目：本科生团队在导师指导下，团队中每个学生在项目实施过程中扮演一个或多个具体角色，完成商业计划书编制、可行性研究、企业模拟运行、撰写创业报告等工作。</w:t>
      </w:r>
    </w:p>
    <w:p>
      <w:pPr>
        <w:spacing w:line="600" w:lineRule="exact"/>
        <w:ind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创业实践项目：</w:t>
      </w:r>
      <w:r>
        <w:rPr>
          <w:rFonts w:hint="eastAsia"/>
          <w:sz w:val="32"/>
          <w:szCs w:val="32"/>
          <w:lang w:eastAsia="zh-CN"/>
        </w:rPr>
        <w:t>本科</w:t>
      </w:r>
      <w:r>
        <w:rPr>
          <w:rFonts w:eastAsia="仿宋_GB2312"/>
          <w:sz w:val="32"/>
          <w:szCs w:val="32"/>
        </w:rPr>
        <w:t>生团队在学校导师和企业导师共同指导下，采用创新训练项目或创新性实验等成果，提出具有市场前景的创新性产品或服务，以此为基础开展创业实践活动。</w:t>
      </w:r>
    </w:p>
    <w:p>
      <w:pPr>
        <w:spacing w:line="600" w:lineRule="exact"/>
        <w:ind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（二）项目类别</w:t>
      </w:r>
    </w:p>
    <w:p>
      <w:pPr>
        <w:spacing w:line="600" w:lineRule="exact"/>
        <w:ind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一般项目和重点支持领域项目两类。重点支持领域项目为2021年起新增项目类别，旨在鼓励引导大学生根据国家经济社会发展和我省“三高四新”战略需求，结合创新创业教育发展趋势，在重点领域和关键环节取得突出创新创业成果。2021年“国创计划”重点支持领域项目申报指南见附件1。</w:t>
      </w:r>
    </w:p>
    <w:p>
      <w:pPr>
        <w:spacing w:line="560" w:lineRule="exact"/>
        <w:ind w:firstLine="470" w:firstLineChars="147"/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三、申报范围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本计划项目仅针对我校全日制在读本科大学生个人或团队（总人数不超过 5 人）进行申报，</w:t>
      </w:r>
      <w:r>
        <w:rPr>
          <w:rFonts w:eastAsia="仿宋_GB2312"/>
          <w:sz w:val="32"/>
          <w:szCs w:val="32"/>
        </w:rPr>
        <w:t>团队成员基本稳定，专业、能力结构较为合理，鼓励跨学科、跨院系、跨专业的学生组成团队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 w:ascii="仿宋_GB2312" w:hAnsi="仿宋" w:cs="仿宋"/>
          <w:sz w:val="32"/>
          <w:szCs w:val="32"/>
        </w:rPr>
        <w:t>每位学生在同一学年原则上只能参与一个项目</w:t>
      </w:r>
      <w:r>
        <w:rPr>
          <w:rFonts w:hint="eastAsia" w:ascii="仿宋_GB2312" w:hAnsi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" w:cs="仿宋"/>
          <w:sz w:val="32"/>
          <w:szCs w:val="32"/>
        </w:rPr>
        <w:t>项目原则上在学生毕业前完成，毕业年级学生和已有省级项目未结题的学生不得申报。报送省级项目必须在校级项目中择优推荐。</w:t>
      </w:r>
    </w:p>
    <w:p>
      <w:pPr>
        <w:spacing w:line="560" w:lineRule="exact"/>
        <w:ind w:firstLine="470" w:firstLineChars="147"/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四、申报数量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我校今年立项的校级项目总数为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110</w:t>
      </w:r>
      <w:r>
        <w:rPr>
          <w:rFonts w:hint="eastAsia" w:ascii="仿宋_GB2312" w:hAnsi="仿宋" w:cs="仿宋"/>
          <w:sz w:val="32"/>
          <w:szCs w:val="32"/>
        </w:rPr>
        <w:t>个，根据各二级学院往年申报情况、在校学生人数（不含毕业年级学生）及参加创新创业赛事情况分配项目指标数（附件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cs="仿宋"/>
          <w:sz w:val="32"/>
          <w:szCs w:val="32"/>
        </w:rPr>
        <w:t>）。学校推荐申报省级</w:t>
      </w:r>
      <w:r>
        <w:rPr>
          <w:rFonts w:hint="eastAsia" w:ascii="仿宋_GB2312" w:hAnsi="仿宋" w:cs="仿宋"/>
          <w:sz w:val="32"/>
          <w:szCs w:val="32"/>
          <w:lang w:eastAsia="zh-CN"/>
        </w:rPr>
        <w:t>一般</w:t>
      </w:r>
      <w:r>
        <w:rPr>
          <w:rFonts w:hint="eastAsia" w:ascii="仿宋_GB2312" w:hAnsi="仿宋" w:cs="仿宋"/>
          <w:sz w:val="32"/>
          <w:szCs w:val="32"/>
        </w:rPr>
        <w:t>项目总数不超过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76</w:t>
      </w:r>
      <w:r>
        <w:rPr>
          <w:rFonts w:hint="eastAsia" w:ascii="仿宋_GB2312" w:hAnsi="仿宋" w:cs="仿宋"/>
          <w:sz w:val="32"/>
          <w:szCs w:val="32"/>
        </w:rPr>
        <w:t>个，推荐申报省级重点支持领域项目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1个</w:t>
      </w:r>
      <w:r>
        <w:rPr>
          <w:rFonts w:hint="eastAsia" w:ascii="仿宋_GB2312" w:hAnsi="仿宋" w:cs="仿宋"/>
          <w:sz w:val="32"/>
          <w:szCs w:val="32"/>
        </w:rPr>
        <w:t>，省教育厅推荐申报国家级</w:t>
      </w:r>
      <w:r>
        <w:rPr>
          <w:rFonts w:hint="eastAsia" w:ascii="仿宋_GB2312" w:hAnsi="仿宋" w:cs="仿宋"/>
          <w:sz w:val="32"/>
          <w:szCs w:val="32"/>
          <w:lang w:eastAsia="zh-CN"/>
        </w:rPr>
        <w:t>一般</w:t>
      </w:r>
      <w:r>
        <w:rPr>
          <w:rFonts w:hint="eastAsia" w:ascii="仿宋_GB2312" w:hAnsi="仿宋" w:cs="仿宋"/>
          <w:sz w:val="32"/>
          <w:szCs w:val="32"/>
        </w:rPr>
        <w:t>项目总数不超过2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cs="仿宋"/>
          <w:sz w:val="32"/>
          <w:szCs w:val="32"/>
        </w:rPr>
        <w:t>个。</w:t>
      </w:r>
    </w:p>
    <w:p>
      <w:pPr>
        <w:spacing w:line="560" w:lineRule="exact"/>
        <w:ind w:firstLine="470" w:firstLineChars="147"/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五、项目经费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</w:rPr>
        <w:t>我校统筹使用省高校“双一流”建设专项经费，按校级创新训练和创业训练项目</w:t>
      </w:r>
      <w:r>
        <w:rPr>
          <w:rFonts w:hint="eastAsia" w:ascii="仿宋_GB2312" w:hAnsi="仿宋" w:cs="仿宋"/>
          <w:sz w:val="32"/>
          <w:szCs w:val="32"/>
          <w:lang w:eastAsia="zh-CN"/>
        </w:rPr>
        <w:t>各</w:t>
      </w:r>
      <w:r>
        <w:rPr>
          <w:rFonts w:hint="eastAsia" w:ascii="仿宋_GB2312" w:hAnsi="仿宋" w:cs="仿宋"/>
          <w:sz w:val="32"/>
          <w:szCs w:val="32"/>
        </w:rPr>
        <w:t>0.2万元/项、校级创业实践项目0.5万元/项、省级创新训练和创业训练项目</w:t>
      </w:r>
      <w:r>
        <w:rPr>
          <w:rFonts w:hint="eastAsia" w:ascii="仿宋_GB2312" w:hAnsi="仿宋" w:cs="仿宋"/>
          <w:sz w:val="32"/>
          <w:szCs w:val="32"/>
          <w:lang w:eastAsia="zh-CN"/>
        </w:rPr>
        <w:t>各</w:t>
      </w:r>
      <w:r>
        <w:rPr>
          <w:rFonts w:hint="eastAsia" w:ascii="仿宋_GB2312" w:hAnsi="仿宋" w:cs="仿宋"/>
          <w:sz w:val="32"/>
          <w:szCs w:val="32"/>
        </w:rPr>
        <w:t>1 万元/项、省级创业实践项目 5 万元/项、国家级创新训练和创业训练项目</w:t>
      </w:r>
      <w:r>
        <w:rPr>
          <w:rFonts w:hint="eastAsia" w:ascii="仿宋_GB2312" w:hAnsi="仿宋" w:cs="仿宋"/>
          <w:sz w:val="32"/>
          <w:szCs w:val="32"/>
          <w:lang w:eastAsia="zh-CN"/>
        </w:rPr>
        <w:t>各</w:t>
      </w:r>
      <w:r>
        <w:rPr>
          <w:rFonts w:hint="eastAsia" w:ascii="仿宋_GB2312" w:hAnsi="仿宋" w:cs="仿宋"/>
          <w:sz w:val="32"/>
          <w:szCs w:val="32"/>
        </w:rPr>
        <w:t>2 万元/项、国家级创业实践项目10万元/项的标准提供经费支持。</w:t>
      </w:r>
      <w:r>
        <w:rPr>
          <w:rFonts w:hint="eastAsia" w:ascii="仿宋_GB2312" w:hAnsi="仿宋" w:cs="仿宋"/>
          <w:sz w:val="32"/>
          <w:szCs w:val="32"/>
          <w:lang w:eastAsia="zh-CN"/>
        </w:rPr>
        <w:t>重点支持领域项目支持经费原则上不低于同类型其他“大创计划”项目支持经费的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2倍。</w:t>
      </w:r>
    </w:p>
    <w:p>
      <w:pPr>
        <w:spacing w:line="560" w:lineRule="exact"/>
        <w:ind w:firstLine="470" w:firstLineChars="147"/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六、项目审核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我校将及时组织专家对各二级学院报送的项目进行审核，并从中遴选出不超过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76</w:t>
      </w:r>
      <w:r>
        <w:rPr>
          <w:rFonts w:hint="eastAsia" w:ascii="仿宋_GB2312" w:hAnsi="仿宋" w:cs="仿宋"/>
          <w:sz w:val="32"/>
          <w:szCs w:val="32"/>
        </w:rPr>
        <w:t>个优秀</w:t>
      </w:r>
      <w:r>
        <w:rPr>
          <w:rFonts w:hint="eastAsia" w:ascii="仿宋_GB2312" w:hAnsi="仿宋" w:cs="仿宋"/>
          <w:sz w:val="32"/>
          <w:szCs w:val="32"/>
          <w:lang w:eastAsia="zh-CN"/>
        </w:rPr>
        <w:t>项目经公示后</w:t>
      </w:r>
      <w:r>
        <w:rPr>
          <w:rFonts w:hint="eastAsia" w:ascii="仿宋_GB2312" w:hAnsi="仿宋" w:cs="仿宋"/>
          <w:sz w:val="32"/>
          <w:szCs w:val="32"/>
        </w:rPr>
        <w:t>推荐申报省级</w:t>
      </w:r>
      <w:r>
        <w:rPr>
          <w:rFonts w:hint="eastAsia" w:ascii="仿宋_GB2312" w:hAnsi="仿宋" w:cs="仿宋"/>
          <w:sz w:val="32"/>
          <w:szCs w:val="32"/>
          <w:lang w:eastAsia="zh-CN"/>
        </w:rPr>
        <w:t>一般</w:t>
      </w:r>
      <w:r>
        <w:rPr>
          <w:rFonts w:hint="eastAsia" w:ascii="仿宋_GB2312" w:hAnsi="仿宋" w:cs="仿宋"/>
          <w:sz w:val="32"/>
          <w:szCs w:val="32"/>
        </w:rPr>
        <w:t>项目，</w:t>
      </w:r>
      <w:r>
        <w:rPr>
          <w:rFonts w:hint="eastAsia" w:ascii="仿宋_GB2312" w:hAnsi="仿宋" w:cs="仿宋"/>
          <w:sz w:val="32"/>
          <w:szCs w:val="32"/>
          <w:lang w:eastAsia="zh-CN"/>
        </w:rPr>
        <w:t>遴选</w:t>
      </w:r>
      <w:r>
        <w:rPr>
          <w:rFonts w:hint="eastAsia" w:ascii="仿宋_GB2312" w:hAnsi="仿宋" w:cs="仿宋"/>
          <w:sz w:val="32"/>
          <w:szCs w:val="32"/>
        </w:rPr>
        <w:t>1个</w:t>
      </w:r>
      <w:r>
        <w:rPr>
          <w:rFonts w:hint="eastAsia" w:ascii="仿宋_GB2312" w:hAnsi="仿宋" w:cs="仿宋"/>
          <w:sz w:val="32"/>
          <w:szCs w:val="32"/>
          <w:lang w:eastAsia="zh-CN"/>
        </w:rPr>
        <w:t>优秀</w:t>
      </w:r>
      <w:r>
        <w:rPr>
          <w:rFonts w:hint="eastAsia" w:ascii="仿宋_GB2312" w:hAnsi="仿宋" w:cs="仿宋"/>
          <w:sz w:val="32"/>
          <w:szCs w:val="32"/>
        </w:rPr>
        <w:t>项目</w:t>
      </w:r>
      <w:r>
        <w:rPr>
          <w:rFonts w:hint="eastAsia" w:ascii="仿宋_GB2312" w:hAnsi="仿宋" w:cs="仿宋"/>
          <w:sz w:val="32"/>
          <w:szCs w:val="32"/>
          <w:lang w:eastAsia="zh-CN"/>
        </w:rPr>
        <w:t>经公示后推荐</w:t>
      </w:r>
      <w:r>
        <w:rPr>
          <w:rFonts w:hint="eastAsia" w:ascii="仿宋_GB2312" w:hAnsi="仿宋" w:cs="仿宋"/>
          <w:sz w:val="32"/>
          <w:szCs w:val="32"/>
        </w:rPr>
        <w:t>申报省级重点支持领域项目</w:t>
      </w:r>
      <w:r>
        <w:rPr>
          <w:rFonts w:hint="eastAsia" w:ascii="仿宋_GB2312" w:hAnsi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" w:cs="仿宋"/>
          <w:sz w:val="32"/>
          <w:szCs w:val="32"/>
        </w:rPr>
        <w:t>省教育厅从审核立项的省级</w:t>
      </w:r>
      <w:r>
        <w:rPr>
          <w:rFonts w:hint="eastAsia" w:ascii="仿宋_GB2312" w:hAnsi="仿宋" w:cs="仿宋"/>
          <w:sz w:val="32"/>
          <w:szCs w:val="32"/>
          <w:lang w:eastAsia="zh-CN"/>
        </w:rPr>
        <w:t>一般</w:t>
      </w:r>
      <w:r>
        <w:rPr>
          <w:rFonts w:hint="eastAsia" w:ascii="仿宋_GB2312" w:hAnsi="仿宋" w:cs="仿宋"/>
          <w:sz w:val="32"/>
          <w:szCs w:val="32"/>
        </w:rPr>
        <w:t>项目中遴选不超</w:t>
      </w:r>
      <w:r>
        <w:rPr>
          <w:rFonts w:hint="eastAsia" w:ascii="仿宋_GB2312" w:hAnsi="仿宋" w:cs="仿宋"/>
          <w:sz w:val="32"/>
          <w:szCs w:val="32"/>
          <w:lang w:eastAsia="zh-CN"/>
        </w:rPr>
        <w:t>过</w:t>
      </w:r>
      <w:bookmarkStart w:id="1" w:name="_GoBack"/>
      <w:bookmarkEnd w:id="1"/>
      <w:r>
        <w:rPr>
          <w:rFonts w:hint="eastAsia" w:ascii="仿宋_GB2312" w:hAnsi="仿宋" w:cs="仿宋"/>
          <w:sz w:val="32"/>
          <w:szCs w:val="32"/>
        </w:rPr>
        <w:t>2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cs="仿宋"/>
          <w:sz w:val="32"/>
          <w:szCs w:val="32"/>
        </w:rPr>
        <w:t>个优秀项目申报国家级项目。申报项目有以下情况之一的，将不予立项：①与专业学习联系不紧密的；②为教师科研、教研项目，不宜由学生完成的；③申报材料不符合要求的；④每个指导老师最多可以指导2个项目，如以前指导的项目有1项未结题的，不能指导新的项目。⑤申报立项的项目成员主持或参与申报的项目不得超过1个，以前年度立项项目未结题者，不能申报。⑥项目参与人超出范围的。</w:t>
      </w:r>
    </w:p>
    <w:p>
      <w:pPr>
        <w:spacing w:line="560" w:lineRule="exact"/>
        <w:ind w:firstLine="470" w:firstLineChars="147"/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七、工作要求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cs="仿宋"/>
          <w:kern w:val="0"/>
          <w:sz w:val="32"/>
          <w:szCs w:val="32"/>
        </w:rPr>
      </w:pPr>
      <w:r>
        <w:rPr>
          <w:rFonts w:hint="eastAsia" w:ascii="仿宋_GB2312" w:hAnsi="仿宋" w:cs="仿宋"/>
          <w:kern w:val="0"/>
          <w:sz w:val="32"/>
          <w:szCs w:val="32"/>
        </w:rPr>
        <w:t>1、各二级学院要组织师生学习学校与湖南省教育厅文件精神，把文件精神传达到各教研室、各班，使师生认识到开展大学生创新创业训练实践活动的重要意义。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2、申报以二级学院为单位组织，跨二级学院的项目，由项目第一申请人向其所在学院申报。二级学院要建立规范的项目遴选和公示制度，认真组织项目初评，加强对项目的选拔与推荐，经公示后择优推荐项目上报学校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3、学校将在校园网设置大学生创新创业训练计划项目专栏，发布国家、省、校三级项目管理文件，展示项目成果，公布省级项目申报书和结题报告，全面接受师生监督。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cs="仿宋"/>
          <w:kern w:val="0"/>
          <w:sz w:val="32"/>
          <w:szCs w:val="32"/>
        </w:rPr>
      </w:pPr>
      <w:r>
        <w:rPr>
          <w:rFonts w:hint="eastAsia" w:ascii="仿宋_GB2312" w:hAnsi="仿宋" w:cs="仿宋"/>
          <w:kern w:val="0"/>
          <w:sz w:val="32"/>
          <w:szCs w:val="32"/>
        </w:rPr>
        <w:t>4、二级学院推荐的项目须填写（用电脑打印，Word格式）学校统一制作发放的校级项目申请书（附件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cs="仿宋"/>
          <w:kern w:val="0"/>
          <w:sz w:val="32"/>
          <w:szCs w:val="32"/>
        </w:rPr>
        <w:t>、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cs="仿宋"/>
          <w:kern w:val="0"/>
          <w:sz w:val="32"/>
          <w:szCs w:val="32"/>
        </w:rPr>
        <w:t>、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cs="仿宋"/>
          <w:kern w:val="0"/>
          <w:sz w:val="32"/>
          <w:szCs w:val="32"/>
        </w:rPr>
        <w:t>）一式两份，并汇总（附件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cs="仿宋"/>
          <w:kern w:val="0"/>
          <w:sz w:val="32"/>
          <w:szCs w:val="32"/>
        </w:rPr>
        <w:t>）。校级项目申请书、校级项目申报汇总表、省级项目申报书</w:t>
      </w:r>
      <w:r>
        <w:rPr>
          <w:rFonts w:hint="eastAsia" w:ascii="仿宋_GB2312" w:hAnsi="仿宋" w:cs="仿宋"/>
          <w:kern w:val="0"/>
          <w:sz w:val="32"/>
          <w:szCs w:val="32"/>
          <w:lang w:eastAsia="zh-CN"/>
        </w:rPr>
        <w:t>、在线填报指南</w:t>
      </w:r>
      <w:r>
        <w:rPr>
          <w:rFonts w:hint="eastAsia" w:ascii="仿宋_GB2312" w:hAnsi="仿宋" w:cs="仿宋"/>
          <w:kern w:val="0"/>
          <w:sz w:val="32"/>
          <w:szCs w:val="32"/>
        </w:rPr>
        <w:t>请到创新创业学院网站</w:t>
      </w:r>
      <w:r>
        <w:rPr>
          <w:rFonts w:hint="eastAsia" w:ascii="仿宋_GB2312" w:hAnsi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仿宋" w:cs="仿宋"/>
          <w:kern w:val="0"/>
          <w:sz w:val="32"/>
          <w:szCs w:val="32"/>
        </w:rPr>
        <w:instrText xml:space="preserve"> HYPERLINK "http://www2.hnsyu.net/cxcy/下载。" </w:instrText>
      </w:r>
      <w:r>
        <w:rPr>
          <w:rFonts w:hint="eastAsia" w:ascii="仿宋_GB2312" w:hAnsi="仿宋" w:cs="仿宋"/>
          <w:kern w:val="0"/>
          <w:sz w:val="32"/>
          <w:szCs w:val="32"/>
        </w:rPr>
        <w:fldChar w:fldCharType="separate"/>
      </w:r>
      <w:r>
        <w:rPr>
          <w:rStyle w:val="8"/>
          <w:rFonts w:hint="eastAsia" w:ascii="仿宋_GB2312" w:hAnsi="仿宋" w:cs="仿宋"/>
          <w:kern w:val="0"/>
          <w:sz w:val="32"/>
          <w:szCs w:val="32"/>
        </w:rPr>
        <w:t>http://www2.hnsyu.net/cxcy/下载。</w:t>
      </w:r>
      <w:r>
        <w:rPr>
          <w:rFonts w:hint="eastAsia" w:ascii="仿宋_GB2312" w:hAnsi="仿宋" w:cs="仿宋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5、</w:t>
      </w:r>
      <w:r>
        <w:rPr>
          <w:rFonts w:eastAsia="仿宋_GB2312"/>
          <w:sz w:val="32"/>
          <w:szCs w:val="32"/>
        </w:rPr>
        <w:t>系统填报。</w:t>
      </w:r>
      <w:r>
        <w:rPr>
          <w:rFonts w:hint="eastAsia"/>
          <w:sz w:val="32"/>
          <w:szCs w:val="32"/>
          <w:lang w:eastAsia="zh-CN"/>
        </w:rPr>
        <w:t>项目申报团队</w:t>
      </w:r>
      <w:r>
        <w:rPr>
          <w:rFonts w:eastAsia="仿宋_GB2312"/>
          <w:sz w:val="32"/>
          <w:szCs w:val="32"/>
        </w:rPr>
        <w:t>于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日前登录“湖南省大学生创新创业训练计划项目平台”（http://114.220.75.43:1021/），在线填报申报信息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学生登录账号</w:t>
      </w:r>
      <w:r>
        <w:rPr>
          <w:rFonts w:hint="eastAsia"/>
          <w:sz w:val="32"/>
          <w:szCs w:val="32"/>
          <w:lang w:eastAsia="zh-CN"/>
        </w:rPr>
        <w:t>为</w:t>
      </w:r>
      <w:r>
        <w:rPr>
          <w:rFonts w:eastAsia="仿宋_GB2312"/>
          <w:sz w:val="32"/>
          <w:szCs w:val="32"/>
        </w:rPr>
        <w:t>学籍号</w:t>
      </w:r>
      <w:r>
        <w:rPr>
          <w:rFonts w:hint="eastAsia"/>
          <w:sz w:val="32"/>
          <w:szCs w:val="32"/>
          <w:lang w:eastAsia="zh-CN"/>
        </w:rPr>
        <w:t>（具体填报请见附件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eastAsia="zh-CN"/>
        </w:rPr>
        <w:t>）。</w:t>
      </w:r>
    </w:p>
    <w:p>
      <w:pPr>
        <w:spacing w:line="560" w:lineRule="exact"/>
        <w:ind w:firstLine="470" w:firstLineChars="147"/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八、材料报送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b/>
          <w:bCs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请各二级学院于 202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sz w:val="32"/>
          <w:szCs w:val="32"/>
        </w:rPr>
        <w:t xml:space="preserve">年 6 月 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sz w:val="32"/>
          <w:szCs w:val="32"/>
        </w:rPr>
        <w:t>5 日前将附件3、4、5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cs="仿宋"/>
          <w:sz w:val="32"/>
          <w:szCs w:val="32"/>
        </w:rPr>
        <w:t>纸质材料签字盖章后报送到创新创业学院，并发送电子版至指定邮箱。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联系人：申双花、张君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联系电话：0739-5308128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电子邮箱：syxycxxy@163.com。</w:t>
      </w:r>
    </w:p>
    <w:p>
      <w:pPr>
        <w:pStyle w:val="4"/>
        <w:spacing w:beforeAutospacing="0" w:afterAutospacing="0" w:line="560" w:lineRule="exact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1.2021年“国创计划”重点支持领域项目申报指南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cs="仿宋"/>
          <w:sz w:val="32"/>
          <w:szCs w:val="32"/>
        </w:rPr>
        <w:t>.202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sz w:val="32"/>
          <w:szCs w:val="32"/>
        </w:rPr>
        <w:t>年邵阳学院大学生创新创业训练计划项目指标分配表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cs="仿宋"/>
          <w:sz w:val="32"/>
          <w:szCs w:val="32"/>
        </w:rPr>
        <w:t>.202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sz w:val="32"/>
          <w:szCs w:val="32"/>
        </w:rPr>
        <w:t>年邵阳学院大学生创新创业训练计划项目申报汇总表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cs="仿宋"/>
          <w:sz w:val="32"/>
          <w:szCs w:val="32"/>
        </w:rPr>
        <w:t>.202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sz w:val="32"/>
          <w:szCs w:val="32"/>
        </w:rPr>
        <w:t>年邵阳学院大学生创新训练计划项目申请书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cs="仿宋"/>
          <w:sz w:val="32"/>
          <w:szCs w:val="32"/>
        </w:rPr>
        <w:t>.202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sz w:val="32"/>
          <w:szCs w:val="32"/>
        </w:rPr>
        <w:t>年邵阳学院大学生创业训练计划项目申请书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cs="仿宋"/>
          <w:sz w:val="32"/>
          <w:szCs w:val="32"/>
        </w:rPr>
        <w:t>.202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sz w:val="32"/>
          <w:szCs w:val="32"/>
        </w:rPr>
        <w:t>年邵阳学院大学生创业实践项目申请书</w:t>
      </w:r>
    </w:p>
    <w:p>
      <w:pPr>
        <w:ind w:firstLine="640" w:firstLineChars="20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7.湖南省大学生创新创业训练计划平台使用指南</w:t>
      </w:r>
    </w:p>
    <w:p>
      <w:pPr>
        <w:pStyle w:val="4"/>
        <w:spacing w:beforeAutospacing="0" w:afterAutospacing="0"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</w:t>
      </w:r>
      <w:r>
        <w:rPr>
          <w:rFonts w:hint="eastAsia" w:ascii="仿宋_GB2312" w:hAnsi="仿宋" w:cs="仿宋"/>
          <w:kern w:val="0"/>
          <w:sz w:val="32"/>
          <w:szCs w:val="32"/>
        </w:rPr>
        <w:t xml:space="preserve"> 邵阳学院                                                                           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" w:cs="仿宋"/>
          <w:kern w:val="0"/>
          <w:sz w:val="32"/>
          <w:szCs w:val="32"/>
        </w:rPr>
      </w:pPr>
      <w:r>
        <w:rPr>
          <w:rFonts w:hint="eastAsia" w:ascii="仿宋_GB2312" w:hAnsi="仿宋" w:cs="仿宋"/>
          <w:kern w:val="0"/>
          <w:sz w:val="32"/>
          <w:szCs w:val="32"/>
        </w:rPr>
        <w:t xml:space="preserve">                                     202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cs="仿宋"/>
          <w:kern w:val="0"/>
          <w:sz w:val="32"/>
          <w:szCs w:val="32"/>
        </w:rPr>
        <w:t>年6月</w:t>
      </w:r>
      <w:r>
        <w:rPr>
          <w:rFonts w:hint="eastAsia" w:ascii="仿宋_GB2312" w:hAnsi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cs="仿宋"/>
          <w:kern w:val="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3727F"/>
    <w:rsid w:val="049A785D"/>
    <w:rsid w:val="0AED43C4"/>
    <w:rsid w:val="0C03727F"/>
    <w:rsid w:val="13604B6D"/>
    <w:rsid w:val="16CF0D6F"/>
    <w:rsid w:val="1F331DDD"/>
    <w:rsid w:val="26DC5BC3"/>
    <w:rsid w:val="312912F0"/>
    <w:rsid w:val="34262BEB"/>
    <w:rsid w:val="36DE6FB7"/>
    <w:rsid w:val="38555847"/>
    <w:rsid w:val="3C4A1CDF"/>
    <w:rsid w:val="43D60AA5"/>
    <w:rsid w:val="4422221F"/>
    <w:rsid w:val="56F91FBE"/>
    <w:rsid w:val="58343554"/>
    <w:rsid w:val="58F67E4D"/>
    <w:rsid w:val="5F4706D2"/>
    <w:rsid w:val="5F65522E"/>
    <w:rsid w:val="686B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2021-05-28T03:15:00Z</dcterms:created>
  <dc:creator>Administrator</dc:creator>
  <cp:lastModifiedBy>lenovo</cp:lastModifiedBy>
  <cp:lastPrinted>2021-06-03T03:02:00Z</cp:lastPrinted>
  <dcterms:modified xsi:type="dcterms:W3CDTF">2021-06-03T07:26:50Z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DD4380E587174FA1A56F448EAD758503</vt:lpwstr>
  </property>
</Properties>
</file>