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left"/>
        <w:rPr>
          <w:rFonts w:hint="eastAsia"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附件</w:t>
      </w: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36"/>
          <w:szCs w:val="36"/>
        </w:rPr>
        <w:t>：</w:t>
      </w:r>
    </w:p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202</w:t>
      </w:r>
      <w:r>
        <w:rPr>
          <w:rFonts w:hint="eastAsia" w:eastAsia="黑体"/>
          <w:sz w:val="36"/>
          <w:szCs w:val="36"/>
          <w:lang w:val="en-US" w:eastAsia="zh-CN"/>
        </w:rPr>
        <w:t>1</w:t>
      </w:r>
      <w:r>
        <w:rPr>
          <w:rFonts w:hint="eastAsia" w:eastAsia="黑体"/>
          <w:sz w:val="36"/>
          <w:szCs w:val="36"/>
        </w:rPr>
        <w:t>年邵阳学院大学生创业实践项目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项目类别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项目负责人联系电话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学号专业班级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sz w:val="30"/>
          <w:szCs w:val="30"/>
        </w:rPr>
      </w:pPr>
    </w:p>
    <w:p>
      <w:pPr>
        <w:spacing w:line="760" w:lineRule="exact"/>
        <w:ind w:firstLine="600" w:firstLineChars="200"/>
        <w:jc w:val="center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邵阳学院</w:t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2、申请人为创新团队，首页只填主持人。“项目编号”一栏不填。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</w:pPr>
      <w:r>
        <w:rPr>
          <w:rFonts w:hint="eastAsia" w:ascii="仿宋_GB2312" w:eastAsia="仿宋_GB2312"/>
          <w:sz w:val="30"/>
          <w:szCs w:val="30"/>
        </w:rPr>
        <w:t>4、主持人所在学院认真审核, 经初评和答辩，签署意见后，将申请书（一式两份）报送创新创业学院。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5、</w:t>
      </w:r>
      <w:r>
        <w:rPr>
          <w:rFonts w:hint="eastAsia" w:ascii="仿宋_GB2312" w:eastAsia="仿宋_GB2312"/>
          <w:sz w:val="30"/>
          <w:szCs w:val="30"/>
        </w:rPr>
        <w:t>项目编号规则：S2021+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10547</w:t>
      </w:r>
      <w:r>
        <w:rPr>
          <w:rFonts w:hint="eastAsia" w:ascii="仿宋_GB2312" w:eastAsia="仿宋_GB2312"/>
          <w:sz w:val="30"/>
          <w:szCs w:val="30"/>
        </w:rPr>
        <w:t>+3位流水号+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S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3位流水号由填报系统生成。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月至      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9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  <w:p>
            <w:pPr>
              <w:snapToGrid w:val="0"/>
              <w:spacing w:beforeLines="50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项目背景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创业计划书主要内容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行业及市场前景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技术或商业模式</w:t>
            </w: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管理模式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hint="eastAsia" w:ascii="宋体" w:hAnsi="宋体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hint="eastAsia" w:ascii="宋体" w:hAnsi="宋体"/>
                <w:b/>
                <w:bCs/>
                <w:sz w:val="24"/>
              </w:rPr>
              <w:t>计划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企业成长预测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风险防范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预期效益分析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企业注册金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64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546" w:firstLineChars="230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5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913" w:firstLineChars="2454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学院大学生创新创业训练计划</w:t>
      </w:r>
      <w:r>
        <w:rPr>
          <w:rFonts w:hint="eastAsia" w:eastAsia="黑体"/>
          <w:bCs/>
          <w:sz w:val="28"/>
          <w:lang w:eastAsia="zh-CN"/>
        </w:rPr>
        <w:t>项目</w:t>
      </w:r>
      <w:r>
        <w:rPr>
          <w:rFonts w:hint="eastAsia" w:eastAsia="黑体"/>
          <w:bCs/>
          <w:sz w:val="28"/>
        </w:rPr>
        <w:t>专家组意见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5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457" w:firstLineChars="185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4457" w:firstLineChars="18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学校大学生创新创业训练计划</w:t>
      </w:r>
      <w:r>
        <w:rPr>
          <w:rFonts w:hint="eastAsia" w:eastAsia="黑体"/>
          <w:bCs/>
          <w:sz w:val="28"/>
          <w:lang w:eastAsia="zh-CN"/>
        </w:rPr>
        <w:t>项目</w:t>
      </w:r>
      <w:bookmarkStart w:id="0" w:name="_GoBack"/>
      <w:bookmarkEnd w:id="0"/>
      <w:r>
        <w:rPr>
          <w:rFonts w:hint="eastAsia" w:eastAsia="黑体"/>
          <w:bCs/>
          <w:sz w:val="28"/>
        </w:rPr>
        <w:t xml:space="preserve">专家组意见 </w:t>
      </w:r>
    </w:p>
    <w:tbl>
      <w:tblPr>
        <w:tblStyle w:val="5"/>
        <w:tblW w:w="8580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9" w:hRule="exact"/>
        </w:trPr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19" w:firstLineChars="20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大学生创新创业工作领导小组审批意见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01368"/>
    <w:multiLevelType w:val="multilevel"/>
    <w:tmpl w:val="0CE01368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730C5B"/>
    <w:rsid w:val="00053898"/>
    <w:rsid w:val="002665C7"/>
    <w:rsid w:val="005749D0"/>
    <w:rsid w:val="007E13A1"/>
    <w:rsid w:val="007F6410"/>
    <w:rsid w:val="00822204"/>
    <w:rsid w:val="009B1617"/>
    <w:rsid w:val="00AB68ED"/>
    <w:rsid w:val="00AD74AD"/>
    <w:rsid w:val="00C24E0E"/>
    <w:rsid w:val="00E73893"/>
    <w:rsid w:val="00F003D0"/>
    <w:rsid w:val="012555B7"/>
    <w:rsid w:val="052B7823"/>
    <w:rsid w:val="06082CE3"/>
    <w:rsid w:val="089F212C"/>
    <w:rsid w:val="0B623C20"/>
    <w:rsid w:val="0F730C5B"/>
    <w:rsid w:val="21616664"/>
    <w:rsid w:val="232170C9"/>
    <w:rsid w:val="562D70D4"/>
    <w:rsid w:val="64581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178</Words>
  <Characters>1016</Characters>
  <Lines>8</Lines>
  <Paragraphs>2</Paragraphs>
  <TotalTime>0</TotalTime>
  <ScaleCrop>false</ScaleCrop>
  <LinksUpToDate>false</LinksUpToDate>
  <CharactersWithSpaces>1192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2017-03-23T12:30:00Z</dcterms:created>
  <dc:creator>Administrator</dc:creator>
  <cp:lastModifiedBy>lenovo</cp:lastModifiedBy>
  <cp:lastPrinted>2020-06-08T09:01:00Z</cp:lastPrinted>
  <dcterms:modified xsi:type="dcterms:W3CDTF">2021-06-03T07:33:04Z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38E5D9CDFC1E4A7498E166490B17F0A8</vt:lpwstr>
  </property>
</Properties>
</file>