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B3D6" w14:textId="0AED747A" w:rsidR="00EF092E" w:rsidRPr="008620C6" w:rsidRDefault="00EF092E" w:rsidP="008620C6">
      <w:pPr>
        <w:pStyle w:val="a7"/>
        <w:widowControl/>
        <w:spacing w:before="0" w:beforeAutospacing="0" w:afterAutospacing="0" w:line="360" w:lineRule="auto"/>
        <w:rPr>
          <w:sz w:val="28"/>
          <w:szCs w:val="28"/>
        </w:rPr>
      </w:pPr>
      <w:r>
        <w:rPr>
          <w:rFonts w:ascii="宋体" w:hAnsi="宋体" w:cs="宋体" w:hint="eastAsia"/>
          <w:color w:val="333333"/>
          <w:sz w:val="18"/>
          <w:szCs w:val="18"/>
          <w:shd w:val="clear" w:color="auto" w:fill="FFFFFF"/>
        </w:rPr>
        <w:t>  </w:t>
      </w:r>
      <w:r w:rsidRPr="008620C6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 产学研合作办、成果转化与应用中心（以下简称“中心”）成立于20</w:t>
      </w:r>
      <w:r w:rsidRPr="008620C6">
        <w:rPr>
          <w:rFonts w:ascii="宋体" w:hAnsi="宋体" w:cs="宋体"/>
          <w:color w:val="333333"/>
          <w:sz w:val="28"/>
          <w:szCs w:val="28"/>
          <w:shd w:val="clear" w:color="auto" w:fill="FFFFFF"/>
        </w:rPr>
        <w:t>21</w:t>
      </w:r>
      <w:r w:rsidRPr="008620C6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年7月，</w:t>
      </w:r>
      <w:r w:rsidR="004F2A6F" w:rsidRPr="008620C6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 w:rsidR="004F2A6F" w:rsidRPr="008620C6">
        <w:rPr>
          <w:rFonts w:ascii="宋体" w:hAnsi="宋体" w:cs="宋体"/>
          <w:color w:val="333333"/>
          <w:sz w:val="28"/>
          <w:szCs w:val="28"/>
          <w:shd w:val="clear" w:color="auto" w:fill="FFFFFF"/>
        </w:rPr>
        <w:t>021</w:t>
      </w:r>
      <w:r w:rsidR="004F2A6F" w:rsidRPr="008620C6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年1</w:t>
      </w:r>
      <w:r w:rsidR="004F2A6F" w:rsidRPr="008620C6">
        <w:rPr>
          <w:rFonts w:ascii="宋体" w:hAnsi="宋体" w:cs="宋体"/>
          <w:color w:val="333333"/>
          <w:sz w:val="28"/>
          <w:szCs w:val="28"/>
          <w:shd w:val="clear" w:color="auto" w:fill="FFFFFF"/>
        </w:rPr>
        <w:t>2</w:t>
      </w:r>
      <w:r w:rsidR="004F2A6F" w:rsidRPr="008620C6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月</w:t>
      </w:r>
      <w:r w:rsidR="004F2A6F" w:rsidRPr="004F2A6F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成立“邵阳学院知识产权中心”，与学校直属机构“产学研合作办、成果转化与应用中心”合署办公</w:t>
      </w:r>
      <w:r w:rsidR="004F2A6F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。</w:t>
      </w:r>
      <w:r w:rsidRPr="008620C6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中心现有人员</w:t>
      </w:r>
      <w:r w:rsidR="005D5A87" w:rsidRPr="008620C6">
        <w:rPr>
          <w:rFonts w:ascii="宋体" w:hAnsi="宋体" w:cs="宋体"/>
          <w:color w:val="333333"/>
          <w:sz w:val="28"/>
          <w:szCs w:val="28"/>
          <w:shd w:val="clear" w:color="auto" w:fill="FFFFFF"/>
        </w:rPr>
        <w:t>5</w:t>
      </w:r>
      <w:r w:rsidRPr="008620C6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人，</w:t>
      </w:r>
      <w:r w:rsidR="005D5A87" w:rsidRPr="008620C6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主任1人，副主任1人，</w:t>
      </w:r>
      <w:r w:rsidRPr="008620C6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下设</w:t>
      </w:r>
      <w:r w:rsidR="005D5A87" w:rsidRPr="008620C6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产学研合作及项目管理科、知识产权及成果转化科、综合与信息化科</w:t>
      </w:r>
      <w:r w:rsidRPr="008620C6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。</w:t>
      </w:r>
    </w:p>
    <w:p w14:paraId="5109D2B2" w14:textId="5EFF0E64" w:rsidR="002E461F" w:rsidRDefault="00EF092E" w:rsidP="002E461F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8620C6">
        <w:rPr>
          <w:rFonts w:hint="eastAsia"/>
          <w:color w:val="333333"/>
          <w:sz w:val="28"/>
          <w:szCs w:val="28"/>
          <w:shd w:val="clear" w:color="auto" w:fill="FFFFFF"/>
        </w:rPr>
        <w:t>中心是学校</w:t>
      </w:r>
      <w:r w:rsidR="00954AF4" w:rsidRPr="008620C6">
        <w:rPr>
          <w:rFonts w:hint="eastAsia"/>
          <w:color w:val="333333"/>
          <w:sz w:val="28"/>
          <w:szCs w:val="28"/>
          <w:shd w:val="clear" w:color="auto" w:fill="FFFFFF"/>
        </w:rPr>
        <w:t>为</w:t>
      </w:r>
      <w:r w:rsidR="008620C6">
        <w:rPr>
          <w:rFonts w:hint="eastAsia"/>
          <w:color w:val="333333"/>
          <w:sz w:val="28"/>
          <w:szCs w:val="28"/>
          <w:shd w:val="clear" w:color="auto" w:fill="FFFFFF"/>
        </w:rPr>
        <w:t>推动产学研合作，</w:t>
      </w:r>
      <w:r w:rsidR="00954AF4" w:rsidRPr="008620C6">
        <w:rPr>
          <w:rFonts w:hint="eastAsia"/>
          <w:color w:val="333333"/>
          <w:sz w:val="28"/>
          <w:szCs w:val="28"/>
          <w:shd w:val="clear" w:color="auto" w:fill="FFFFFF"/>
        </w:rPr>
        <w:t>深化产教融合，</w:t>
      </w:r>
      <w:r w:rsidRPr="008620C6">
        <w:rPr>
          <w:rFonts w:hint="eastAsia"/>
          <w:color w:val="333333"/>
          <w:sz w:val="28"/>
          <w:szCs w:val="28"/>
          <w:shd w:val="clear" w:color="auto" w:fill="FFFFFF"/>
        </w:rPr>
        <w:t>加强科技成果规范与管理，促进学校科技成果转化、科技资源流动，为全校师生</w:t>
      </w:r>
      <w:r w:rsidR="008620C6">
        <w:rPr>
          <w:rFonts w:hint="eastAsia"/>
          <w:color w:val="333333"/>
          <w:sz w:val="28"/>
          <w:szCs w:val="28"/>
          <w:shd w:val="clear" w:color="auto" w:fill="FFFFFF"/>
        </w:rPr>
        <w:t>提供</w:t>
      </w:r>
      <w:r w:rsidRPr="008620C6">
        <w:rPr>
          <w:rFonts w:hint="eastAsia"/>
          <w:color w:val="333333"/>
          <w:sz w:val="28"/>
          <w:szCs w:val="28"/>
          <w:shd w:val="clear" w:color="auto" w:fill="FFFFFF"/>
        </w:rPr>
        <w:t>服务为目的建立的平台。中心的主要任务</w:t>
      </w:r>
      <w:r w:rsidR="00E342BC">
        <w:rPr>
          <w:rFonts w:hint="eastAsia"/>
          <w:color w:val="333333"/>
          <w:sz w:val="28"/>
          <w:szCs w:val="28"/>
          <w:shd w:val="clear" w:color="auto" w:fill="FFFFFF"/>
        </w:rPr>
        <w:t>是</w:t>
      </w:r>
      <w:r w:rsidR="004F2A6F">
        <w:rPr>
          <w:rFonts w:hint="eastAsia"/>
          <w:color w:val="333333"/>
          <w:sz w:val="28"/>
          <w:szCs w:val="28"/>
          <w:shd w:val="clear" w:color="auto" w:fill="FFFFFF"/>
        </w:rPr>
        <w:t>加强学校与政府、企业的交流，促进</w:t>
      </w:r>
      <w:r w:rsidR="00954AF4" w:rsidRPr="00D26AE7">
        <w:rPr>
          <w:rFonts w:hint="eastAsia"/>
          <w:color w:val="333333"/>
          <w:sz w:val="28"/>
          <w:szCs w:val="28"/>
          <w:shd w:val="clear" w:color="auto" w:fill="FFFFFF"/>
        </w:rPr>
        <w:t>产学研合作，推动产学研合作平台建设</w:t>
      </w:r>
      <w:r w:rsidR="00D26AE7">
        <w:rPr>
          <w:rFonts w:hint="eastAsia"/>
          <w:color w:val="333333"/>
          <w:sz w:val="28"/>
          <w:szCs w:val="28"/>
          <w:shd w:val="clear" w:color="auto" w:fill="FFFFFF"/>
        </w:rPr>
        <w:t>，提升服务社会能力。</w:t>
      </w:r>
      <w:r w:rsidR="00BC09B7">
        <w:rPr>
          <w:rFonts w:hint="eastAsia"/>
          <w:color w:val="333333"/>
          <w:sz w:val="28"/>
          <w:szCs w:val="28"/>
          <w:shd w:val="clear" w:color="auto" w:fill="FFFFFF"/>
        </w:rPr>
        <w:t>另一方面是</w:t>
      </w:r>
      <w:r w:rsidR="00D26AE7">
        <w:rPr>
          <w:rFonts w:hint="eastAsia"/>
          <w:color w:val="333333"/>
          <w:sz w:val="28"/>
          <w:szCs w:val="28"/>
          <w:shd w:val="clear" w:color="auto" w:fill="FFFFFF"/>
        </w:rPr>
        <w:t>规范知识产权的管理，</w:t>
      </w:r>
      <w:r w:rsidR="004F2A6F">
        <w:rPr>
          <w:rFonts w:hint="eastAsia"/>
          <w:color w:val="333333"/>
          <w:sz w:val="28"/>
          <w:szCs w:val="28"/>
          <w:shd w:val="clear" w:color="auto" w:fill="FFFFFF"/>
        </w:rPr>
        <w:t>促进科技成果的转移转化，</w:t>
      </w:r>
      <w:r w:rsidRPr="008620C6">
        <w:rPr>
          <w:rFonts w:hint="eastAsia"/>
          <w:color w:val="333333"/>
          <w:sz w:val="28"/>
          <w:szCs w:val="28"/>
          <w:shd w:val="clear" w:color="auto" w:fill="FFFFFF"/>
        </w:rPr>
        <w:t>形成更加完善的科技成果转移转化体系。</w:t>
      </w:r>
    </w:p>
    <w:p w14:paraId="687C5720" w14:textId="19072F9B" w:rsidR="009E7F6B" w:rsidRPr="009E7F6B" w:rsidRDefault="009E7F6B" w:rsidP="00D26AE7">
      <w:pPr>
        <w:pStyle w:val="a8"/>
        <w:shd w:val="clear" w:color="auto" w:fill="FFFFFF"/>
        <w:spacing w:before="0" w:beforeAutospacing="0" w:after="0" w:afterAutospacing="0" w:line="360" w:lineRule="auto"/>
        <w:rPr>
          <w:rFonts w:hint="eastAsia"/>
          <w:color w:val="333333"/>
          <w:sz w:val="28"/>
          <w:szCs w:val="28"/>
          <w:shd w:val="clear" w:color="auto" w:fill="FFFFFF"/>
        </w:rPr>
      </w:pPr>
    </w:p>
    <w:p w14:paraId="3FFC53B4" w14:textId="6CADF586" w:rsidR="0023542E" w:rsidRPr="008620C6" w:rsidRDefault="0023542E" w:rsidP="008620C6">
      <w:pPr>
        <w:spacing w:line="360" w:lineRule="auto"/>
        <w:rPr>
          <w:sz w:val="28"/>
          <w:szCs w:val="28"/>
        </w:rPr>
      </w:pPr>
    </w:p>
    <w:sectPr w:rsidR="0023542E" w:rsidRPr="00862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A162" w14:textId="77777777" w:rsidR="00593A9E" w:rsidRDefault="00593A9E" w:rsidP="00EF092E">
      <w:r>
        <w:separator/>
      </w:r>
    </w:p>
  </w:endnote>
  <w:endnote w:type="continuationSeparator" w:id="0">
    <w:p w14:paraId="46E2FE2F" w14:textId="77777777" w:rsidR="00593A9E" w:rsidRDefault="00593A9E" w:rsidP="00EF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04A2" w14:textId="77777777" w:rsidR="00593A9E" w:rsidRDefault="00593A9E" w:rsidP="00EF092E">
      <w:r>
        <w:separator/>
      </w:r>
    </w:p>
  </w:footnote>
  <w:footnote w:type="continuationSeparator" w:id="0">
    <w:p w14:paraId="68126387" w14:textId="77777777" w:rsidR="00593A9E" w:rsidRDefault="00593A9E" w:rsidP="00EF0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2E"/>
    <w:rsid w:val="0023542E"/>
    <w:rsid w:val="002E461F"/>
    <w:rsid w:val="004F2A6F"/>
    <w:rsid w:val="00593A9E"/>
    <w:rsid w:val="00597F58"/>
    <w:rsid w:val="005D5A87"/>
    <w:rsid w:val="008620C6"/>
    <w:rsid w:val="00954AF4"/>
    <w:rsid w:val="009E7F6B"/>
    <w:rsid w:val="00AE0D13"/>
    <w:rsid w:val="00B75F43"/>
    <w:rsid w:val="00BC09B7"/>
    <w:rsid w:val="00D26AE7"/>
    <w:rsid w:val="00E342BC"/>
    <w:rsid w:val="00E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C0020"/>
  <w15:chartTrackingRefBased/>
  <w15:docId w15:val="{4B61D918-9332-48D2-BA24-0DA84F64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09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92E"/>
    <w:rPr>
      <w:sz w:val="18"/>
      <w:szCs w:val="18"/>
    </w:rPr>
  </w:style>
  <w:style w:type="paragraph" w:styleId="a7">
    <w:name w:val="Normal (Web)"/>
    <w:basedOn w:val="a"/>
    <w:rsid w:val="00EF092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54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27</cp:revision>
  <dcterms:created xsi:type="dcterms:W3CDTF">2022-02-19T02:16:00Z</dcterms:created>
  <dcterms:modified xsi:type="dcterms:W3CDTF">2022-02-21T01:36:00Z</dcterms:modified>
</cp:coreProperties>
</file>