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B766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门急诊病案首页管理系统</w:t>
      </w:r>
    </w:p>
    <w:p w14:paraId="6EEA252E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总体技术要求</w:t>
      </w:r>
    </w:p>
    <w:p w14:paraId="006B3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门（急）诊诊疗信息管理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系统支持跨平台使用。</w:t>
      </w:r>
    </w:p>
    <w:p w14:paraId="18B30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门（急）诊诊疗信息管理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系统采用分布式应用，支持独立部署升级。</w:t>
      </w:r>
    </w:p>
    <w:p w14:paraId="1ED3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具备与HIS系统交互时的熔断机制以保障意外情况下临床业务不受影响。</w:t>
      </w:r>
    </w:p>
    <w:p w14:paraId="14BCF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支持服务器缓存技术实现数据的快速读取与服务快速响应。</w:t>
      </w:r>
    </w:p>
    <w:p w14:paraId="4D815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填写页面支持传统模式(流式布局)和数据模式(分页布局)两种</w:t>
      </w:r>
    </w:p>
    <w:p w14:paraId="1499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项目内容支持自动采集，可以通过集成中间件从不同数据源采集数据。</w:t>
      </w:r>
    </w:p>
    <w:p w14:paraId="362FE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定义全结构化，支持文本、数字、选项等类型并通过多种行形式展现。</w:t>
      </w:r>
    </w:p>
    <w:p w14:paraId="48213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登录密码支持加密传输</w:t>
      </w:r>
    </w:p>
    <w:p w14:paraId="6A05BE17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内容标准化和可配置</w:t>
      </w:r>
    </w:p>
    <w:p w14:paraId="0095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门（急）诊诊疗信息管理系统初始根据《门（急）诊诊疗信息页质量管理规定（试行）的通知》（卫医发〔20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〕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6号）制定了标准的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诊疗信息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内容。</w:t>
      </w:r>
    </w:p>
    <w:p w14:paraId="231A7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支持模板的新增、修改、删除。</w:t>
      </w:r>
    </w:p>
    <w:p w14:paraId="6227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支持模板的启用、停用、发布。</w:t>
      </w:r>
    </w:p>
    <w:p w14:paraId="5171C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支持内容的新增、修改、删除。</w:t>
      </w:r>
    </w:p>
    <w:p w14:paraId="1A02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支持内容单位的新增、修改、删除。</w:t>
      </w:r>
    </w:p>
    <w:p w14:paraId="4184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支持内容值的新增、修改、删除。</w:t>
      </w:r>
    </w:p>
    <w:p w14:paraId="7130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支持内容结构化定义，结构支持文本、数字、下拉选项、结构化地址等多种形式。</w:t>
      </w:r>
    </w:p>
    <w:p w14:paraId="1FB63DED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布局</w:t>
      </w:r>
    </w:p>
    <w:p w14:paraId="0325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支持两种布局方式，流式布局和分区布局，用户可根据自身的要求切换布局模式。</w:t>
      </w:r>
    </w:p>
    <w:p w14:paraId="4E48CA97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门（急）诊诊疗信息页</w:t>
      </w:r>
    </w:p>
    <w:p w14:paraId="72B0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可自定义门急诊诊疗信息模板并支持内容提取，可快捷相应政策变动提取数据要求。</w:t>
      </w:r>
    </w:p>
    <w:p w14:paraId="2470F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支持患者基本信息、就诊信息、诊断信息、手术信息、费用信息自动提取。</w:t>
      </w:r>
    </w:p>
    <w:p w14:paraId="5A29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针对已自动提取生成门急诊诊疗信息页内容人为修正调整。</w:t>
      </w:r>
    </w:p>
    <w:p w14:paraId="2020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支持历史修订记录对比查看，针对差异项有明确颜色确认，且可知晓历史内容。</w:t>
      </w:r>
    </w:p>
    <w:p w14:paraId="2D82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支持患者挂号失效且已就诊完成情况下，夜间空闲时间自动生成门急诊诊疗信息页</w:t>
      </w:r>
    </w:p>
    <w:p w14:paraId="72841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支持门急诊诊疗信息页预览打印</w:t>
      </w:r>
    </w:p>
    <w:p w14:paraId="7D24A617"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 w14:paraId="7126410D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4、“两码融合”接口</w:t>
      </w:r>
    </w:p>
    <w:p w14:paraId="095905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实现健康码与医保码在同一界面上的同步展示，方便用户快速查看和使用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105927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确保健康码与医保码的数据互通，实现信息的实时更新和共享。</w:t>
      </w:r>
    </w:p>
    <w:p w14:paraId="082973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支持用户在就医过程中，实现健康码与医保码的协同应用，如挂号、缴费、取药等环节的无缝衔接。</w:t>
      </w:r>
    </w:p>
    <w:p w14:paraId="403E215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978B4"/>
    <w:multiLevelType w:val="multilevel"/>
    <w:tmpl w:val="194978B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2"/>
      <w:numFmt w:val="decimal"/>
      <w:lvlText w:val="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64EF"/>
    <w:rsid w:val="00B80ABA"/>
    <w:rsid w:val="01A82CD7"/>
    <w:rsid w:val="07601868"/>
    <w:rsid w:val="07B564EF"/>
    <w:rsid w:val="0A537EEC"/>
    <w:rsid w:val="17240A33"/>
    <w:rsid w:val="17C84600"/>
    <w:rsid w:val="17D26ACD"/>
    <w:rsid w:val="1A5030EF"/>
    <w:rsid w:val="1FF97A4C"/>
    <w:rsid w:val="224174B9"/>
    <w:rsid w:val="22916662"/>
    <w:rsid w:val="25545725"/>
    <w:rsid w:val="2645311E"/>
    <w:rsid w:val="28A04323"/>
    <w:rsid w:val="29645F5E"/>
    <w:rsid w:val="2C3068BB"/>
    <w:rsid w:val="2CBC077F"/>
    <w:rsid w:val="32672F3B"/>
    <w:rsid w:val="33054D46"/>
    <w:rsid w:val="35CA1203"/>
    <w:rsid w:val="380B7A3B"/>
    <w:rsid w:val="38773A6B"/>
    <w:rsid w:val="3F6C7DE3"/>
    <w:rsid w:val="3F8E1044"/>
    <w:rsid w:val="43495F99"/>
    <w:rsid w:val="4AF83529"/>
    <w:rsid w:val="4CA03513"/>
    <w:rsid w:val="64AA1694"/>
    <w:rsid w:val="68AE4433"/>
    <w:rsid w:val="73D157DA"/>
    <w:rsid w:val="7FC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left="432" w:hanging="432"/>
      <w:jc w:val="center"/>
      <w:outlineLvl w:val="0"/>
    </w:pPr>
    <w:rPr>
      <w:rFonts w:ascii="Times New Roman" w:hAnsi="Times New Roman" w:eastAsia="微软雅黑" w:cs="Times New Roman"/>
      <w:spacing w:val="28"/>
      <w:kern w:val="36"/>
      <w:sz w:val="36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8">
    <w:name w:val="caption"/>
    <w:basedOn w:val="1"/>
    <w:next w:val="1"/>
    <w:qFormat/>
    <w:uiPriority w:val="99"/>
    <w:rPr>
      <w:rFonts w:ascii="Arial" w:hAnsi="Arial" w:eastAsia="黑体"/>
      <w:sz w:val="20"/>
      <w:szCs w:val="20"/>
    </w:rPr>
  </w:style>
  <w:style w:type="paragraph" w:styleId="9">
    <w:name w:val="Body Text"/>
    <w:basedOn w:val="1"/>
    <w:next w:val="7"/>
    <w:semiHidden/>
    <w:unhideWhenUsed/>
    <w:qFormat/>
    <w:uiPriority w:val="0"/>
    <w:rPr>
      <w:rFonts w:asciiTheme="minorHAnsi" w:hAnsiTheme="minorHAnsi" w:eastAsiaTheme="minorEastAsia" w:cstheme="minorBidi"/>
      <w:sz w:val="28"/>
      <w14:ligatures w14:val="standardContextual"/>
    </w:rPr>
  </w:style>
  <w:style w:type="paragraph" w:styleId="10">
    <w:name w:val="Body Text Indent"/>
    <w:basedOn w:val="1"/>
    <w:next w:val="11"/>
    <w:qFormat/>
    <w:uiPriority w:val="99"/>
    <w:pPr>
      <w:spacing w:after="120"/>
      <w:ind w:left="420" w:leftChars="200"/>
    </w:pPr>
  </w:style>
  <w:style w:type="paragraph" w:styleId="11">
    <w:name w:val="envelope return"/>
    <w:basedOn w:val="1"/>
    <w:semiHidden/>
    <w:qFormat/>
    <w:uiPriority w:val="0"/>
    <w:pPr>
      <w:snapToGrid w:val="0"/>
    </w:pPr>
    <w:rPr>
      <w:rFonts w:ascii="Arial" w:hAnsi="Arial" w:cs="Arial"/>
      <w:szCs w:val="24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Body Text First Indent 2"/>
    <w:basedOn w:val="10"/>
    <w:next w:val="6"/>
    <w:qFormat/>
    <w:uiPriority w:val="99"/>
    <w:pPr>
      <w:spacing w:after="0"/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头"/>
    <w:basedOn w:val="8"/>
    <w:autoRedefine/>
    <w:qFormat/>
    <w:uiPriority w:val="0"/>
    <w:pPr>
      <w:jc w:val="center"/>
    </w:pPr>
    <w:rPr>
      <w:rFonts w:ascii="Times New Roman" w:hAnsi="Times New Roman" w:cs="Times New Roman"/>
      <w:b/>
      <w:sz w:val="22"/>
    </w:rPr>
  </w:style>
  <w:style w:type="paragraph" w:customStyle="1" w:styleId="18">
    <w:name w:val="表格1"/>
    <w:autoRedefine/>
    <w:qFormat/>
    <w:uiPriority w:val="0"/>
    <w:pPr>
      <w:widowControl w:val="0"/>
      <w:spacing w:line="300" w:lineRule="exact"/>
      <w:jc w:val="center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2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2">
    <w:name w:val="List Paragraph"/>
    <w:basedOn w:val="1"/>
    <w:qFormat/>
    <w:uiPriority w:val="34"/>
    <w:pPr>
      <w:ind w:firstLine="420"/>
    </w:p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3</Pages>
  <Words>761</Words>
  <Characters>767</Characters>
  <Lines>0</Lines>
  <Paragraphs>0</Paragraphs>
  <TotalTime>26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2025-03-04T01:24:00Z</dcterms:created>
  <dc:creator>a</dc:creator>
  <cp:lastModifiedBy>Leslie</cp:lastModifiedBy>
  <dcterms:modified xsi:type="dcterms:W3CDTF">2025-04-11T02:41:29Z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924E25E7E23E4E31A138AD5F93EF38B5_13</vt:lpwstr>
  </property>
  <property fmtid="{D5CDD505-2E9C-101B-9397-08002B2CF9AE}" pid="4" name="KSOTemplateDocerSaveRecord">
    <vt:lpwstr>eyJoZGlkIjoiMDFkOTA5NTYwNzNjODhiOTA4Y2RjNTgwMDk1MWUzMzQiLCJ1c2VySWQiOiIzMzcxNDI2NTkifQ==</vt:lpwstr>
  </property>
</Properties>
</file>