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2D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手术室及新生儿科层流设备维保项目</w:t>
      </w:r>
    </w:p>
    <w:p w14:paraId="30F8F0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46F4D9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center"/>
        <w:rPr>
          <w:rFonts w:hint="default" w:ascii="仿宋" w:hAnsi="仿宋" w:eastAsia="仿宋" w:cs="仿宋"/>
          <w:color w:val="auto"/>
          <w:sz w:val="27"/>
          <w:szCs w:val="27"/>
          <w:lang w:val="en-US" w:eastAsia="zh-CN"/>
        </w:rPr>
      </w:pPr>
      <w:r>
        <w:rPr>
          <w:rFonts w:hint="eastAsia" w:ascii="仿宋" w:hAnsi="仿宋" w:eastAsia="仿宋" w:cs="仿宋"/>
          <w:i w:val="0"/>
          <w:iCs w:val="0"/>
          <w:caps w:val="0"/>
          <w:color w:val="auto"/>
          <w:spacing w:val="0"/>
          <w:sz w:val="27"/>
          <w:szCs w:val="27"/>
        </w:rPr>
        <w:t>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1004</w:t>
      </w:r>
    </w:p>
    <w:p w14:paraId="6D5A31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7"/>
          <w:szCs w:val="27"/>
          <w:lang w:val="en-US"/>
        </w:rPr>
      </w:pPr>
      <w:r>
        <w:rPr>
          <w:rFonts w:hint="eastAsia" w:ascii="仿宋" w:hAnsi="仿宋" w:eastAsia="仿宋" w:cs="仿宋"/>
          <w:i w:val="0"/>
          <w:iCs w:val="0"/>
          <w:caps w:val="0"/>
          <w:color w:val="auto"/>
          <w:spacing w:val="0"/>
          <w:sz w:val="27"/>
          <w:szCs w:val="27"/>
        </w:rPr>
        <w:t>采购项目：</w:t>
      </w:r>
      <w:r>
        <w:rPr>
          <w:rFonts w:hint="eastAsia" w:ascii="仿宋" w:hAnsi="仿宋" w:eastAsia="仿宋" w:cs="仿宋"/>
          <w:i w:val="0"/>
          <w:iCs w:val="0"/>
          <w:caps w:val="0"/>
          <w:color w:val="auto"/>
          <w:spacing w:val="0"/>
          <w:sz w:val="27"/>
          <w:szCs w:val="27"/>
          <w:lang w:val="en-US" w:eastAsia="zh-CN"/>
        </w:rPr>
        <w:t>手术室及新生儿科层流设备维保</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13"/>
        <w:gridCol w:w="7403"/>
      </w:tblGrid>
      <w:tr w14:paraId="0162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51BA6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采购单位</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5053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w:t>
            </w:r>
          </w:p>
        </w:tc>
      </w:tr>
      <w:tr w14:paraId="48E7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0B19A1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项目名称</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123CA9F">
            <w:pPr>
              <w:pStyle w:val="8"/>
              <w:keepNext w:val="0"/>
              <w:keepLines w:val="0"/>
              <w:widowControl/>
              <w:suppressLineNumbers w:val="0"/>
              <w:spacing w:before="0" w:beforeAutospacing="0" w:after="0" w:afterAutospacing="0"/>
              <w:ind w:left="0" w:right="0" w:firstLine="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手术室及新生儿科层流设备维保</w:t>
            </w:r>
          </w:p>
        </w:tc>
      </w:tr>
      <w:tr w14:paraId="6BB1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9EF51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项目预算</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E60B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人民币贰拾玖万玖仟元整（¥299,000.00）</w:t>
            </w:r>
          </w:p>
        </w:tc>
      </w:tr>
      <w:tr w14:paraId="186C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DAF29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7571EE64">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院内自主采购</w:t>
            </w:r>
          </w:p>
        </w:tc>
      </w:tr>
      <w:tr w14:paraId="2D2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E61CC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公告日期</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72EF2C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2025年10月30日</w:t>
            </w:r>
          </w:p>
        </w:tc>
      </w:tr>
      <w:tr w14:paraId="415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75C835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报名截止时间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2A5452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2025年11月6日12时00分</w:t>
            </w:r>
          </w:p>
        </w:tc>
      </w:tr>
      <w:tr w14:paraId="7052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FD951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4D926733">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2025年11月7日16时00分</w:t>
            </w:r>
          </w:p>
        </w:tc>
      </w:tr>
      <w:tr w14:paraId="42C6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C41DC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谈判地点</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C5145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邵阳学院附属第二医院行政楼3楼会议室</w:t>
            </w:r>
          </w:p>
        </w:tc>
      </w:tr>
      <w:tr w14:paraId="4AB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DB2F2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项目联系人</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384AFD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李先生</w:t>
            </w:r>
          </w:p>
        </w:tc>
      </w:tr>
      <w:tr w14:paraId="11AC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6D0265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联系方式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A9B86D3">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0739-5270379</w:t>
            </w:r>
          </w:p>
        </w:tc>
      </w:tr>
    </w:tbl>
    <w:p w14:paraId="084F1780">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089F3E28">
      <w:pPr>
        <w:pStyle w:val="8"/>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邵阳学院附属第二医院就“手术室及新生儿科层流设备维保项目”（项目编号：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1004</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0FDF750C">
      <w:pPr>
        <w:ind w:firstLine="540" w:firstLineChars="200"/>
        <w:textAlignment w:val="center"/>
        <w:rPr>
          <w:rFonts w:hint="eastAsia" w:ascii="仿宋" w:hAnsi="仿宋" w:eastAsia="仿宋" w:cs="仿宋"/>
          <w:i w:val="0"/>
          <w:iCs w:val="0"/>
          <w:caps w:val="0"/>
          <w:color w:val="333333"/>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为保证邵阳学院附属第二医院的洁净手术室及新生儿科的层流设备优质可靠运行，现拟对邵阳学院附属第二医院手术室及新生儿科的层流设备年度维保服务进行招标，服务周期为自中标之日起一年。</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2642A9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1.投标人必须是具有独立法人资格的专业维保公司，具有相关层流设备维保的合法资质，特定资质要求按照具体项目维保需求提供（项目对应的资格证书）</w:t>
      </w:r>
    </w:p>
    <w:p w14:paraId="6B6CE4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2.投标人需提供近三年内类似项目的成功案例</w:t>
      </w:r>
    </w:p>
    <w:p w14:paraId="6886D1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3.投标人拟派维修人员应具备与层流设备维修相关的特种作业证</w:t>
      </w:r>
    </w:p>
    <w:p w14:paraId="390308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4.具有良好的商业信誉和健全的财务会计制度（近1年财务报表或审计报告复印件）</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10</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30</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6</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7</w:t>
      </w:r>
      <w:r>
        <w:rPr>
          <w:rFonts w:hint="eastAsia" w:ascii="仿宋" w:hAnsi="仿宋" w:eastAsia="仿宋" w:cs="仿宋"/>
          <w:i w:val="0"/>
          <w:iCs w:val="0"/>
          <w:caps w:val="0"/>
          <w:color w:val="auto"/>
          <w:spacing w:val="0"/>
          <w:kern w:val="0"/>
          <w:sz w:val="27"/>
          <w:szCs w:val="27"/>
          <w:lang w:val="en-US" w:eastAsia="zh-CN" w:bidi="ar"/>
        </w:rPr>
        <w:t>日16时（北京时间）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宣布谈判纪律及注意事项</w:t>
      </w:r>
    </w:p>
    <w:p w14:paraId="1BEF5BF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第一轮报价（密封递交）</w:t>
      </w:r>
    </w:p>
    <w:p w14:paraId="3DB3975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谈判小组与供应商分别进行谈判</w:t>
      </w:r>
    </w:p>
    <w:p w14:paraId="1821C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供应商最终承诺及最终报价</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报价单需盖公章</w:t>
      </w:r>
      <w:r>
        <w:rPr>
          <w:rFonts w:hint="eastAsia" w:ascii="仿宋" w:hAnsi="仿宋" w:eastAsia="仿宋" w:cs="仿宋"/>
          <w:i w:val="0"/>
          <w:iCs w:val="0"/>
          <w:caps w:val="0"/>
          <w:color w:val="auto"/>
          <w:spacing w:val="0"/>
          <w:sz w:val="27"/>
          <w:szCs w:val="27"/>
          <w:lang w:eastAsia="zh-CN"/>
        </w:rPr>
        <w:t>）</w:t>
      </w:r>
    </w:p>
    <w:p w14:paraId="53B8E4B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p>
    <w:p w14:paraId="0343D3B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所有文件均需加盖公章，复印件需注明"与原件一致"</w:t>
      </w:r>
    </w:p>
    <w:p w14:paraId="3314E28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报价为人民币含税价，包含运输、安装、培训等一切费用</w:t>
      </w:r>
    </w:p>
    <w:p w14:paraId="17D304C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谈判小组由采购人代表和相关专家共3人组成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谈判过程中供应商不得透露可能影响公平竞争的信息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最终报价不得高于首轮报价</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一、手术室层流设备维保</w:t>
      </w:r>
    </w:p>
    <w:p w14:paraId="1DC36BF1">
      <w:pPr>
        <w:pStyle w:val="8"/>
        <w:keepNext w:val="0"/>
        <w:keepLines w:val="0"/>
        <w:widowControl/>
        <w:suppressLineNumbers w:val="0"/>
        <w:ind w:lef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手术室一年内需更换的风口无纺布过滤器清单如下：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96"/>
        <w:gridCol w:w="3969"/>
        <w:gridCol w:w="850"/>
        <w:gridCol w:w="993"/>
      </w:tblGrid>
      <w:tr w14:paraId="6C80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20D4DF2B">
            <w:pPr>
              <w:widowControl/>
              <w:jc w:val="center"/>
              <w:rPr>
                <w:rFonts w:ascii="宋体" w:hAnsi="宋体" w:cs="宋体"/>
                <w:b/>
                <w:bCs/>
                <w:kern w:val="0"/>
                <w:szCs w:val="21"/>
              </w:rPr>
            </w:pPr>
            <w:r>
              <w:rPr>
                <w:rFonts w:hint="eastAsia" w:ascii="宋体" w:hAnsi="宋体" w:cs="宋体"/>
                <w:b/>
                <w:bCs/>
                <w:kern w:val="0"/>
                <w:szCs w:val="21"/>
              </w:rPr>
              <w:t>序号</w:t>
            </w:r>
          </w:p>
        </w:tc>
        <w:tc>
          <w:tcPr>
            <w:tcW w:w="2396" w:type="dxa"/>
            <w:vAlign w:val="center"/>
          </w:tcPr>
          <w:p w14:paraId="2182342A">
            <w:pPr>
              <w:widowControl/>
              <w:jc w:val="center"/>
              <w:rPr>
                <w:rFonts w:ascii="宋体" w:hAnsi="宋体" w:cs="宋体"/>
                <w:b/>
                <w:bCs/>
                <w:kern w:val="0"/>
                <w:szCs w:val="21"/>
              </w:rPr>
            </w:pPr>
            <w:r>
              <w:rPr>
                <w:rFonts w:hint="eastAsia" w:ascii="宋体" w:hAnsi="宋体" w:cs="宋体"/>
                <w:b/>
                <w:bCs/>
                <w:kern w:val="0"/>
                <w:szCs w:val="21"/>
              </w:rPr>
              <w:t>货物名称</w:t>
            </w:r>
          </w:p>
        </w:tc>
        <w:tc>
          <w:tcPr>
            <w:tcW w:w="3969" w:type="dxa"/>
            <w:vAlign w:val="center"/>
          </w:tcPr>
          <w:p w14:paraId="1B17E3EF">
            <w:pPr>
              <w:widowControl/>
              <w:jc w:val="center"/>
              <w:rPr>
                <w:rFonts w:ascii="宋体" w:hAnsi="宋体" w:cs="宋体"/>
                <w:b/>
                <w:bCs/>
                <w:kern w:val="0"/>
                <w:szCs w:val="21"/>
              </w:rPr>
            </w:pPr>
            <w:r>
              <w:rPr>
                <w:rFonts w:hint="eastAsia" w:ascii="宋体" w:hAnsi="宋体" w:cs="宋体"/>
                <w:b/>
                <w:bCs/>
                <w:kern w:val="0"/>
                <w:szCs w:val="21"/>
              </w:rPr>
              <w:t>规格型号</w:t>
            </w:r>
          </w:p>
        </w:tc>
        <w:tc>
          <w:tcPr>
            <w:tcW w:w="850" w:type="dxa"/>
            <w:vAlign w:val="center"/>
          </w:tcPr>
          <w:p w14:paraId="7E9015E5">
            <w:pPr>
              <w:widowControl/>
              <w:jc w:val="center"/>
              <w:rPr>
                <w:rFonts w:ascii="宋体" w:hAnsi="宋体" w:cs="宋体"/>
                <w:b/>
                <w:bCs/>
                <w:kern w:val="0"/>
                <w:szCs w:val="21"/>
              </w:rPr>
            </w:pPr>
            <w:r>
              <w:rPr>
                <w:rFonts w:hint="eastAsia" w:ascii="宋体" w:hAnsi="宋体" w:cs="宋体"/>
                <w:b/>
                <w:bCs/>
                <w:kern w:val="0"/>
                <w:szCs w:val="21"/>
              </w:rPr>
              <w:t>单位</w:t>
            </w:r>
          </w:p>
        </w:tc>
        <w:tc>
          <w:tcPr>
            <w:tcW w:w="993" w:type="dxa"/>
            <w:vAlign w:val="center"/>
          </w:tcPr>
          <w:p w14:paraId="78A4FCBB">
            <w:pPr>
              <w:widowControl/>
              <w:jc w:val="center"/>
              <w:rPr>
                <w:rFonts w:ascii="宋体" w:hAnsi="宋体" w:cs="宋体"/>
                <w:b/>
                <w:bCs/>
                <w:kern w:val="0"/>
                <w:szCs w:val="21"/>
              </w:rPr>
            </w:pPr>
            <w:r>
              <w:rPr>
                <w:rFonts w:hint="eastAsia" w:ascii="宋体" w:hAnsi="宋体" w:cs="宋体"/>
                <w:b/>
                <w:bCs/>
                <w:kern w:val="0"/>
                <w:szCs w:val="21"/>
              </w:rPr>
              <w:t>数量</w:t>
            </w:r>
          </w:p>
        </w:tc>
      </w:tr>
      <w:tr w14:paraId="4657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1A9E6409">
            <w:pPr>
              <w:widowControl/>
              <w:jc w:val="center"/>
              <w:rPr>
                <w:rFonts w:ascii="宋体" w:hAnsi="宋体" w:cs="宋体"/>
                <w:kern w:val="0"/>
                <w:szCs w:val="21"/>
              </w:rPr>
            </w:pPr>
            <w:r>
              <w:rPr>
                <w:rFonts w:hint="eastAsia" w:ascii="宋体" w:hAnsi="宋体" w:cs="宋体"/>
                <w:kern w:val="0"/>
                <w:szCs w:val="21"/>
              </w:rPr>
              <w:t>1</w:t>
            </w:r>
          </w:p>
        </w:tc>
        <w:tc>
          <w:tcPr>
            <w:tcW w:w="2396" w:type="dxa"/>
            <w:vAlign w:val="center"/>
          </w:tcPr>
          <w:p w14:paraId="49706564">
            <w:pPr>
              <w:widowControl/>
              <w:jc w:val="center"/>
              <w:rPr>
                <w:rFonts w:ascii="宋体" w:hAnsi="宋体" w:cs="宋体"/>
                <w:kern w:val="0"/>
                <w:szCs w:val="21"/>
              </w:rPr>
            </w:pPr>
            <w:r>
              <w:rPr>
                <w:rFonts w:hint="eastAsia"/>
              </w:rPr>
              <w:t>风口无纺布过滤器</w:t>
            </w:r>
          </w:p>
        </w:tc>
        <w:tc>
          <w:tcPr>
            <w:tcW w:w="3969" w:type="dxa"/>
            <w:vAlign w:val="center"/>
          </w:tcPr>
          <w:p w14:paraId="77EE890A">
            <w:pPr>
              <w:widowControl/>
              <w:jc w:val="center"/>
              <w:rPr>
                <w:rFonts w:ascii="宋体" w:hAnsi="宋体" w:cs="宋体"/>
                <w:kern w:val="0"/>
                <w:szCs w:val="21"/>
              </w:rPr>
            </w:pPr>
            <w:r>
              <w:rPr>
                <w:rFonts w:hint="eastAsia"/>
              </w:rPr>
              <w:t>475×295mm</w:t>
            </w:r>
          </w:p>
        </w:tc>
        <w:tc>
          <w:tcPr>
            <w:tcW w:w="850" w:type="dxa"/>
            <w:vAlign w:val="center"/>
          </w:tcPr>
          <w:p w14:paraId="150C2B10">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0EDCC3FB">
            <w:pPr>
              <w:widowControl/>
              <w:jc w:val="center"/>
              <w:rPr>
                <w:rFonts w:ascii="宋体" w:hAnsi="宋体" w:cs="宋体"/>
                <w:kern w:val="0"/>
                <w:szCs w:val="21"/>
              </w:rPr>
            </w:pPr>
            <w:r>
              <w:rPr>
                <w:rFonts w:hint="eastAsia"/>
              </w:rPr>
              <w:t>2</w:t>
            </w:r>
          </w:p>
        </w:tc>
      </w:tr>
      <w:tr w14:paraId="59BD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194E67EC">
            <w:pPr>
              <w:widowControl/>
              <w:jc w:val="center"/>
              <w:rPr>
                <w:rFonts w:ascii="宋体" w:hAnsi="宋体" w:cs="宋体"/>
                <w:kern w:val="0"/>
                <w:szCs w:val="21"/>
              </w:rPr>
            </w:pPr>
            <w:r>
              <w:rPr>
                <w:rFonts w:hint="eastAsia" w:ascii="宋体" w:hAnsi="宋体" w:cs="宋体"/>
                <w:kern w:val="0"/>
                <w:szCs w:val="21"/>
              </w:rPr>
              <w:t>2</w:t>
            </w:r>
          </w:p>
        </w:tc>
        <w:tc>
          <w:tcPr>
            <w:tcW w:w="2396" w:type="dxa"/>
            <w:vAlign w:val="center"/>
          </w:tcPr>
          <w:p w14:paraId="6FF584AD">
            <w:pPr>
              <w:widowControl/>
              <w:jc w:val="center"/>
              <w:rPr>
                <w:rFonts w:ascii="宋体" w:hAnsi="宋体" w:cs="宋体"/>
                <w:kern w:val="0"/>
                <w:szCs w:val="21"/>
              </w:rPr>
            </w:pPr>
            <w:r>
              <w:rPr>
                <w:rFonts w:hint="eastAsia"/>
              </w:rPr>
              <w:t>风口无纺布过滤器</w:t>
            </w:r>
          </w:p>
        </w:tc>
        <w:tc>
          <w:tcPr>
            <w:tcW w:w="3969" w:type="dxa"/>
            <w:vAlign w:val="center"/>
          </w:tcPr>
          <w:p w14:paraId="38EFC6AD">
            <w:pPr>
              <w:widowControl/>
              <w:jc w:val="center"/>
            </w:pPr>
            <w:r>
              <w:rPr>
                <w:rFonts w:hint="eastAsia"/>
              </w:rPr>
              <w:t>295×175mm</w:t>
            </w:r>
          </w:p>
        </w:tc>
        <w:tc>
          <w:tcPr>
            <w:tcW w:w="850" w:type="dxa"/>
            <w:vAlign w:val="center"/>
          </w:tcPr>
          <w:p w14:paraId="61A5AEFE">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2C371F71">
            <w:pPr>
              <w:widowControl/>
              <w:jc w:val="center"/>
              <w:rPr>
                <w:rFonts w:ascii="宋体" w:hAnsi="宋体" w:cs="宋体"/>
                <w:kern w:val="0"/>
                <w:szCs w:val="21"/>
              </w:rPr>
            </w:pPr>
            <w:r>
              <w:rPr>
                <w:rFonts w:hint="eastAsia"/>
              </w:rPr>
              <w:t>2</w:t>
            </w:r>
          </w:p>
        </w:tc>
      </w:tr>
      <w:tr w14:paraId="69E1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65FB73A0">
            <w:pPr>
              <w:widowControl/>
              <w:jc w:val="center"/>
              <w:rPr>
                <w:rFonts w:ascii="宋体" w:hAnsi="宋体" w:cs="宋体"/>
                <w:kern w:val="0"/>
                <w:szCs w:val="21"/>
              </w:rPr>
            </w:pPr>
            <w:r>
              <w:rPr>
                <w:rFonts w:hint="eastAsia" w:ascii="宋体" w:hAnsi="宋体" w:cs="宋体"/>
                <w:kern w:val="0"/>
                <w:szCs w:val="21"/>
              </w:rPr>
              <w:t>3</w:t>
            </w:r>
          </w:p>
        </w:tc>
        <w:tc>
          <w:tcPr>
            <w:tcW w:w="2396" w:type="dxa"/>
            <w:vAlign w:val="center"/>
          </w:tcPr>
          <w:p w14:paraId="7A8FB257">
            <w:pPr>
              <w:widowControl/>
              <w:jc w:val="center"/>
              <w:rPr>
                <w:rFonts w:ascii="宋体" w:hAnsi="宋体" w:cs="宋体"/>
                <w:kern w:val="0"/>
                <w:szCs w:val="21"/>
              </w:rPr>
            </w:pPr>
            <w:r>
              <w:rPr>
                <w:rFonts w:hint="eastAsia"/>
              </w:rPr>
              <w:t>风口无纺布过滤器</w:t>
            </w:r>
          </w:p>
        </w:tc>
        <w:tc>
          <w:tcPr>
            <w:tcW w:w="3969" w:type="dxa"/>
            <w:vAlign w:val="center"/>
          </w:tcPr>
          <w:p w14:paraId="75B99F0D">
            <w:pPr>
              <w:widowControl/>
              <w:jc w:val="center"/>
            </w:pPr>
            <w:r>
              <w:rPr>
                <w:rFonts w:hint="eastAsia"/>
              </w:rPr>
              <w:t>375×225mm</w:t>
            </w:r>
          </w:p>
        </w:tc>
        <w:tc>
          <w:tcPr>
            <w:tcW w:w="850" w:type="dxa"/>
            <w:vAlign w:val="center"/>
          </w:tcPr>
          <w:p w14:paraId="6D17A1D7">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3EA8B981">
            <w:pPr>
              <w:widowControl/>
              <w:jc w:val="center"/>
              <w:rPr>
                <w:rFonts w:ascii="宋体" w:hAnsi="宋体" w:cs="宋体"/>
                <w:kern w:val="0"/>
                <w:szCs w:val="21"/>
              </w:rPr>
            </w:pPr>
            <w:r>
              <w:rPr>
                <w:rFonts w:hint="eastAsia"/>
              </w:rPr>
              <w:t>4</w:t>
            </w:r>
          </w:p>
        </w:tc>
      </w:tr>
      <w:tr w14:paraId="42BD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068144A7">
            <w:pPr>
              <w:widowControl/>
              <w:jc w:val="center"/>
              <w:rPr>
                <w:rFonts w:hint="eastAsia" w:ascii="宋体" w:hAnsi="宋体" w:cs="宋体"/>
                <w:kern w:val="0"/>
                <w:szCs w:val="21"/>
              </w:rPr>
            </w:pPr>
            <w:r>
              <w:rPr>
                <w:rFonts w:hint="eastAsia" w:ascii="宋体" w:hAnsi="宋体" w:cs="宋体"/>
                <w:kern w:val="0"/>
                <w:szCs w:val="21"/>
              </w:rPr>
              <w:t>4</w:t>
            </w:r>
          </w:p>
        </w:tc>
        <w:tc>
          <w:tcPr>
            <w:tcW w:w="2396" w:type="dxa"/>
            <w:vAlign w:val="center"/>
          </w:tcPr>
          <w:p w14:paraId="28337364">
            <w:pPr>
              <w:widowControl/>
              <w:jc w:val="center"/>
              <w:rPr>
                <w:rFonts w:hint="eastAsia" w:ascii="宋体" w:hAnsi="宋体" w:cs="宋体"/>
                <w:kern w:val="0"/>
                <w:szCs w:val="21"/>
              </w:rPr>
            </w:pPr>
            <w:r>
              <w:rPr>
                <w:rFonts w:hint="eastAsia"/>
              </w:rPr>
              <w:t>风口无纺布过滤器</w:t>
            </w:r>
          </w:p>
        </w:tc>
        <w:tc>
          <w:tcPr>
            <w:tcW w:w="3969" w:type="dxa"/>
            <w:vAlign w:val="center"/>
          </w:tcPr>
          <w:p w14:paraId="58DE8A0F">
            <w:pPr>
              <w:widowControl/>
              <w:jc w:val="center"/>
              <w:rPr>
                <w:rFonts w:hint="eastAsia"/>
              </w:rPr>
            </w:pPr>
            <w:r>
              <w:rPr>
                <w:rFonts w:hint="eastAsia"/>
              </w:rPr>
              <w:t>975×375mm</w:t>
            </w:r>
          </w:p>
        </w:tc>
        <w:tc>
          <w:tcPr>
            <w:tcW w:w="850" w:type="dxa"/>
            <w:vAlign w:val="center"/>
          </w:tcPr>
          <w:p w14:paraId="6C634D45">
            <w:pPr>
              <w:widowControl/>
              <w:jc w:val="center"/>
              <w:rPr>
                <w:rFonts w:hint="eastAsia" w:ascii="宋体" w:hAnsi="宋体" w:cs="宋体"/>
                <w:kern w:val="0"/>
                <w:szCs w:val="21"/>
              </w:rPr>
            </w:pPr>
            <w:r>
              <w:rPr>
                <w:rFonts w:hint="eastAsia" w:ascii="宋体" w:hAnsi="宋体" w:cs="宋体"/>
                <w:kern w:val="0"/>
                <w:szCs w:val="21"/>
              </w:rPr>
              <w:t>套</w:t>
            </w:r>
          </w:p>
        </w:tc>
        <w:tc>
          <w:tcPr>
            <w:tcW w:w="993" w:type="dxa"/>
            <w:vAlign w:val="center"/>
          </w:tcPr>
          <w:p w14:paraId="38983884">
            <w:pPr>
              <w:widowControl/>
              <w:jc w:val="center"/>
              <w:rPr>
                <w:rFonts w:ascii="宋体" w:hAnsi="宋体" w:cs="宋体"/>
                <w:kern w:val="0"/>
                <w:szCs w:val="21"/>
              </w:rPr>
            </w:pPr>
            <w:r>
              <w:rPr>
                <w:rFonts w:hint="eastAsia"/>
              </w:rPr>
              <w:t>4</w:t>
            </w:r>
          </w:p>
        </w:tc>
      </w:tr>
      <w:tr w14:paraId="3274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67FE2473">
            <w:pPr>
              <w:widowControl/>
              <w:jc w:val="center"/>
              <w:rPr>
                <w:rFonts w:ascii="宋体" w:hAnsi="宋体" w:cs="宋体"/>
                <w:kern w:val="0"/>
                <w:szCs w:val="21"/>
              </w:rPr>
            </w:pPr>
            <w:r>
              <w:rPr>
                <w:rFonts w:hint="eastAsia" w:ascii="宋体" w:hAnsi="宋体" w:cs="宋体"/>
                <w:kern w:val="0"/>
                <w:szCs w:val="21"/>
              </w:rPr>
              <w:t>5</w:t>
            </w:r>
          </w:p>
        </w:tc>
        <w:tc>
          <w:tcPr>
            <w:tcW w:w="2396" w:type="dxa"/>
            <w:vAlign w:val="center"/>
          </w:tcPr>
          <w:p w14:paraId="1BC93874">
            <w:pPr>
              <w:widowControl/>
              <w:jc w:val="center"/>
              <w:rPr>
                <w:rFonts w:ascii="宋体" w:hAnsi="宋体" w:cs="宋体"/>
                <w:kern w:val="0"/>
                <w:szCs w:val="21"/>
              </w:rPr>
            </w:pPr>
            <w:r>
              <w:rPr>
                <w:rFonts w:hint="eastAsia"/>
              </w:rPr>
              <w:t>风口无纺布过滤器</w:t>
            </w:r>
          </w:p>
        </w:tc>
        <w:tc>
          <w:tcPr>
            <w:tcW w:w="3969" w:type="dxa"/>
            <w:vAlign w:val="center"/>
          </w:tcPr>
          <w:p w14:paraId="11878A78">
            <w:pPr>
              <w:widowControl/>
              <w:jc w:val="center"/>
            </w:pPr>
            <w:r>
              <w:rPr>
                <w:rFonts w:hint="eastAsia"/>
              </w:rPr>
              <w:t>875×375mm</w:t>
            </w:r>
          </w:p>
        </w:tc>
        <w:tc>
          <w:tcPr>
            <w:tcW w:w="850" w:type="dxa"/>
            <w:vAlign w:val="center"/>
          </w:tcPr>
          <w:p w14:paraId="17D7C648">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4BDE83D5">
            <w:pPr>
              <w:widowControl/>
              <w:jc w:val="center"/>
              <w:rPr>
                <w:rFonts w:ascii="宋体" w:hAnsi="宋体" w:cs="宋体"/>
                <w:kern w:val="0"/>
                <w:szCs w:val="21"/>
              </w:rPr>
            </w:pPr>
            <w:r>
              <w:rPr>
                <w:rFonts w:hint="eastAsia"/>
              </w:rPr>
              <w:t>8</w:t>
            </w:r>
          </w:p>
        </w:tc>
      </w:tr>
      <w:tr w14:paraId="2E2D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37A343C1">
            <w:pPr>
              <w:widowControl/>
              <w:jc w:val="center"/>
              <w:rPr>
                <w:rFonts w:ascii="宋体" w:hAnsi="宋体" w:cs="宋体"/>
                <w:kern w:val="0"/>
                <w:szCs w:val="21"/>
              </w:rPr>
            </w:pPr>
            <w:r>
              <w:rPr>
                <w:rFonts w:hint="eastAsia" w:ascii="宋体" w:hAnsi="宋体" w:cs="宋体"/>
                <w:kern w:val="0"/>
                <w:szCs w:val="21"/>
              </w:rPr>
              <w:t>6</w:t>
            </w:r>
          </w:p>
        </w:tc>
        <w:tc>
          <w:tcPr>
            <w:tcW w:w="2396" w:type="dxa"/>
            <w:vAlign w:val="center"/>
          </w:tcPr>
          <w:p w14:paraId="0D6B1743">
            <w:pPr>
              <w:widowControl/>
              <w:jc w:val="center"/>
              <w:rPr>
                <w:rFonts w:ascii="宋体" w:hAnsi="宋体" w:cs="宋体"/>
                <w:kern w:val="0"/>
                <w:szCs w:val="21"/>
              </w:rPr>
            </w:pPr>
            <w:r>
              <w:rPr>
                <w:rFonts w:hint="eastAsia"/>
              </w:rPr>
              <w:t>风口无纺布过滤器</w:t>
            </w:r>
          </w:p>
        </w:tc>
        <w:tc>
          <w:tcPr>
            <w:tcW w:w="3969" w:type="dxa"/>
            <w:vAlign w:val="center"/>
          </w:tcPr>
          <w:p w14:paraId="60681824">
            <w:pPr>
              <w:widowControl/>
              <w:jc w:val="center"/>
            </w:pPr>
            <w:r>
              <w:rPr>
                <w:rFonts w:hint="eastAsia"/>
              </w:rPr>
              <w:t>475×295mm</w:t>
            </w:r>
          </w:p>
        </w:tc>
        <w:tc>
          <w:tcPr>
            <w:tcW w:w="850" w:type="dxa"/>
            <w:vAlign w:val="center"/>
          </w:tcPr>
          <w:p w14:paraId="1472FCC4">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1A579CF5">
            <w:pPr>
              <w:widowControl/>
              <w:jc w:val="center"/>
              <w:rPr>
                <w:rFonts w:ascii="宋体" w:hAnsi="宋体" w:cs="宋体"/>
                <w:kern w:val="0"/>
                <w:szCs w:val="21"/>
              </w:rPr>
            </w:pPr>
            <w:r>
              <w:rPr>
                <w:rFonts w:hint="eastAsia"/>
              </w:rPr>
              <w:t>12</w:t>
            </w:r>
          </w:p>
        </w:tc>
      </w:tr>
      <w:tr w14:paraId="03A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16451602">
            <w:pPr>
              <w:widowControl/>
              <w:jc w:val="center"/>
              <w:rPr>
                <w:rFonts w:hint="eastAsia" w:ascii="宋体" w:hAnsi="宋体" w:cs="宋体"/>
                <w:kern w:val="0"/>
                <w:szCs w:val="21"/>
              </w:rPr>
            </w:pPr>
            <w:r>
              <w:rPr>
                <w:rFonts w:hint="eastAsia" w:ascii="宋体" w:hAnsi="宋体" w:cs="宋体"/>
                <w:kern w:val="0"/>
                <w:szCs w:val="21"/>
              </w:rPr>
              <w:t>7</w:t>
            </w:r>
          </w:p>
        </w:tc>
        <w:tc>
          <w:tcPr>
            <w:tcW w:w="2396" w:type="dxa"/>
            <w:vAlign w:val="center"/>
          </w:tcPr>
          <w:p w14:paraId="736A1055">
            <w:pPr>
              <w:widowControl/>
              <w:jc w:val="center"/>
              <w:rPr>
                <w:rFonts w:hint="eastAsia" w:ascii="宋体" w:hAnsi="宋体" w:cs="宋体"/>
                <w:kern w:val="0"/>
                <w:szCs w:val="21"/>
              </w:rPr>
            </w:pPr>
            <w:r>
              <w:rPr>
                <w:rFonts w:hint="eastAsia"/>
              </w:rPr>
              <w:t>风口无纺布过滤器</w:t>
            </w:r>
          </w:p>
        </w:tc>
        <w:tc>
          <w:tcPr>
            <w:tcW w:w="3969" w:type="dxa"/>
            <w:vAlign w:val="center"/>
          </w:tcPr>
          <w:p w14:paraId="47018344">
            <w:pPr>
              <w:widowControl/>
              <w:jc w:val="center"/>
              <w:rPr>
                <w:rFonts w:hint="eastAsia"/>
              </w:rPr>
            </w:pPr>
            <w:r>
              <w:rPr>
                <w:rFonts w:hint="eastAsia"/>
              </w:rPr>
              <w:t>575×375mm</w:t>
            </w:r>
          </w:p>
        </w:tc>
        <w:tc>
          <w:tcPr>
            <w:tcW w:w="850" w:type="dxa"/>
            <w:vAlign w:val="center"/>
          </w:tcPr>
          <w:p w14:paraId="2015A13F">
            <w:pPr>
              <w:widowControl/>
              <w:jc w:val="center"/>
              <w:rPr>
                <w:rFonts w:hint="eastAsia" w:ascii="宋体" w:hAnsi="宋体" w:cs="宋体"/>
                <w:kern w:val="0"/>
                <w:szCs w:val="21"/>
              </w:rPr>
            </w:pPr>
            <w:r>
              <w:rPr>
                <w:rFonts w:hint="eastAsia" w:ascii="宋体" w:hAnsi="宋体" w:cs="宋体"/>
                <w:kern w:val="0"/>
                <w:szCs w:val="21"/>
              </w:rPr>
              <w:t>套</w:t>
            </w:r>
          </w:p>
        </w:tc>
        <w:tc>
          <w:tcPr>
            <w:tcW w:w="993" w:type="dxa"/>
            <w:vAlign w:val="center"/>
          </w:tcPr>
          <w:p w14:paraId="78D7A3AF">
            <w:pPr>
              <w:widowControl/>
              <w:jc w:val="center"/>
              <w:rPr>
                <w:rFonts w:ascii="宋体" w:hAnsi="宋体" w:cs="宋体"/>
                <w:kern w:val="0"/>
                <w:szCs w:val="21"/>
              </w:rPr>
            </w:pPr>
            <w:r>
              <w:rPr>
                <w:rFonts w:hint="eastAsia"/>
              </w:rPr>
              <w:t>12</w:t>
            </w:r>
          </w:p>
        </w:tc>
      </w:tr>
      <w:tr w14:paraId="413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18" w:type="dxa"/>
            <w:vAlign w:val="center"/>
          </w:tcPr>
          <w:p w14:paraId="792DBA93">
            <w:pPr>
              <w:widowControl/>
              <w:jc w:val="center"/>
              <w:rPr>
                <w:rFonts w:hint="eastAsia" w:ascii="宋体" w:hAnsi="宋体" w:cs="宋体"/>
                <w:kern w:val="0"/>
                <w:szCs w:val="21"/>
              </w:rPr>
            </w:pPr>
            <w:r>
              <w:rPr>
                <w:rFonts w:hint="eastAsia" w:ascii="宋体" w:hAnsi="宋体" w:cs="宋体"/>
                <w:kern w:val="0"/>
                <w:szCs w:val="21"/>
              </w:rPr>
              <w:t>8</w:t>
            </w:r>
          </w:p>
        </w:tc>
        <w:tc>
          <w:tcPr>
            <w:tcW w:w="2396" w:type="dxa"/>
            <w:vAlign w:val="center"/>
          </w:tcPr>
          <w:p w14:paraId="6A5BA092">
            <w:pPr>
              <w:widowControl/>
              <w:jc w:val="center"/>
              <w:rPr>
                <w:rFonts w:hint="eastAsia" w:ascii="宋体" w:hAnsi="宋体" w:cs="宋体"/>
                <w:kern w:val="0"/>
                <w:szCs w:val="21"/>
              </w:rPr>
            </w:pPr>
            <w:r>
              <w:rPr>
                <w:rFonts w:hint="eastAsia"/>
              </w:rPr>
              <w:t>风口无纺布过滤器</w:t>
            </w:r>
          </w:p>
        </w:tc>
        <w:tc>
          <w:tcPr>
            <w:tcW w:w="3969" w:type="dxa"/>
            <w:vAlign w:val="center"/>
          </w:tcPr>
          <w:p w14:paraId="582BF4F4">
            <w:pPr>
              <w:widowControl/>
              <w:jc w:val="center"/>
              <w:rPr>
                <w:rFonts w:hint="eastAsia"/>
              </w:rPr>
            </w:pPr>
            <w:r>
              <w:rPr>
                <w:rFonts w:hint="eastAsia"/>
              </w:rPr>
              <w:t>575×275mm</w:t>
            </w:r>
          </w:p>
        </w:tc>
        <w:tc>
          <w:tcPr>
            <w:tcW w:w="850" w:type="dxa"/>
            <w:vAlign w:val="center"/>
          </w:tcPr>
          <w:p w14:paraId="29610E68">
            <w:pPr>
              <w:widowControl/>
              <w:jc w:val="center"/>
              <w:rPr>
                <w:rFonts w:hint="eastAsia" w:ascii="宋体" w:hAnsi="宋体" w:cs="宋体"/>
                <w:kern w:val="0"/>
                <w:szCs w:val="21"/>
              </w:rPr>
            </w:pPr>
            <w:r>
              <w:rPr>
                <w:rFonts w:hint="eastAsia" w:ascii="宋体" w:hAnsi="宋体" w:cs="宋体"/>
                <w:kern w:val="0"/>
                <w:szCs w:val="21"/>
              </w:rPr>
              <w:t>套</w:t>
            </w:r>
          </w:p>
        </w:tc>
        <w:tc>
          <w:tcPr>
            <w:tcW w:w="993" w:type="dxa"/>
            <w:vAlign w:val="center"/>
          </w:tcPr>
          <w:p w14:paraId="0B72767D">
            <w:pPr>
              <w:widowControl/>
              <w:jc w:val="center"/>
              <w:rPr>
                <w:rFonts w:ascii="宋体" w:hAnsi="宋体" w:cs="宋体"/>
                <w:kern w:val="0"/>
                <w:szCs w:val="21"/>
              </w:rPr>
            </w:pPr>
            <w:r>
              <w:rPr>
                <w:rFonts w:hint="eastAsia"/>
              </w:rPr>
              <w:t>28</w:t>
            </w:r>
          </w:p>
        </w:tc>
      </w:tr>
    </w:tbl>
    <w:p w14:paraId="7DED5148">
      <w:pPr>
        <w:pStyle w:val="8"/>
        <w:keepNext w:val="0"/>
        <w:keepLines w:val="0"/>
        <w:widowControl/>
        <w:suppressLineNumbers w:val="0"/>
        <w:ind w:lef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手术室一年内需更换的初</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中效过滤器清单如下：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96"/>
        <w:gridCol w:w="3969"/>
        <w:gridCol w:w="850"/>
        <w:gridCol w:w="993"/>
      </w:tblGrid>
      <w:tr w14:paraId="4F9A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8" w:type="dxa"/>
            <w:vAlign w:val="center"/>
          </w:tcPr>
          <w:p w14:paraId="57A0F200">
            <w:pPr>
              <w:widowControl/>
              <w:jc w:val="center"/>
              <w:rPr>
                <w:rFonts w:ascii="宋体" w:hAnsi="宋体" w:cs="宋体"/>
                <w:b/>
                <w:bCs/>
                <w:kern w:val="0"/>
                <w:szCs w:val="21"/>
              </w:rPr>
            </w:pPr>
            <w:r>
              <w:rPr>
                <w:rFonts w:hint="eastAsia" w:ascii="宋体" w:hAnsi="宋体" w:cs="宋体"/>
                <w:b/>
                <w:bCs/>
                <w:kern w:val="0"/>
                <w:szCs w:val="21"/>
              </w:rPr>
              <w:t>序号</w:t>
            </w:r>
          </w:p>
        </w:tc>
        <w:tc>
          <w:tcPr>
            <w:tcW w:w="2396" w:type="dxa"/>
            <w:vAlign w:val="center"/>
          </w:tcPr>
          <w:p w14:paraId="5470C7A9">
            <w:pPr>
              <w:widowControl/>
              <w:jc w:val="center"/>
              <w:rPr>
                <w:rFonts w:ascii="宋体" w:hAnsi="宋体" w:cs="宋体"/>
                <w:b/>
                <w:bCs/>
                <w:kern w:val="0"/>
                <w:szCs w:val="21"/>
              </w:rPr>
            </w:pPr>
            <w:r>
              <w:rPr>
                <w:rFonts w:hint="eastAsia" w:ascii="宋体" w:hAnsi="宋体" w:cs="宋体"/>
                <w:b/>
                <w:bCs/>
                <w:kern w:val="0"/>
                <w:szCs w:val="21"/>
              </w:rPr>
              <w:t>货物名称</w:t>
            </w:r>
          </w:p>
        </w:tc>
        <w:tc>
          <w:tcPr>
            <w:tcW w:w="3969" w:type="dxa"/>
            <w:vAlign w:val="center"/>
          </w:tcPr>
          <w:p w14:paraId="05A87A30">
            <w:pPr>
              <w:widowControl/>
              <w:jc w:val="center"/>
              <w:rPr>
                <w:rFonts w:ascii="宋体" w:hAnsi="宋体" w:cs="宋体"/>
                <w:b/>
                <w:bCs/>
                <w:kern w:val="0"/>
                <w:szCs w:val="21"/>
              </w:rPr>
            </w:pPr>
            <w:r>
              <w:rPr>
                <w:rFonts w:hint="eastAsia" w:ascii="宋体" w:hAnsi="宋体" w:cs="宋体"/>
                <w:b/>
                <w:bCs/>
                <w:kern w:val="0"/>
                <w:szCs w:val="21"/>
              </w:rPr>
              <w:t>规格型号</w:t>
            </w:r>
          </w:p>
        </w:tc>
        <w:tc>
          <w:tcPr>
            <w:tcW w:w="850" w:type="dxa"/>
            <w:vAlign w:val="center"/>
          </w:tcPr>
          <w:p w14:paraId="2B64241C">
            <w:pPr>
              <w:widowControl/>
              <w:jc w:val="center"/>
              <w:rPr>
                <w:rFonts w:ascii="宋体" w:hAnsi="宋体" w:cs="宋体"/>
                <w:b/>
                <w:bCs/>
                <w:kern w:val="0"/>
                <w:szCs w:val="21"/>
              </w:rPr>
            </w:pPr>
            <w:r>
              <w:rPr>
                <w:rFonts w:hint="eastAsia" w:ascii="宋体" w:hAnsi="宋体" w:cs="宋体"/>
                <w:b/>
                <w:bCs/>
                <w:kern w:val="0"/>
                <w:szCs w:val="21"/>
              </w:rPr>
              <w:t>单位</w:t>
            </w:r>
          </w:p>
        </w:tc>
        <w:tc>
          <w:tcPr>
            <w:tcW w:w="993" w:type="dxa"/>
            <w:vAlign w:val="center"/>
          </w:tcPr>
          <w:p w14:paraId="3BCA0124">
            <w:pPr>
              <w:widowControl/>
              <w:jc w:val="center"/>
              <w:rPr>
                <w:rFonts w:ascii="宋体" w:hAnsi="宋体" w:cs="宋体"/>
                <w:b/>
                <w:bCs/>
                <w:kern w:val="0"/>
                <w:szCs w:val="21"/>
              </w:rPr>
            </w:pPr>
            <w:r>
              <w:rPr>
                <w:rFonts w:hint="eastAsia" w:ascii="宋体" w:hAnsi="宋体" w:cs="宋体"/>
                <w:b/>
                <w:bCs/>
                <w:kern w:val="0"/>
                <w:szCs w:val="21"/>
              </w:rPr>
              <w:t>数量</w:t>
            </w:r>
          </w:p>
        </w:tc>
      </w:tr>
      <w:tr w14:paraId="50AB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18" w:type="dxa"/>
            <w:vAlign w:val="center"/>
          </w:tcPr>
          <w:p w14:paraId="79147B46">
            <w:pPr>
              <w:widowControl/>
              <w:jc w:val="center"/>
              <w:rPr>
                <w:rFonts w:ascii="宋体" w:hAnsi="宋体" w:cs="宋体"/>
                <w:kern w:val="0"/>
                <w:szCs w:val="21"/>
              </w:rPr>
            </w:pPr>
            <w:r>
              <w:rPr>
                <w:rFonts w:hint="eastAsia" w:ascii="宋体" w:hAnsi="宋体" w:cs="宋体"/>
                <w:kern w:val="0"/>
                <w:szCs w:val="21"/>
              </w:rPr>
              <w:t>1</w:t>
            </w:r>
          </w:p>
        </w:tc>
        <w:tc>
          <w:tcPr>
            <w:tcW w:w="2396" w:type="dxa"/>
            <w:vAlign w:val="center"/>
          </w:tcPr>
          <w:p w14:paraId="21CA201F">
            <w:pPr>
              <w:widowControl/>
              <w:jc w:val="center"/>
              <w:rPr>
                <w:rFonts w:ascii="宋体" w:hAnsi="宋体" w:cs="宋体"/>
                <w:kern w:val="0"/>
                <w:szCs w:val="21"/>
              </w:rPr>
            </w:pPr>
            <w:r>
              <w:rPr>
                <w:rFonts w:hint="eastAsia" w:ascii="宋体" w:hAnsi="宋体" w:cs="宋体"/>
                <w:kern w:val="0"/>
                <w:szCs w:val="21"/>
              </w:rPr>
              <w:t>铝框初效空气过滤器</w:t>
            </w:r>
          </w:p>
        </w:tc>
        <w:tc>
          <w:tcPr>
            <w:tcW w:w="3969" w:type="dxa"/>
            <w:vAlign w:val="center"/>
          </w:tcPr>
          <w:p w14:paraId="623F0A1E">
            <w:pPr>
              <w:widowControl/>
              <w:jc w:val="center"/>
              <w:rPr>
                <w:rFonts w:ascii="宋体" w:hAnsi="宋体" w:cs="宋体"/>
                <w:kern w:val="0"/>
                <w:szCs w:val="21"/>
              </w:rPr>
            </w:pPr>
            <w:r>
              <w:rPr>
                <w:rFonts w:hint="eastAsia" w:ascii="宋体" w:hAnsi="宋体" w:cs="宋体"/>
                <w:kern w:val="0"/>
                <w:szCs w:val="21"/>
              </w:rPr>
              <w:t>G3级，595W×595H×46D</w:t>
            </w:r>
          </w:p>
        </w:tc>
        <w:tc>
          <w:tcPr>
            <w:tcW w:w="850" w:type="dxa"/>
            <w:vAlign w:val="center"/>
          </w:tcPr>
          <w:p w14:paraId="27741E55">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2CBC58E7">
            <w:pPr>
              <w:widowControl/>
              <w:jc w:val="center"/>
              <w:rPr>
                <w:rFonts w:hint="eastAsia" w:ascii="宋体" w:hAnsi="宋体" w:cs="宋体"/>
                <w:kern w:val="0"/>
                <w:szCs w:val="21"/>
              </w:rPr>
            </w:pPr>
            <w:r>
              <w:rPr>
                <w:rFonts w:hint="eastAsia" w:ascii="宋体" w:hAnsi="宋体" w:cs="宋体"/>
                <w:kern w:val="0"/>
                <w:szCs w:val="21"/>
              </w:rPr>
              <w:t>16</w:t>
            </w:r>
          </w:p>
        </w:tc>
      </w:tr>
      <w:tr w14:paraId="5C9E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18" w:type="dxa"/>
            <w:vAlign w:val="center"/>
          </w:tcPr>
          <w:p w14:paraId="5BB4999B">
            <w:pPr>
              <w:widowControl/>
              <w:jc w:val="center"/>
              <w:rPr>
                <w:rFonts w:ascii="宋体" w:hAnsi="宋体" w:cs="宋体"/>
                <w:kern w:val="0"/>
                <w:szCs w:val="21"/>
              </w:rPr>
            </w:pPr>
            <w:r>
              <w:rPr>
                <w:rFonts w:hint="eastAsia" w:ascii="宋体" w:hAnsi="宋体" w:cs="宋体"/>
                <w:kern w:val="0"/>
                <w:szCs w:val="21"/>
              </w:rPr>
              <w:t>2</w:t>
            </w:r>
          </w:p>
        </w:tc>
        <w:tc>
          <w:tcPr>
            <w:tcW w:w="2396" w:type="dxa"/>
            <w:vAlign w:val="center"/>
          </w:tcPr>
          <w:p w14:paraId="3A75AA46">
            <w:pPr>
              <w:widowControl/>
              <w:jc w:val="center"/>
              <w:rPr>
                <w:rFonts w:ascii="宋体" w:hAnsi="宋体" w:cs="宋体"/>
                <w:kern w:val="0"/>
                <w:szCs w:val="21"/>
              </w:rPr>
            </w:pPr>
            <w:r>
              <w:rPr>
                <w:rFonts w:hint="eastAsia" w:ascii="宋体" w:hAnsi="宋体" w:cs="宋体"/>
                <w:kern w:val="0"/>
                <w:szCs w:val="21"/>
              </w:rPr>
              <w:t>铝框初效空气过滤器</w:t>
            </w:r>
          </w:p>
        </w:tc>
        <w:tc>
          <w:tcPr>
            <w:tcW w:w="3969" w:type="dxa"/>
            <w:vAlign w:val="center"/>
          </w:tcPr>
          <w:p w14:paraId="4F120689">
            <w:pPr>
              <w:widowControl/>
              <w:jc w:val="center"/>
              <w:rPr>
                <w:rFonts w:ascii="宋体" w:hAnsi="宋体" w:cs="宋体"/>
                <w:kern w:val="0"/>
                <w:szCs w:val="21"/>
              </w:rPr>
            </w:pPr>
            <w:r>
              <w:rPr>
                <w:rFonts w:hint="eastAsia" w:ascii="宋体" w:hAnsi="宋体" w:cs="宋体"/>
                <w:kern w:val="0"/>
                <w:szCs w:val="21"/>
              </w:rPr>
              <w:t>G3级，490W×592H×46D</w:t>
            </w:r>
          </w:p>
        </w:tc>
        <w:tc>
          <w:tcPr>
            <w:tcW w:w="850" w:type="dxa"/>
            <w:vAlign w:val="center"/>
          </w:tcPr>
          <w:p w14:paraId="01919E13">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4A69EC62">
            <w:pPr>
              <w:widowControl/>
              <w:jc w:val="center"/>
              <w:rPr>
                <w:rFonts w:hint="eastAsia" w:ascii="宋体" w:hAnsi="宋体" w:cs="宋体"/>
                <w:kern w:val="0"/>
                <w:szCs w:val="21"/>
              </w:rPr>
            </w:pPr>
            <w:r>
              <w:rPr>
                <w:rFonts w:hint="eastAsia" w:ascii="宋体" w:hAnsi="宋体" w:cs="宋体"/>
                <w:kern w:val="0"/>
                <w:szCs w:val="21"/>
              </w:rPr>
              <w:t>20</w:t>
            </w:r>
          </w:p>
        </w:tc>
      </w:tr>
      <w:tr w14:paraId="3027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8" w:type="dxa"/>
            <w:vAlign w:val="center"/>
          </w:tcPr>
          <w:p w14:paraId="40536C3F">
            <w:pPr>
              <w:widowControl/>
              <w:jc w:val="center"/>
              <w:rPr>
                <w:rFonts w:ascii="宋体" w:hAnsi="宋体" w:cs="宋体"/>
                <w:kern w:val="0"/>
                <w:szCs w:val="21"/>
              </w:rPr>
            </w:pPr>
            <w:r>
              <w:rPr>
                <w:rFonts w:hint="eastAsia" w:ascii="宋体" w:hAnsi="宋体" w:cs="宋体"/>
                <w:kern w:val="0"/>
                <w:szCs w:val="21"/>
              </w:rPr>
              <w:t>3</w:t>
            </w:r>
          </w:p>
        </w:tc>
        <w:tc>
          <w:tcPr>
            <w:tcW w:w="2396" w:type="dxa"/>
            <w:vAlign w:val="center"/>
          </w:tcPr>
          <w:p w14:paraId="5B6C7B7C">
            <w:pPr>
              <w:widowControl/>
              <w:jc w:val="center"/>
              <w:rPr>
                <w:rFonts w:ascii="宋体" w:hAnsi="宋体" w:cs="宋体"/>
                <w:kern w:val="0"/>
                <w:szCs w:val="21"/>
              </w:rPr>
            </w:pPr>
            <w:r>
              <w:rPr>
                <w:rFonts w:hint="eastAsia" w:ascii="宋体" w:hAnsi="宋体" w:cs="宋体"/>
                <w:kern w:val="0"/>
                <w:szCs w:val="21"/>
              </w:rPr>
              <w:t>铝框初效空气过滤器</w:t>
            </w:r>
          </w:p>
        </w:tc>
        <w:tc>
          <w:tcPr>
            <w:tcW w:w="3969" w:type="dxa"/>
            <w:vAlign w:val="center"/>
          </w:tcPr>
          <w:p w14:paraId="6BCA32A4">
            <w:pPr>
              <w:widowControl/>
              <w:jc w:val="center"/>
              <w:rPr>
                <w:rFonts w:ascii="宋体" w:hAnsi="宋体" w:cs="宋体"/>
                <w:kern w:val="0"/>
                <w:szCs w:val="21"/>
              </w:rPr>
            </w:pPr>
            <w:r>
              <w:rPr>
                <w:rFonts w:hint="eastAsia" w:ascii="宋体" w:hAnsi="宋体" w:cs="宋体"/>
                <w:kern w:val="0"/>
                <w:szCs w:val="21"/>
              </w:rPr>
              <w:t>G3级，287W×592H×46D</w:t>
            </w:r>
          </w:p>
        </w:tc>
        <w:tc>
          <w:tcPr>
            <w:tcW w:w="850" w:type="dxa"/>
            <w:vAlign w:val="center"/>
          </w:tcPr>
          <w:p w14:paraId="47059B50">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3D242EE5">
            <w:pPr>
              <w:widowControl/>
              <w:jc w:val="center"/>
              <w:rPr>
                <w:rFonts w:ascii="宋体" w:hAnsi="宋体" w:cs="宋体"/>
                <w:kern w:val="0"/>
                <w:szCs w:val="21"/>
              </w:rPr>
            </w:pPr>
            <w:r>
              <w:rPr>
                <w:rFonts w:ascii="宋体" w:hAnsi="宋体" w:cs="宋体"/>
                <w:kern w:val="0"/>
                <w:szCs w:val="21"/>
              </w:rPr>
              <w:t>104</w:t>
            </w:r>
          </w:p>
        </w:tc>
      </w:tr>
      <w:tr w14:paraId="6820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18" w:type="dxa"/>
            <w:vAlign w:val="center"/>
          </w:tcPr>
          <w:p w14:paraId="028C7D21">
            <w:pPr>
              <w:widowControl/>
              <w:jc w:val="center"/>
              <w:rPr>
                <w:rFonts w:hint="eastAsia" w:ascii="宋体" w:hAnsi="宋体" w:cs="宋体"/>
                <w:kern w:val="0"/>
                <w:szCs w:val="21"/>
              </w:rPr>
            </w:pPr>
            <w:r>
              <w:rPr>
                <w:rFonts w:hint="eastAsia" w:ascii="宋体" w:hAnsi="宋体" w:cs="宋体"/>
                <w:kern w:val="0"/>
                <w:szCs w:val="21"/>
              </w:rPr>
              <w:t>4</w:t>
            </w:r>
          </w:p>
        </w:tc>
        <w:tc>
          <w:tcPr>
            <w:tcW w:w="2396" w:type="dxa"/>
            <w:vAlign w:val="center"/>
          </w:tcPr>
          <w:p w14:paraId="62A90971">
            <w:pPr>
              <w:widowControl/>
              <w:jc w:val="center"/>
              <w:rPr>
                <w:rFonts w:hint="eastAsia" w:ascii="宋体" w:hAnsi="宋体" w:cs="宋体"/>
                <w:kern w:val="0"/>
                <w:szCs w:val="21"/>
              </w:rPr>
            </w:pPr>
            <w:r>
              <w:rPr>
                <w:rFonts w:hint="eastAsia" w:ascii="宋体" w:hAnsi="宋体" w:cs="宋体"/>
                <w:kern w:val="0"/>
                <w:szCs w:val="21"/>
              </w:rPr>
              <w:t>铝框中效空气过滤器</w:t>
            </w:r>
          </w:p>
        </w:tc>
        <w:tc>
          <w:tcPr>
            <w:tcW w:w="3969" w:type="dxa"/>
            <w:vAlign w:val="center"/>
          </w:tcPr>
          <w:p w14:paraId="09DC2593">
            <w:pPr>
              <w:widowControl/>
              <w:jc w:val="center"/>
              <w:rPr>
                <w:rFonts w:hint="eastAsia" w:ascii="宋体" w:hAnsi="宋体" w:cs="宋体"/>
                <w:kern w:val="0"/>
                <w:szCs w:val="21"/>
              </w:rPr>
            </w:pPr>
            <w:r>
              <w:rPr>
                <w:rFonts w:hint="eastAsia" w:ascii="宋体" w:hAnsi="宋体" w:cs="宋体"/>
                <w:kern w:val="0"/>
                <w:szCs w:val="21"/>
              </w:rPr>
              <w:t>F7级， 592W×592H×381D-6P,</w:t>
            </w:r>
          </w:p>
          <w:p w14:paraId="5D9A23A2">
            <w:pPr>
              <w:widowControl/>
              <w:jc w:val="center"/>
              <w:rPr>
                <w:rFonts w:hint="eastAsia" w:ascii="宋体" w:hAnsi="宋体" w:cs="宋体"/>
                <w:kern w:val="0"/>
                <w:szCs w:val="21"/>
              </w:rPr>
            </w:pPr>
            <w:r>
              <w:rPr>
                <w:rFonts w:hint="eastAsia" w:ascii="宋体" w:hAnsi="宋体" w:cs="宋体"/>
                <w:kern w:val="0"/>
                <w:szCs w:val="21"/>
              </w:rPr>
              <w:t>每个过滤器6个袋。</w:t>
            </w:r>
          </w:p>
        </w:tc>
        <w:tc>
          <w:tcPr>
            <w:tcW w:w="850" w:type="dxa"/>
            <w:vAlign w:val="center"/>
          </w:tcPr>
          <w:p w14:paraId="7D55F6A2">
            <w:pPr>
              <w:widowControl/>
              <w:jc w:val="center"/>
              <w:rPr>
                <w:rFonts w:hint="eastAsia" w:ascii="宋体" w:hAnsi="宋体" w:cs="宋体"/>
                <w:kern w:val="0"/>
                <w:szCs w:val="21"/>
              </w:rPr>
            </w:pPr>
            <w:r>
              <w:rPr>
                <w:rFonts w:hint="eastAsia" w:ascii="宋体" w:hAnsi="宋体" w:cs="宋体"/>
                <w:kern w:val="0"/>
                <w:szCs w:val="21"/>
              </w:rPr>
              <w:t>套</w:t>
            </w:r>
          </w:p>
        </w:tc>
        <w:tc>
          <w:tcPr>
            <w:tcW w:w="993" w:type="dxa"/>
            <w:vAlign w:val="center"/>
          </w:tcPr>
          <w:p w14:paraId="65E39D8F">
            <w:pPr>
              <w:widowControl/>
              <w:jc w:val="center"/>
              <w:rPr>
                <w:rFonts w:ascii="宋体" w:hAnsi="宋体" w:cs="宋体"/>
                <w:kern w:val="0"/>
                <w:szCs w:val="21"/>
              </w:rPr>
            </w:pPr>
            <w:r>
              <w:rPr>
                <w:rFonts w:ascii="宋体" w:hAnsi="宋体" w:cs="宋体"/>
                <w:kern w:val="0"/>
                <w:szCs w:val="21"/>
              </w:rPr>
              <w:t>8</w:t>
            </w:r>
          </w:p>
        </w:tc>
      </w:tr>
      <w:tr w14:paraId="701D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vAlign w:val="center"/>
          </w:tcPr>
          <w:p w14:paraId="3E5FFDAC">
            <w:pPr>
              <w:widowControl/>
              <w:jc w:val="center"/>
              <w:rPr>
                <w:rFonts w:ascii="宋体" w:hAnsi="宋体" w:cs="宋体"/>
                <w:kern w:val="0"/>
                <w:szCs w:val="21"/>
              </w:rPr>
            </w:pPr>
            <w:r>
              <w:rPr>
                <w:rFonts w:hint="eastAsia" w:ascii="宋体" w:hAnsi="宋体" w:cs="宋体"/>
                <w:kern w:val="0"/>
                <w:szCs w:val="21"/>
              </w:rPr>
              <w:t>5</w:t>
            </w:r>
          </w:p>
        </w:tc>
        <w:tc>
          <w:tcPr>
            <w:tcW w:w="2396" w:type="dxa"/>
            <w:vAlign w:val="center"/>
          </w:tcPr>
          <w:p w14:paraId="03937A7E">
            <w:pPr>
              <w:widowControl/>
              <w:jc w:val="center"/>
              <w:rPr>
                <w:rFonts w:ascii="宋体" w:hAnsi="宋体" w:cs="宋体"/>
                <w:kern w:val="0"/>
                <w:szCs w:val="21"/>
              </w:rPr>
            </w:pPr>
            <w:r>
              <w:rPr>
                <w:rFonts w:hint="eastAsia" w:ascii="宋体" w:hAnsi="宋体" w:cs="宋体"/>
                <w:kern w:val="0"/>
                <w:szCs w:val="21"/>
              </w:rPr>
              <w:t>铝框中效空气过滤器</w:t>
            </w:r>
          </w:p>
        </w:tc>
        <w:tc>
          <w:tcPr>
            <w:tcW w:w="3969" w:type="dxa"/>
            <w:vAlign w:val="center"/>
          </w:tcPr>
          <w:p w14:paraId="4BCEE06E">
            <w:pPr>
              <w:widowControl/>
              <w:jc w:val="center"/>
              <w:rPr>
                <w:rFonts w:hint="eastAsia" w:ascii="宋体" w:hAnsi="宋体" w:cs="宋体"/>
                <w:kern w:val="0"/>
                <w:szCs w:val="21"/>
              </w:rPr>
            </w:pPr>
            <w:r>
              <w:rPr>
                <w:rFonts w:hint="eastAsia" w:ascii="宋体" w:hAnsi="宋体" w:cs="宋体"/>
                <w:kern w:val="0"/>
                <w:szCs w:val="21"/>
              </w:rPr>
              <w:t>F7级，490W×592H×381D-6P,</w:t>
            </w:r>
          </w:p>
          <w:p w14:paraId="5A84BFB0">
            <w:pPr>
              <w:widowControl/>
              <w:jc w:val="center"/>
              <w:rPr>
                <w:rFonts w:ascii="宋体" w:hAnsi="宋体" w:cs="宋体"/>
                <w:kern w:val="0"/>
                <w:szCs w:val="21"/>
              </w:rPr>
            </w:pPr>
            <w:r>
              <w:rPr>
                <w:rFonts w:hint="eastAsia" w:ascii="宋体" w:hAnsi="宋体" w:cs="宋体"/>
                <w:kern w:val="0"/>
                <w:szCs w:val="21"/>
              </w:rPr>
              <w:t>每个过滤器6个袋,袋平行“5</w:t>
            </w:r>
            <w:r>
              <w:rPr>
                <w:rFonts w:ascii="宋体" w:hAnsi="宋体" w:cs="宋体"/>
                <w:kern w:val="0"/>
                <w:szCs w:val="21"/>
              </w:rPr>
              <w:t>92</w:t>
            </w:r>
            <w:r>
              <w:rPr>
                <w:rFonts w:hint="eastAsia" w:ascii="宋体" w:hAnsi="宋体" w:cs="宋体"/>
                <w:kern w:val="0"/>
                <w:szCs w:val="21"/>
              </w:rPr>
              <w:t>边”。</w:t>
            </w:r>
          </w:p>
        </w:tc>
        <w:tc>
          <w:tcPr>
            <w:tcW w:w="850" w:type="dxa"/>
            <w:vAlign w:val="center"/>
          </w:tcPr>
          <w:p w14:paraId="31BABA13">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63813D66">
            <w:pPr>
              <w:widowControl/>
              <w:jc w:val="center"/>
              <w:rPr>
                <w:rFonts w:ascii="宋体" w:hAnsi="宋体" w:cs="宋体"/>
                <w:kern w:val="0"/>
                <w:szCs w:val="21"/>
              </w:rPr>
            </w:pPr>
            <w:r>
              <w:rPr>
                <w:rFonts w:ascii="宋体" w:hAnsi="宋体" w:cs="宋体"/>
                <w:kern w:val="0"/>
                <w:szCs w:val="21"/>
              </w:rPr>
              <w:t>10</w:t>
            </w:r>
          </w:p>
        </w:tc>
      </w:tr>
      <w:tr w14:paraId="713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18" w:type="dxa"/>
            <w:vAlign w:val="center"/>
          </w:tcPr>
          <w:p w14:paraId="2EE142C5">
            <w:pPr>
              <w:widowControl/>
              <w:jc w:val="center"/>
              <w:rPr>
                <w:rFonts w:ascii="宋体" w:hAnsi="宋体" w:cs="宋体"/>
                <w:kern w:val="0"/>
                <w:szCs w:val="21"/>
              </w:rPr>
            </w:pPr>
            <w:r>
              <w:rPr>
                <w:rFonts w:hint="eastAsia" w:ascii="宋体" w:hAnsi="宋体" w:cs="宋体"/>
                <w:kern w:val="0"/>
                <w:szCs w:val="21"/>
              </w:rPr>
              <w:t>6</w:t>
            </w:r>
          </w:p>
        </w:tc>
        <w:tc>
          <w:tcPr>
            <w:tcW w:w="2396" w:type="dxa"/>
            <w:vAlign w:val="center"/>
          </w:tcPr>
          <w:p w14:paraId="12CB4F85">
            <w:pPr>
              <w:widowControl/>
              <w:jc w:val="center"/>
              <w:rPr>
                <w:rFonts w:ascii="宋体" w:hAnsi="宋体" w:cs="宋体"/>
                <w:kern w:val="0"/>
                <w:szCs w:val="21"/>
              </w:rPr>
            </w:pPr>
            <w:r>
              <w:rPr>
                <w:rFonts w:hint="eastAsia" w:ascii="宋体" w:hAnsi="宋体" w:cs="宋体"/>
                <w:kern w:val="0"/>
                <w:szCs w:val="21"/>
              </w:rPr>
              <w:t>铝框中效空气过滤器</w:t>
            </w:r>
          </w:p>
        </w:tc>
        <w:tc>
          <w:tcPr>
            <w:tcW w:w="3969" w:type="dxa"/>
            <w:vAlign w:val="center"/>
          </w:tcPr>
          <w:p w14:paraId="1CB64D87">
            <w:pPr>
              <w:widowControl/>
              <w:jc w:val="center"/>
              <w:rPr>
                <w:rFonts w:hint="eastAsia" w:ascii="宋体" w:hAnsi="宋体" w:cs="宋体"/>
                <w:kern w:val="0"/>
                <w:szCs w:val="21"/>
              </w:rPr>
            </w:pPr>
            <w:r>
              <w:rPr>
                <w:rFonts w:hint="eastAsia" w:ascii="宋体" w:hAnsi="宋体" w:cs="宋体"/>
                <w:kern w:val="0"/>
                <w:szCs w:val="21"/>
              </w:rPr>
              <w:t>F7级， 287W×592H×381D-3P,</w:t>
            </w:r>
          </w:p>
          <w:p w14:paraId="18C8EDF7">
            <w:pPr>
              <w:widowControl/>
              <w:jc w:val="center"/>
              <w:rPr>
                <w:rFonts w:ascii="宋体" w:hAnsi="宋体" w:cs="宋体"/>
                <w:kern w:val="0"/>
                <w:szCs w:val="21"/>
              </w:rPr>
            </w:pPr>
            <w:r>
              <w:rPr>
                <w:rFonts w:hint="eastAsia" w:ascii="宋体" w:hAnsi="宋体" w:cs="宋体"/>
                <w:kern w:val="0"/>
                <w:szCs w:val="21"/>
              </w:rPr>
              <w:t>每个过滤器3个袋,袋平行“5</w:t>
            </w:r>
            <w:r>
              <w:rPr>
                <w:rFonts w:ascii="宋体" w:hAnsi="宋体" w:cs="宋体"/>
                <w:kern w:val="0"/>
                <w:szCs w:val="21"/>
              </w:rPr>
              <w:t>92</w:t>
            </w:r>
            <w:r>
              <w:rPr>
                <w:rFonts w:hint="eastAsia" w:ascii="宋体" w:hAnsi="宋体" w:cs="宋体"/>
                <w:kern w:val="0"/>
                <w:szCs w:val="21"/>
              </w:rPr>
              <w:t>边”。</w:t>
            </w:r>
          </w:p>
        </w:tc>
        <w:tc>
          <w:tcPr>
            <w:tcW w:w="850" w:type="dxa"/>
            <w:vAlign w:val="center"/>
          </w:tcPr>
          <w:p w14:paraId="6F5DDFDD">
            <w:pPr>
              <w:widowControl/>
              <w:jc w:val="center"/>
              <w:rPr>
                <w:rFonts w:ascii="宋体" w:hAnsi="宋体" w:cs="宋体"/>
                <w:kern w:val="0"/>
                <w:szCs w:val="21"/>
              </w:rPr>
            </w:pPr>
            <w:r>
              <w:rPr>
                <w:rFonts w:hint="eastAsia" w:ascii="宋体" w:hAnsi="宋体" w:cs="宋体"/>
                <w:kern w:val="0"/>
                <w:szCs w:val="21"/>
              </w:rPr>
              <w:t>套</w:t>
            </w:r>
          </w:p>
        </w:tc>
        <w:tc>
          <w:tcPr>
            <w:tcW w:w="993" w:type="dxa"/>
            <w:vAlign w:val="center"/>
          </w:tcPr>
          <w:p w14:paraId="7F6217E5">
            <w:pPr>
              <w:widowControl/>
              <w:jc w:val="center"/>
              <w:rPr>
                <w:rFonts w:ascii="宋体" w:hAnsi="宋体" w:cs="宋体"/>
                <w:kern w:val="0"/>
                <w:szCs w:val="21"/>
              </w:rPr>
            </w:pPr>
            <w:r>
              <w:rPr>
                <w:rFonts w:ascii="宋体" w:hAnsi="宋体" w:cs="宋体"/>
                <w:kern w:val="0"/>
                <w:szCs w:val="21"/>
              </w:rPr>
              <w:t>52</w:t>
            </w:r>
          </w:p>
        </w:tc>
      </w:tr>
    </w:tbl>
    <w:p w14:paraId="4058DD3C">
      <w:pPr>
        <w:pStyle w:val="8"/>
        <w:keepNext w:val="0"/>
        <w:keepLines w:val="0"/>
        <w:widowControl/>
        <w:suppressLineNumbers w:val="0"/>
        <w:ind w:left="0" w:firstLine="0"/>
        <w:rPr>
          <w:rFonts w:hint="default"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rPr>
        <w:t>预算金额：人民币</w:t>
      </w:r>
      <w:r>
        <w:rPr>
          <w:rFonts w:hint="eastAsia" w:ascii="仿宋" w:hAnsi="仿宋" w:eastAsia="仿宋" w:cs="仿宋"/>
          <w:i w:val="0"/>
          <w:iCs w:val="0"/>
          <w:caps w:val="0"/>
          <w:color w:val="auto"/>
          <w:spacing w:val="0"/>
          <w:sz w:val="27"/>
          <w:szCs w:val="27"/>
          <w:lang w:val="en-US" w:eastAsia="zh-CN"/>
        </w:rPr>
        <w:t>23</w:t>
      </w:r>
      <w:r>
        <w:rPr>
          <w:rFonts w:hint="eastAsia" w:ascii="仿宋" w:hAnsi="仿宋" w:eastAsia="仿宋" w:cs="仿宋"/>
          <w:i w:val="0"/>
          <w:iCs w:val="0"/>
          <w:caps w:val="0"/>
          <w:color w:val="auto"/>
          <w:spacing w:val="0"/>
          <w:sz w:val="27"/>
          <w:szCs w:val="27"/>
        </w:rPr>
        <w:t>万元</w:t>
      </w:r>
    </w:p>
    <w:p w14:paraId="38709B2A">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二、新生儿科层流设备维保</w:t>
      </w:r>
    </w:p>
    <w:tbl>
      <w:tblPr>
        <w:tblStyle w:val="10"/>
        <w:tblpPr w:leftFromText="180" w:rightFromText="180" w:vertAnchor="page" w:horzAnchor="page" w:tblpX="1575" w:tblpY="4116"/>
        <w:tblW w:w="4997" w:type="pct"/>
        <w:tblInd w:w="0" w:type="dxa"/>
        <w:tblLayout w:type="autofit"/>
        <w:tblCellMar>
          <w:top w:w="0" w:type="dxa"/>
          <w:left w:w="108" w:type="dxa"/>
          <w:bottom w:w="0" w:type="dxa"/>
          <w:right w:w="108" w:type="dxa"/>
        </w:tblCellMar>
      </w:tblPr>
      <w:tblGrid>
        <w:gridCol w:w="785"/>
        <w:gridCol w:w="2465"/>
        <w:gridCol w:w="4108"/>
        <w:gridCol w:w="882"/>
        <w:gridCol w:w="1040"/>
      </w:tblGrid>
      <w:tr w14:paraId="7462902E">
        <w:tblPrEx>
          <w:tblCellMar>
            <w:top w:w="0" w:type="dxa"/>
            <w:left w:w="108" w:type="dxa"/>
            <w:bottom w:w="0" w:type="dxa"/>
            <w:right w:w="108" w:type="dxa"/>
          </w:tblCellMar>
        </w:tblPrEx>
        <w:trPr>
          <w:trHeight w:val="439" w:hRule="atLeast"/>
        </w:trPr>
        <w:tc>
          <w:tcPr>
            <w:tcW w:w="42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16C142">
            <w:pPr>
              <w:widowControl/>
              <w:jc w:val="center"/>
              <w:rPr>
                <w:rFonts w:ascii="宋体" w:hAnsi="宋体" w:cs="宋体"/>
                <w:b/>
                <w:bCs/>
                <w:kern w:val="0"/>
                <w:szCs w:val="21"/>
              </w:rPr>
            </w:pPr>
            <w:r>
              <w:rPr>
                <w:rFonts w:hint="eastAsia" w:ascii="宋体" w:hAnsi="宋体" w:cs="宋体"/>
                <w:b/>
                <w:bCs/>
                <w:kern w:val="0"/>
                <w:szCs w:val="21"/>
              </w:rPr>
              <w:t>序号</w:t>
            </w:r>
          </w:p>
        </w:tc>
        <w:tc>
          <w:tcPr>
            <w:tcW w:w="1327" w:type="pct"/>
            <w:tcBorders>
              <w:top w:val="single" w:color="auto" w:sz="4" w:space="0"/>
              <w:left w:val="nil"/>
              <w:bottom w:val="single" w:color="auto" w:sz="4" w:space="0"/>
              <w:right w:val="single" w:color="auto" w:sz="4" w:space="0"/>
            </w:tcBorders>
            <w:shd w:val="clear" w:color="000000" w:fill="FFFFFF"/>
            <w:noWrap/>
            <w:vAlign w:val="center"/>
          </w:tcPr>
          <w:p w14:paraId="407B328C">
            <w:pPr>
              <w:widowControl/>
              <w:jc w:val="center"/>
              <w:rPr>
                <w:rFonts w:ascii="宋体" w:hAnsi="宋体" w:cs="宋体"/>
                <w:b/>
                <w:bCs/>
                <w:kern w:val="0"/>
                <w:szCs w:val="21"/>
              </w:rPr>
            </w:pPr>
            <w:r>
              <w:rPr>
                <w:rFonts w:hint="eastAsia" w:ascii="宋体" w:hAnsi="宋体" w:cs="宋体"/>
                <w:b/>
                <w:bCs/>
                <w:kern w:val="0"/>
                <w:szCs w:val="21"/>
              </w:rPr>
              <w:t>货物名称</w:t>
            </w:r>
          </w:p>
        </w:tc>
        <w:tc>
          <w:tcPr>
            <w:tcW w:w="2212" w:type="pct"/>
            <w:tcBorders>
              <w:top w:val="single" w:color="auto" w:sz="4" w:space="0"/>
              <w:left w:val="nil"/>
              <w:bottom w:val="single" w:color="auto" w:sz="4" w:space="0"/>
              <w:right w:val="single" w:color="auto" w:sz="4" w:space="0"/>
            </w:tcBorders>
            <w:shd w:val="clear" w:color="000000" w:fill="FFFFFF"/>
            <w:noWrap/>
            <w:vAlign w:val="center"/>
          </w:tcPr>
          <w:p w14:paraId="16DED3AE">
            <w:pPr>
              <w:widowControl/>
              <w:jc w:val="center"/>
              <w:rPr>
                <w:rFonts w:ascii="宋体" w:hAnsi="宋体" w:cs="宋体"/>
                <w:b/>
                <w:bCs/>
                <w:kern w:val="0"/>
                <w:szCs w:val="21"/>
              </w:rPr>
            </w:pPr>
            <w:r>
              <w:rPr>
                <w:rFonts w:hint="eastAsia" w:ascii="宋体" w:hAnsi="宋体" w:cs="宋体"/>
                <w:b/>
                <w:bCs/>
                <w:kern w:val="0"/>
                <w:szCs w:val="21"/>
              </w:rPr>
              <w:t>规格型号</w:t>
            </w:r>
          </w:p>
        </w:tc>
        <w:tc>
          <w:tcPr>
            <w:tcW w:w="475" w:type="pct"/>
            <w:tcBorders>
              <w:top w:val="single" w:color="auto" w:sz="4" w:space="0"/>
              <w:left w:val="nil"/>
              <w:bottom w:val="single" w:color="auto" w:sz="4" w:space="0"/>
              <w:right w:val="single" w:color="auto" w:sz="4" w:space="0"/>
            </w:tcBorders>
            <w:shd w:val="clear" w:color="000000" w:fill="FFFFFF"/>
            <w:noWrap/>
            <w:vAlign w:val="center"/>
          </w:tcPr>
          <w:p w14:paraId="31EBA4C2">
            <w:pPr>
              <w:widowControl/>
              <w:jc w:val="center"/>
              <w:rPr>
                <w:rFonts w:ascii="宋体" w:hAnsi="宋体" w:cs="宋体"/>
                <w:b/>
                <w:bCs/>
                <w:kern w:val="0"/>
                <w:szCs w:val="21"/>
              </w:rPr>
            </w:pPr>
            <w:r>
              <w:rPr>
                <w:rFonts w:hint="eastAsia" w:ascii="宋体" w:hAnsi="宋体" w:cs="宋体"/>
                <w:b/>
                <w:bCs/>
                <w:kern w:val="0"/>
                <w:szCs w:val="21"/>
              </w:rPr>
              <w:t>单位</w:t>
            </w:r>
          </w:p>
        </w:tc>
        <w:tc>
          <w:tcPr>
            <w:tcW w:w="560" w:type="pct"/>
            <w:tcBorders>
              <w:top w:val="single" w:color="auto" w:sz="4" w:space="0"/>
              <w:left w:val="nil"/>
              <w:bottom w:val="single" w:color="auto" w:sz="4" w:space="0"/>
              <w:right w:val="single" w:color="auto" w:sz="4" w:space="0"/>
            </w:tcBorders>
            <w:shd w:val="clear" w:color="000000" w:fill="FFFFFF"/>
            <w:noWrap/>
            <w:vAlign w:val="center"/>
          </w:tcPr>
          <w:p w14:paraId="65D2FCAA">
            <w:pPr>
              <w:widowControl/>
              <w:jc w:val="center"/>
              <w:rPr>
                <w:rFonts w:ascii="宋体" w:hAnsi="宋体" w:cs="宋体"/>
                <w:b/>
                <w:bCs/>
                <w:kern w:val="0"/>
                <w:szCs w:val="21"/>
              </w:rPr>
            </w:pPr>
            <w:r>
              <w:rPr>
                <w:rFonts w:hint="eastAsia" w:ascii="宋体" w:hAnsi="宋体" w:cs="宋体"/>
                <w:b/>
                <w:bCs/>
                <w:kern w:val="0"/>
                <w:szCs w:val="21"/>
              </w:rPr>
              <w:t>数量</w:t>
            </w:r>
          </w:p>
        </w:tc>
      </w:tr>
      <w:tr w14:paraId="6CC0045E">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12512012">
            <w:pPr>
              <w:widowControl/>
              <w:jc w:val="center"/>
              <w:rPr>
                <w:rFonts w:ascii="宋体" w:hAnsi="宋体" w:cs="宋体"/>
                <w:kern w:val="0"/>
                <w:szCs w:val="21"/>
              </w:rPr>
            </w:pPr>
            <w:r>
              <w:rPr>
                <w:rFonts w:hint="eastAsia" w:ascii="宋体" w:hAnsi="宋体" w:cs="宋体"/>
                <w:kern w:val="0"/>
                <w:szCs w:val="21"/>
              </w:rPr>
              <w:t>1</w:t>
            </w:r>
          </w:p>
        </w:tc>
        <w:tc>
          <w:tcPr>
            <w:tcW w:w="1327" w:type="pct"/>
            <w:tcBorders>
              <w:top w:val="nil"/>
              <w:left w:val="nil"/>
              <w:bottom w:val="single" w:color="auto" w:sz="4" w:space="0"/>
              <w:right w:val="single" w:color="auto" w:sz="4" w:space="0"/>
            </w:tcBorders>
            <w:noWrap/>
            <w:vAlign w:val="center"/>
          </w:tcPr>
          <w:p w14:paraId="3D457E87">
            <w:pPr>
              <w:widowControl/>
              <w:jc w:val="center"/>
              <w:rPr>
                <w:rFonts w:ascii="宋体" w:hAnsi="宋体" w:cs="宋体"/>
                <w:kern w:val="0"/>
                <w:szCs w:val="21"/>
              </w:rPr>
            </w:pPr>
            <w:r>
              <w:rPr>
                <w:rFonts w:hint="eastAsia" w:ascii="宋体" w:hAnsi="宋体" w:cs="宋体"/>
                <w:kern w:val="0"/>
                <w:szCs w:val="21"/>
              </w:rPr>
              <w:t>铝框初效空气过滤器</w:t>
            </w:r>
          </w:p>
        </w:tc>
        <w:tc>
          <w:tcPr>
            <w:tcW w:w="2212" w:type="pct"/>
            <w:tcBorders>
              <w:top w:val="nil"/>
              <w:left w:val="nil"/>
              <w:bottom w:val="single" w:color="auto" w:sz="4" w:space="0"/>
              <w:right w:val="single" w:color="auto" w:sz="4" w:space="0"/>
            </w:tcBorders>
            <w:noWrap/>
            <w:vAlign w:val="center"/>
          </w:tcPr>
          <w:p w14:paraId="288155ED">
            <w:pPr>
              <w:jc w:val="center"/>
              <w:rPr>
                <w:rFonts w:ascii="宋体" w:hAnsi="宋体" w:cs="宋体"/>
                <w:szCs w:val="21"/>
              </w:rPr>
            </w:pPr>
            <w:r>
              <w:rPr>
                <w:rFonts w:hint="eastAsia" w:ascii="宋体" w:hAnsi="宋体"/>
                <w:szCs w:val="21"/>
              </w:rPr>
              <w:t>G4级，W594×H594×D95</w:t>
            </w:r>
          </w:p>
        </w:tc>
        <w:tc>
          <w:tcPr>
            <w:tcW w:w="475" w:type="pct"/>
            <w:tcBorders>
              <w:top w:val="nil"/>
              <w:left w:val="nil"/>
              <w:bottom w:val="single" w:color="auto" w:sz="4" w:space="0"/>
              <w:right w:val="single" w:color="auto" w:sz="4" w:space="0"/>
            </w:tcBorders>
            <w:noWrap/>
            <w:vAlign w:val="center"/>
          </w:tcPr>
          <w:p w14:paraId="2CF40AE2">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7E107C4F">
            <w:pPr>
              <w:jc w:val="center"/>
              <w:rPr>
                <w:rFonts w:ascii="宋体" w:hAnsi="宋体" w:cs="宋体"/>
                <w:szCs w:val="21"/>
              </w:rPr>
            </w:pPr>
            <w:r>
              <w:rPr>
                <w:rFonts w:ascii="宋体" w:hAnsi="宋体"/>
                <w:szCs w:val="21"/>
              </w:rPr>
              <w:t>4</w:t>
            </w:r>
          </w:p>
        </w:tc>
      </w:tr>
      <w:tr w14:paraId="7DF35191">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7F5FAEC3">
            <w:pPr>
              <w:widowControl/>
              <w:jc w:val="center"/>
              <w:rPr>
                <w:rFonts w:ascii="宋体" w:hAnsi="宋体" w:cs="宋体"/>
                <w:kern w:val="0"/>
                <w:szCs w:val="21"/>
              </w:rPr>
            </w:pPr>
            <w:r>
              <w:rPr>
                <w:rFonts w:hint="eastAsia" w:ascii="宋体" w:hAnsi="宋体" w:cs="宋体"/>
                <w:kern w:val="0"/>
                <w:szCs w:val="21"/>
              </w:rPr>
              <w:t>2</w:t>
            </w:r>
          </w:p>
        </w:tc>
        <w:tc>
          <w:tcPr>
            <w:tcW w:w="1327" w:type="pct"/>
            <w:tcBorders>
              <w:top w:val="nil"/>
              <w:left w:val="nil"/>
              <w:bottom w:val="single" w:color="auto" w:sz="4" w:space="0"/>
              <w:right w:val="single" w:color="auto" w:sz="4" w:space="0"/>
            </w:tcBorders>
            <w:noWrap/>
            <w:vAlign w:val="center"/>
          </w:tcPr>
          <w:p w14:paraId="5EE54022">
            <w:pPr>
              <w:widowControl/>
              <w:jc w:val="center"/>
              <w:rPr>
                <w:rFonts w:ascii="宋体" w:hAnsi="宋体" w:cs="宋体"/>
                <w:kern w:val="0"/>
                <w:szCs w:val="21"/>
              </w:rPr>
            </w:pPr>
            <w:r>
              <w:rPr>
                <w:rFonts w:hint="eastAsia" w:ascii="宋体" w:hAnsi="宋体" w:cs="宋体"/>
                <w:kern w:val="0"/>
                <w:szCs w:val="21"/>
              </w:rPr>
              <w:t>铝框初效空气过滤器</w:t>
            </w:r>
          </w:p>
        </w:tc>
        <w:tc>
          <w:tcPr>
            <w:tcW w:w="2212" w:type="pct"/>
            <w:tcBorders>
              <w:top w:val="nil"/>
              <w:left w:val="nil"/>
              <w:bottom w:val="single" w:color="auto" w:sz="4" w:space="0"/>
              <w:right w:val="single" w:color="auto" w:sz="4" w:space="0"/>
            </w:tcBorders>
            <w:noWrap/>
            <w:vAlign w:val="center"/>
          </w:tcPr>
          <w:p w14:paraId="58F05F20">
            <w:pPr>
              <w:jc w:val="center"/>
              <w:rPr>
                <w:rFonts w:ascii="宋体" w:hAnsi="宋体" w:cs="宋体"/>
                <w:szCs w:val="21"/>
              </w:rPr>
            </w:pPr>
            <w:r>
              <w:rPr>
                <w:rFonts w:hint="eastAsia" w:ascii="宋体" w:hAnsi="宋体"/>
                <w:szCs w:val="21"/>
              </w:rPr>
              <w:t>G4级，W594×H490×D95</w:t>
            </w:r>
          </w:p>
        </w:tc>
        <w:tc>
          <w:tcPr>
            <w:tcW w:w="475" w:type="pct"/>
            <w:tcBorders>
              <w:top w:val="nil"/>
              <w:left w:val="nil"/>
              <w:bottom w:val="single" w:color="auto" w:sz="4" w:space="0"/>
              <w:right w:val="single" w:color="auto" w:sz="4" w:space="0"/>
            </w:tcBorders>
            <w:noWrap/>
            <w:vAlign w:val="center"/>
          </w:tcPr>
          <w:p w14:paraId="472F2E2D">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2A9BF2FB">
            <w:pPr>
              <w:jc w:val="center"/>
              <w:rPr>
                <w:rFonts w:ascii="宋体" w:hAnsi="宋体" w:cs="宋体"/>
                <w:szCs w:val="21"/>
              </w:rPr>
            </w:pPr>
            <w:r>
              <w:rPr>
                <w:rFonts w:ascii="宋体" w:hAnsi="宋体"/>
                <w:szCs w:val="21"/>
              </w:rPr>
              <w:t>24</w:t>
            </w:r>
          </w:p>
        </w:tc>
      </w:tr>
      <w:tr w14:paraId="00C5F588">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61B9C846">
            <w:pPr>
              <w:widowControl/>
              <w:jc w:val="center"/>
              <w:rPr>
                <w:rFonts w:ascii="宋体" w:hAnsi="宋体" w:cs="宋体"/>
                <w:kern w:val="0"/>
                <w:szCs w:val="21"/>
              </w:rPr>
            </w:pPr>
            <w:r>
              <w:rPr>
                <w:rFonts w:hint="eastAsia" w:ascii="宋体" w:hAnsi="宋体" w:cs="宋体"/>
                <w:kern w:val="0"/>
                <w:szCs w:val="21"/>
              </w:rPr>
              <w:t>3</w:t>
            </w:r>
          </w:p>
        </w:tc>
        <w:tc>
          <w:tcPr>
            <w:tcW w:w="1327" w:type="pct"/>
            <w:tcBorders>
              <w:top w:val="nil"/>
              <w:left w:val="nil"/>
              <w:bottom w:val="single" w:color="auto" w:sz="4" w:space="0"/>
              <w:right w:val="single" w:color="auto" w:sz="4" w:space="0"/>
            </w:tcBorders>
            <w:noWrap/>
            <w:vAlign w:val="center"/>
          </w:tcPr>
          <w:p w14:paraId="60C698FA">
            <w:pPr>
              <w:widowControl/>
              <w:jc w:val="center"/>
              <w:rPr>
                <w:rFonts w:ascii="宋体" w:hAnsi="宋体" w:cs="宋体"/>
                <w:kern w:val="0"/>
                <w:szCs w:val="21"/>
              </w:rPr>
            </w:pPr>
            <w:r>
              <w:rPr>
                <w:rFonts w:hint="eastAsia" w:ascii="宋体" w:hAnsi="宋体" w:cs="宋体"/>
                <w:kern w:val="0"/>
                <w:szCs w:val="21"/>
              </w:rPr>
              <w:t>铝框初效空气过滤器</w:t>
            </w:r>
          </w:p>
        </w:tc>
        <w:tc>
          <w:tcPr>
            <w:tcW w:w="2212" w:type="pct"/>
            <w:tcBorders>
              <w:top w:val="nil"/>
              <w:left w:val="nil"/>
              <w:bottom w:val="single" w:color="auto" w:sz="4" w:space="0"/>
              <w:right w:val="single" w:color="auto" w:sz="4" w:space="0"/>
            </w:tcBorders>
            <w:noWrap/>
            <w:vAlign w:val="center"/>
          </w:tcPr>
          <w:p w14:paraId="35EB23ED">
            <w:pPr>
              <w:jc w:val="center"/>
              <w:rPr>
                <w:rFonts w:ascii="宋体" w:hAnsi="宋体" w:cs="宋体"/>
                <w:szCs w:val="21"/>
              </w:rPr>
            </w:pPr>
            <w:r>
              <w:rPr>
                <w:rFonts w:hint="eastAsia" w:ascii="宋体" w:hAnsi="宋体"/>
                <w:szCs w:val="21"/>
              </w:rPr>
              <w:t>G4级，W594×H289×D95</w:t>
            </w:r>
          </w:p>
        </w:tc>
        <w:tc>
          <w:tcPr>
            <w:tcW w:w="475" w:type="pct"/>
            <w:tcBorders>
              <w:top w:val="nil"/>
              <w:left w:val="nil"/>
              <w:bottom w:val="single" w:color="auto" w:sz="4" w:space="0"/>
              <w:right w:val="single" w:color="auto" w:sz="4" w:space="0"/>
            </w:tcBorders>
            <w:noWrap/>
            <w:vAlign w:val="center"/>
          </w:tcPr>
          <w:p w14:paraId="745E9B61">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068D3557">
            <w:pPr>
              <w:jc w:val="center"/>
              <w:rPr>
                <w:rFonts w:ascii="宋体" w:hAnsi="宋体" w:cs="宋体"/>
                <w:szCs w:val="21"/>
              </w:rPr>
            </w:pPr>
            <w:r>
              <w:rPr>
                <w:rFonts w:ascii="宋体" w:hAnsi="宋体"/>
                <w:szCs w:val="21"/>
              </w:rPr>
              <w:t>16</w:t>
            </w:r>
          </w:p>
        </w:tc>
      </w:tr>
      <w:tr w14:paraId="7E980D89">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7209A69B">
            <w:pPr>
              <w:widowControl/>
              <w:jc w:val="center"/>
              <w:rPr>
                <w:rFonts w:ascii="宋体" w:hAnsi="宋体" w:cs="宋体"/>
                <w:kern w:val="0"/>
                <w:szCs w:val="21"/>
              </w:rPr>
            </w:pPr>
            <w:r>
              <w:rPr>
                <w:rFonts w:hint="eastAsia" w:ascii="宋体" w:hAnsi="宋体" w:cs="宋体"/>
                <w:kern w:val="0"/>
                <w:szCs w:val="21"/>
              </w:rPr>
              <w:t>4</w:t>
            </w:r>
          </w:p>
        </w:tc>
        <w:tc>
          <w:tcPr>
            <w:tcW w:w="1327" w:type="pct"/>
            <w:tcBorders>
              <w:top w:val="nil"/>
              <w:left w:val="nil"/>
              <w:bottom w:val="single" w:color="auto" w:sz="4" w:space="0"/>
              <w:right w:val="single" w:color="auto" w:sz="4" w:space="0"/>
            </w:tcBorders>
            <w:noWrap/>
            <w:vAlign w:val="center"/>
          </w:tcPr>
          <w:p w14:paraId="5058A65E">
            <w:pPr>
              <w:widowControl/>
              <w:jc w:val="center"/>
              <w:rPr>
                <w:rFonts w:ascii="宋体" w:hAnsi="宋体" w:cs="宋体"/>
                <w:kern w:val="0"/>
                <w:szCs w:val="21"/>
              </w:rPr>
            </w:pPr>
            <w:r>
              <w:rPr>
                <w:rFonts w:hint="eastAsia" w:ascii="宋体" w:hAnsi="宋体" w:cs="宋体"/>
                <w:kern w:val="0"/>
                <w:szCs w:val="21"/>
              </w:rPr>
              <w:t>铝框中效空气过滤器</w:t>
            </w:r>
          </w:p>
        </w:tc>
        <w:tc>
          <w:tcPr>
            <w:tcW w:w="2212" w:type="pct"/>
            <w:tcBorders>
              <w:top w:val="nil"/>
              <w:left w:val="nil"/>
              <w:bottom w:val="single" w:color="auto" w:sz="4" w:space="0"/>
              <w:right w:val="single" w:color="auto" w:sz="4" w:space="0"/>
            </w:tcBorders>
            <w:noWrap/>
            <w:vAlign w:val="center"/>
          </w:tcPr>
          <w:p w14:paraId="104A4DD9">
            <w:pPr>
              <w:jc w:val="center"/>
              <w:rPr>
                <w:rFonts w:ascii="宋体" w:hAnsi="宋体" w:cs="宋体"/>
                <w:szCs w:val="21"/>
              </w:rPr>
            </w:pPr>
            <w:r>
              <w:rPr>
                <w:rFonts w:hint="eastAsia" w:ascii="宋体" w:hAnsi="宋体"/>
                <w:szCs w:val="21"/>
              </w:rPr>
              <w:t>F8级， W592×H592×D534×6P</w:t>
            </w:r>
          </w:p>
        </w:tc>
        <w:tc>
          <w:tcPr>
            <w:tcW w:w="475" w:type="pct"/>
            <w:tcBorders>
              <w:top w:val="nil"/>
              <w:left w:val="nil"/>
              <w:bottom w:val="single" w:color="auto" w:sz="4" w:space="0"/>
              <w:right w:val="single" w:color="auto" w:sz="4" w:space="0"/>
            </w:tcBorders>
            <w:noWrap/>
            <w:vAlign w:val="center"/>
          </w:tcPr>
          <w:p w14:paraId="18D78CED">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557D7197">
            <w:pPr>
              <w:jc w:val="center"/>
              <w:rPr>
                <w:rFonts w:ascii="宋体" w:hAnsi="宋体" w:cs="宋体"/>
                <w:szCs w:val="21"/>
              </w:rPr>
            </w:pPr>
            <w:r>
              <w:rPr>
                <w:rFonts w:ascii="宋体" w:hAnsi="宋体"/>
                <w:szCs w:val="21"/>
              </w:rPr>
              <w:t>2</w:t>
            </w:r>
          </w:p>
        </w:tc>
      </w:tr>
      <w:tr w14:paraId="74C2C4AB">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431C6596">
            <w:pPr>
              <w:widowControl/>
              <w:jc w:val="center"/>
              <w:rPr>
                <w:rFonts w:ascii="宋体" w:hAnsi="宋体" w:cs="宋体"/>
                <w:kern w:val="0"/>
                <w:szCs w:val="21"/>
              </w:rPr>
            </w:pPr>
            <w:r>
              <w:rPr>
                <w:rFonts w:hint="eastAsia" w:ascii="宋体" w:hAnsi="宋体" w:cs="宋体"/>
                <w:kern w:val="0"/>
                <w:szCs w:val="21"/>
              </w:rPr>
              <w:t>5</w:t>
            </w:r>
          </w:p>
        </w:tc>
        <w:tc>
          <w:tcPr>
            <w:tcW w:w="1327" w:type="pct"/>
            <w:tcBorders>
              <w:top w:val="nil"/>
              <w:left w:val="nil"/>
              <w:bottom w:val="single" w:color="auto" w:sz="4" w:space="0"/>
              <w:right w:val="single" w:color="auto" w:sz="4" w:space="0"/>
            </w:tcBorders>
            <w:noWrap/>
            <w:vAlign w:val="center"/>
          </w:tcPr>
          <w:p w14:paraId="5067D24F">
            <w:pPr>
              <w:widowControl/>
              <w:jc w:val="center"/>
              <w:rPr>
                <w:rFonts w:ascii="宋体" w:hAnsi="宋体" w:cs="宋体"/>
                <w:kern w:val="0"/>
                <w:szCs w:val="21"/>
              </w:rPr>
            </w:pPr>
            <w:r>
              <w:rPr>
                <w:rFonts w:hint="eastAsia" w:ascii="宋体" w:hAnsi="宋体" w:cs="宋体"/>
                <w:kern w:val="0"/>
                <w:szCs w:val="21"/>
              </w:rPr>
              <w:t>铝框中效空气过滤器</w:t>
            </w:r>
          </w:p>
        </w:tc>
        <w:tc>
          <w:tcPr>
            <w:tcW w:w="2212" w:type="pct"/>
            <w:tcBorders>
              <w:top w:val="nil"/>
              <w:left w:val="nil"/>
              <w:bottom w:val="single" w:color="auto" w:sz="4" w:space="0"/>
              <w:right w:val="single" w:color="auto" w:sz="4" w:space="0"/>
            </w:tcBorders>
            <w:noWrap/>
            <w:vAlign w:val="center"/>
          </w:tcPr>
          <w:p w14:paraId="2A7D3871">
            <w:pPr>
              <w:jc w:val="center"/>
              <w:rPr>
                <w:rFonts w:ascii="宋体" w:hAnsi="宋体" w:cs="宋体"/>
                <w:szCs w:val="21"/>
              </w:rPr>
            </w:pPr>
            <w:r>
              <w:rPr>
                <w:rFonts w:hint="eastAsia" w:ascii="宋体" w:hAnsi="宋体"/>
                <w:szCs w:val="21"/>
              </w:rPr>
              <w:t>F8级， W592×H490×D534×6P</w:t>
            </w:r>
          </w:p>
        </w:tc>
        <w:tc>
          <w:tcPr>
            <w:tcW w:w="475" w:type="pct"/>
            <w:tcBorders>
              <w:top w:val="nil"/>
              <w:left w:val="nil"/>
              <w:bottom w:val="single" w:color="auto" w:sz="4" w:space="0"/>
              <w:right w:val="single" w:color="auto" w:sz="4" w:space="0"/>
            </w:tcBorders>
            <w:noWrap/>
            <w:vAlign w:val="center"/>
          </w:tcPr>
          <w:p w14:paraId="06900A1D">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3CCAD888">
            <w:pPr>
              <w:jc w:val="center"/>
              <w:rPr>
                <w:rFonts w:ascii="宋体" w:hAnsi="宋体" w:cs="宋体"/>
                <w:szCs w:val="21"/>
              </w:rPr>
            </w:pPr>
            <w:r>
              <w:rPr>
                <w:rFonts w:ascii="宋体" w:hAnsi="宋体"/>
                <w:szCs w:val="21"/>
              </w:rPr>
              <w:t>12</w:t>
            </w:r>
          </w:p>
        </w:tc>
      </w:tr>
      <w:tr w14:paraId="2B32CC8F">
        <w:tblPrEx>
          <w:tblCellMar>
            <w:top w:w="0" w:type="dxa"/>
            <w:left w:w="108" w:type="dxa"/>
            <w:bottom w:w="0" w:type="dxa"/>
            <w:right w:w="108" w:type="dxa"/>
          </w:tblCellMar>
        </w:tblPrEx>
        <w:trPr>
          <w:trHeight w:val="737" w:hRule="exact"/>
        </w:trPr>
        <w:tc>
          <w:tcPr>
            <w:tcW w:w="423" w:type="pct"/>
            <w:tcBorders>
              <w:top w:val="nil"/>
              <w:left w:val="single" w:color="auto" w:sz="4" w:space="0"/>
              <w:bottom w:val="single" w:color="auto" w:sz="4" w:space="0"/>
              <w:right w:val="single" w:color="auto" w:sz="4" w:space="0"/>
            </w:tcBorders>
            <w:noWrap/>
            <w:vAlign w:val="center"/>
          </w:tcPr>
          <w:p w14:paraId="563A3F70">
            <w:pPr>
              <w:widowControl/>
              <w:jc w:val="center"/>
              <w:rPr>
                <w:rFonts w:ascii="宋体" w:hAnsi="宋体" w:cs="宋体"/>
                <w:kern w:val="0"/>
                <w:szCs w:val="21"/>
              </w:rPr>
            </w:pPr>
            <w:r>
              <w:rPr>
                <w:rFonts w:hint="eastAsia" w:ascii="宋体" w:hAnsi="宋体" w:cs="宋体"/>
                <w:kern w:val="0"/>
                <w:szCs w:val="21"/>
              </w:rPr>
              <w:t>6</w:t>
            </w:r>
          </w:p>
        </w:tc>
        <w:tc>
          <w:tcPr>
            <w:tcW w:w="1327" w:type="pct"/>
            <w:tcBorders>
              <w:top w:val="nil"/>
              <w:left w:val="nil"/>
              <w:bottom w:val="single" w:color="auto" w:sz="4" w:space="0"/>
              <w:right w:val="single" w:color="auto" w:sz="4" w:space="0"/>
            </w:tcBorders>
            <w:noWrap/>
            <w:vAlign w:val="center"/>
          </w:tcPr>
          <w:p w14:paraId="62E9C108">
            <w:pPr>
              <w:widowControl/>
              <w:jc w:val="center"/>
              <w:rPr>
                <w:rFonts w:ascii="宋体" w:hAnsi="宋体" w:cs="宋体"/>
                <w:kern w:val="0"/>
                <w:szCs w:val="21"/>
              </w:rPr>
            </w:pPr>
            <w:r>
              <w:rPr>
                <w:rFonts w:hint="eastAsia" w:ascii="宋体" w:hAnsi="宋体" w:cs="宋体"/>
                <w:kern w:val="0"/>
                <w:szCs w:val="21"/>
              </w:rPr>
              <w:t>铝框中效空气过滤器</w:t>
            </w:r>
          </w:p>
        </w:tc>
        <w:tc>
          <w:tcPr>
            <w:tcW w:w="2212" w:type="pct"/>
            <w:tcBorders>
              <w:top w:val="nil"/>
              <w:left w:val="nil"/>
              <w:bottom w:val="single" w:color="auto" w:sz="4" w:space="0"/>
              <w:right w:val="single" w:color="auto" w:sz="4" w:space="0"/>
            </w:tcBorders>
            <w:noWrap/>
            <w:vAlign w:val="center"/>
          </w:tcPr>
          <w:p w14:paraId="50117E0E">
            <w:pPr>
              <w:jc w:val="center"/>
              <w:rPr>
                <w:rFonts w:ascii="宋体" w:hAnsi="宋体" w:cs="宋体"/>
                <w:szCs w:val="21"/>
              </w:rPr>
            </w:pPr>
            <w:r>
              <w:rPr>
                <w:rFonts w:hint="eastAsia" w:ascii="宋体" w:hAnsi="宋体"/>
                <w:szCs w:val="21"/>
              </w:rPr>
              <w:t>F8级， W592×H287×D534×6P</w:t>
            </w:r>
          </w:p>
        </w:tc>
        <w:tc>
          <w:tcPr>
            <w:tcW w:w="475" w:type="pct"/>
            <w:tcBorders>
              <w:top w:val="nil"/>
              <w:left w:val="nil"/>
              <w:bottom w:val="single" w:color="auto" w:sz="4" w:space="0"/>
              <w:right w:val="single" w:color="auto" w:sz="4" w:space="0"/>
            </w:tcBorders>
            <w:noWrap/>
            <w:vAlign w:val="center"/>
          </w:tcPr>
          <w:p w14:paraId="2B5B1380">
            <w:pPr>
              <w:widowControl/>
              <w:jc w:val="center"/>
              <w:rPr>
                <w:rFonts w:ascii="宋体" w:hAnsi="宋体" w:cs="宋体"/>
                <w:kern w:val="0"/>
                <w:szCs w:val="21"/>
              </w:rPr>
            </w:pPr>
            <w:r>
              <w:rPr>
                <w:rFonts w:hint="eastAsia" w:ascii="宋体" w:hAnsi="宋体" w:cs="宋体"/>
                <w:kern w:val="0"/>
                <w:szCs w:val="21"/>
              </w:rPr>
              <w:t>套</w:t>
            </w:r>
          </w:p>
        </w:tc>
        <w:tc>
          <w:tcPr>
            <w:tcW w:w="560" w:type="pct"/>
            <w:tcBorders>
              <w:top w:val="nil"/>
              <w:left w:val="nil"/>
              <w:bottom w:val="single" w:color="auto" w:sz="4" w:space="0"/>
              <w:right w:val="single" w:color="auto" w:sz="4" w:space="0"/>
            </w:tcBorders>
            <w:noWrap/>
            <w:vAlign w:val="center"/>
          </w:tcPr>
          <w:p w14:paraId="26DD2B12">
            <w:pPr>
              <w:jc w:val="center"/>
              <w:rPr>
                <w:rFonts w:ascii="宋体" w:hAnsi="宋体" w:cs="宋体"/>
                <w:szCs w:val="21"/>
              </w:rPr>
            </w:pPr>
            <w:r>
              <w:rPr>
                <w:rFonts w:ascii="宋体" w:hAnsi="宋体"/>
                <w:szCs w:val="21"/>
              </w:rPr>
              <w:t>8</w:t>
            </w:r>
          </w:p>
        </w:tc>
      </w:tr>
    </w:tbl>
    <w:p w14:paraId="51452CC1">
      <w:pPr>
        <w:pStyle w:val="8"/>
        <w:keepNext w:val="0"/>
        <w:keepLines w:val="0"/>
        <w:widowControl/>
        <w:suppressLineNumbers w:val="0"/>
        <w:ind w:lef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lang w:val="en-US" w:eastAsia="zh-CN"/>
        </w:rPr>
        <w:t>新生儿科</w:t>
      </w:r>
      <w:r>
        <w:rPr>
          <w:rFonts w:hint="eastAsia" w:ascii="仿宋" w:hAnsi="仿宋" w:eastAsia="仿宋" w:cs="仿宋"/>
          <w:i w:val="0"/>
          <w:iCs w:val="0"/>
          <w:caps w:val="0"/>
          <w:color w:val="auto"/>
          <w:spacing w:val="0"/>
          <w:sz w:val="27"/>
          <w:szCs w:val="27"/>
        </w:rPr>
        <w:t>一年内需更换的初</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中效过滤器清单如下：</w:t>
      </w:r>
    </w:p>
    <w:p w14:paraId="6643444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000000"/>
          <w:spacing w:val="0"/>
          <w:sz w:val="27"/>
          <w:szCs w:val="27"/>
        </w:rPr>
        <w:t>预算金额：人民币</w:t>
      </w:r>
      <w:r>
        <w:rPr>
          <w:rFonts w:hint="eastAsia" w:ascii="仿宋" w:hAnsi="仿宋" w:eastAsia="仿宋" w:cs="仿宋"/>
          <w:i w:val="0"/>
          <w:iCs w:val="0"/>
          <w:caps w:val="0"/>
          <w:color w:val="000000"/>
          <w:spacing w:val="0"/>
          <w:sz w:val="27"/>
          <w:szCs w:val="27"/>
          <w:lang w:val="en-US" w:eastAsia="zh-CN"/>
        </w:rPr>
        <w:t>6.9</w:t>
      </w:r>
      <w:r>
        <w:rPr>
          <w:rFonts w:hint="eastAsia" w:ascii="仿宋" w:hAnsi="仿宋" w:eastAsia="仿宋" w:cs="仿宋"/>
          <w:i w:val="0"/>
          <w:iCs w:val="0"/>
          <w:caps w:val="0"/>
          <w:color w:val="000000"/>
          <w:spacing w:val="0"/>
          <w:sz w:val="27"/>
          <w:szCs w:val="27"/>
        </w:rPr>
        <w:t>万元</w:t>
      </w:r>
    </w:p>
    <w:p w14:paraId="5F8A7DFD">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Style w:val="12"/>
          <w:rFonts w:hint="eastAsia" w:ascii="仿宋" w:hAnsi="仿宋" w:eastAsia="仿宋" w:cs="仿宋"/>
          <w:i w:val="0"/>
          <w:iCs w:val="0"/>
          <w:caps w:val="0"/>
          <w:color w:val="333333"/>
          <w:spacing w:val="0"/>
          <w:kern w:val="0"/>
          <w:sz w:val="24"/>
          <w:szCs w:val="24"/>
          <w:shd w:val="clear" w:fill="FFF9E6"/>
          <w:lang w:val="en-US" w:eastAsia="zh-CN" w:bidi="ar"/>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Style w:val="12"/>
          <w:rFonts w:hint="eastAsia" w:ascii="仿宋" w:hAnsi="仿宋" w:eastAsia="仿宋" w:cs="仿宋"/>
          <w:b w:val="0"/>
          <w:bCs/>
          <w:i w:val="0"/>
          <w:iCs w:val="0"/>
          <w:caps w:val="0"/>
          <w:color w:val="333333"/>
          <w:spacing w:val="0"/>
          <w:kern w:val="0"/>
          <w:sz w:val="24"/>
          <w:szCs w:val="24"/>
          <w:shd w:val="clear" w:fill="FFF9E6"/>
          <w:lang w:val="en-US" w:eastAsia="zh-CN" w:bidi="ar"/>
        </w:rPr>
        <w:t>新生儿科维保按月结算，招标方随时可提出终止。</w:t>
      </w:r>
    </w:p>
    <w:p w14:paraId="57CEA59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三、维保范围</w:t>
      </w:r>
    </w:p>
    <w:p w14:paraId="3DC8A242">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洁净手术部层流设备年度维保服务招标范围包括：12间洁净手术室及辅房的所有手术部净化空气处理机组、模块式风冷热泵机组、风机盘管、空调冷冻水泵、洁净手术部所有配电柜及控制柜、医用电动门、所有灯具、插座、开关、书写台、观片箱、手术室专用情报面板、器械柜、药品柜、麻醉柜、洁净彩钢板门、门锁、刷手池、手术无影灯、医用吊塔、空调自动控制系统、洁净手术室氧气及负压吸引等医气管路及阀门、气体插座，电气系统、电极式加湿器的加湿桶、电路板、电磁阀等手术室内所有不可移动的非医疗设备进行维保服务，包括定期保养、故障修复。对于有故障的设备需要更换零配件的，除模块式风冷热泵机组的空调压缩机、冷凝器、蒸发器外，其余需要更换零配件的，由中标方负责更换，零配件的费用由中标方承担。如果模块式风冷热泵机组的空调压缩机、冷凝器、蒸发器、散热风机需要更换或者需要整机换新时，双方另行协商签订维修合同。</w:t>
      </w:r>
    </w:p>
    <w:p w14:paraId="5505A347">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 六楼新生儿科层流设备年度维保服务招标范围包括：3台洁净组合式空气处理机组、1台吊顶新风空气处理机组、8台模块式风冷热泵机组、2台空调冷冻水泵、所有的风机盘管机组、配电柜及控制柜、医用电动门、医用吊塔、医气阀门及管道、所有灯具、插座、开关、门、门锁、刷手池、空调自动控制系统（包括传感器、控制器、电动调节阀）、电气系统、电极式加湿器的加湿桶、电路板、电磁阀等所有不可移动的非医疗设备进行维保服务，包括定期保养、故障修复。对于有故障的设备需要更换零配件的，除模块式风冷热泵机组的空调压缩机、冷凝器、蒸发器外，其余需要更换零配件的，由中标方负责更换，零配件的费用由中标方承担。如果模块式风冷热泵机组的空调压缩机、冷凝器、蒸发器、散热风机需要更换或者需要整机换新时，双方另行协商签订采购合同。</w:t>
      </w:r>
    </w:p>
    <w:p w14:paraId="5A1D86D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四、技术要求</w:t>
      </w:r>
    </w:p>
    <w:p w14:paraId="55E178E2">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1.技术要求</w:t>
      </w:r>
    </w:p>
    <w:p w14:paraId="5455CACF">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bookmarkStart w:id="0" w:name="_Hlk146394588"/>
      <w:r>
        <w:rPr>
          <w:rFonts w:hint="eastAsia" w:ascii="仿宋" w:hAnsi="仿宋" w:eastAsia="仿宋" w:cs="仿宋"/>
          <w:i w:val="0"/>
          <w:iCs w:val="0"/>
          <w:caps w:val="0"/>
          <w:color w:val="auto"/>
          <w:spacing w:val="0"/>
          <w:kern w:val="0"/>
          <w:sz w:val="27"/>
          <w:szCs w:val="27"/>
          <w:lang w:val="en-US" w:eastAsia="zh-CN" w:bidi="ar"/>
        </w:rPr>
        <w:t>1.1 在本次维保合同签定后15天内更换一次手术室及新生儿科的所有洁净组合式空气处理机组内的初效过滤器，以后每3个月更换一次所有洁净组合式空气处理机组内的初效过滤器（在一年维保期内共更换4次初效过滤器）；在本次维保合同签定后3个月内更换一次所有的洁净组合式空气处理机组内的中效过滤器，以后每6个月更换一次所有洁净组合式空气处理机组内的中效过滤器（在一年维保期内共更换2次中效过滤器）；初中效过滤器的价款包含在本次投标报价内。高效过滤器的更换未含在本次投标报价内，如需更换高效过滤器时，由中标方与招标方另行协商签订采购合同。</w:t>
      </w:r>
    </w:p>
    <w:bookmarkEnd w:id="0"/>
    <w:p w14:paraId="7A52563D">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bookmarkStart w:id="1" w:name="_Hlk146394624"/>
      <w:r>
        <w:rPr>
          <w:rFonts w:hint="eastAsia" w:ascii="仿宋" w:hAnsi="仿宋" w:eastAsia="仿宋" w:cs="仿宋"/>
          <w:i w:val="0"/>
          <w:iCs w:val="0"/>
          <w:caps w:val="0"/>
          <w:color w:val="auto"/>
          <w:spacing w:val="0"/>
          <w:kern w:val="0"/>
          <w:sz w:val="27"/>
          <w:szCs w:val="27"/>
          <w:lang w:val="en-US" w:eastAsia="zh-CN" w:bidi="ar"/>
        </w:rPr>
        <w:t>1.2 中标方应在一年的合同维保期内更换一次所有洁净手术部内的回风口无纺布过滤器及排风口无纺布过滤器，无纺布过滤器的价款包含在本次投标报价内。</w:t>
      </w:r>
    </w:p>
    <w:bookmarkEnd w:id="1"/>
    <w:p w14:paraId="43C369B5">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bookmarkStart w:id="2" w:name="_Hlk146394699"/>
      <w:r>
        <w:rPr>
          <w:rFonts w:hint="eastAsia" w:ascii="仿宋" w:hAnsi="仿宋" w:eastAsia="仿宋" w:cs="仿宋"/>
          <w:i w:val="0"/>
          <w:iCs w:val="0"/>
          <w:caps w:val="0"/>
          <w:color w:val="auto"/>
          <w:spacing w:val="0"/>
          <w:kern w:val="0"/>
          <w:sz w:val="27"/>
          <w:szCs w:val="27"/>
          <w:lang w:val="en-US" w:eastAsia="zh-CN" w:bidi="ar"/>
        </w:rPr>
        <w:t>1.3 为了延长设备的使用寿命，保障设备处于良好的工作状态。乙方应派人每1个月对所有维保设备进行一次检查和保养，包括：检查和调整风机皮带，检查电动门，检查各配电系统的元器件，检查各医用气体压力，清洗模块式风冷热泵机组的进水Y型过滤器。</w:t>
      </w:r>
    </w:p>
    <w:bookmarkEnd w:id="2"/>
    <w:p w14:paraId="3ABB0EDC">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bookmarkStart w:id="3" w:name="_Hlk146394736"/>
      <w:r>
        <w:rPr>
          <w:rFonts w:hint="eastAsia" w:ascii="仿宋" w:hAnsi="仿宋" w:eastAsia="仿宋" w:cs="仿宋"/>
          <w:i w:val="0"/>
          <w:iCs w:val="0"/>
          <w:caps w:val="0"/>
          <w:color w:val="auto"/>
          <w:spacing w:val="0"/>
          <w:kern w:val="0"/>
          <w:sz w:val="27"/>
          <w:szCs w:val="27"/>
          <w:lang w:val="en-US" w:eastAsia="zh-CN" w:bidi="ar"/>
        </w:rPr>
        <w:t>1.4 中标方每年对本项目的洁净手术室及新生儿科进行一次自检评估的尘埃粒子数检测，提供检测报告及原始检测打印数据给招标方，中标方应确保检测结果合格。</w:t>
      </w:r>
      <w:bookmarkEnd w:id="3"/>
    </w:p>
    <w:p w14:paraId="3535DA0D">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2.维保服务要求：</w:t>
      </w:r>
    </w:p>
    <w:p w14:paraId="6DFAED2D">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2.1 中标方应提供优良的技术服务和快捷的维修响应工作，</w:t>
      </w:r>
      <w:bookmarkStart w:id="4" w:name="_Hlk146394777"/>
      <w:r>
        <w:rPr>
          <w:rFonts w:hint="eastAsia" w:ascii="仿宋" w:hAnsi="仿宋" w:eastAsia="仿宋" w:cs="仿宋"/>
          <w:i w:val="0"/>
          <w:iCs w:val="0"/>
          <w:caps w:val="0"/>
          <w:color w:val="auto"/>
          <w:spacing w:val="0"/>
          <w:kern w:val="0"/>
          <w:sz w:val="27"/>
          <w:szCs w:val="27"/>
          <w:lang w:val="en-US" w:eastAsia="zh-CN" w:bidi="ar"/>
        </w:rPr>
        <w:t>中标方应派驻专业维修人员常驻邵阳市区内，保证快捷有效地解决设备所出现的故障，全面有效的保障业主方设备能够正常使用。</w:t>
      </w:r>
      <w:bookmarkEnd w:id="4"/>
    </w:p>
    <w:p w14:paraId="163EAF82">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2.2 合同签订后，中标方在接到业主方维修通知后应在12小时内派技术人员到现场维修，常见故障在维修人员到达现场后当天处理好。中标方维修人员每次完成维修及保养工作后，须填写《工程（设备）维修保养记录表》，并通知甲方使用部门代表验收和签字。</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五、商务要求</w:t>
      </w:r>
    </w:p>
    <w:p w14:paraId="2681C51D">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1．产品运输、保险及保管</w:t>
      </w:r>
    </w:p>
    <w:p w14:paraId="5B73B86F">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1.1 中标人负责产品安装调试中的全部运输，包括装卸及现场搬运等。</w:t>
      </w:r>
    </w:p>
    <w:p w14:paraId="01775E6F">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1.2 中标人负责产品在安装及培训地点的保管，直至项目验收合格。</w:t>
      </w:r>
    </w:p>
    <w:p w14:paraId="5B6E6F36">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1.3 中标人负责其派出的工作人员的人身意外保险。</w:t>
      </w:r>
    </w:p>
    <w:p w14:paraId="36AD4EE0">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2．安装调试</w:t>
      </w:r>
    </w:p>
    <w:p w14:paraId="31B7A7AA">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2.1 中标人须加强安装的组织管理，所有安装人员须遵守有关规章制度，持证上岗。</w:t>
      </w:r>
    </w:p>
    <w:p w14:paraId="6DA7F8C0">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2.2 项目完成后，中标人应将项目有关的全部资料，包括产品资料、技术文档等，移交采购人。</w:t>
      </w:r>
    </w:p>
    <w:p w14:paraId="5FFECF57">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3.测试验收</w:t>
      </w:r>
    </w:p>
    <w:p w14:paraId="4D652488">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3.1 中标人负责所有货物的安装、调试，按合同规定的时间安装、培训、验收完毕并交付使用。</w:t>
      </w:r>
    </w:p>
    <w:p w14:paraId="3C374CC6">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3.2 验收由采购单位组织有关专业人员，按相关招标文件技术要求提供的性能指标、投标样品、国家及行业相关标准进行验收。</w:t>
      </w:r>
    </w:p>
    <w:p w14:paraId="308919D4">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3.3 验收过程中产生纠纷的，由质量技术监督部门认定的检测机构检测,如为中标人原因造成的，由中标人承担检测费用；否则，由采购人承担。</w:t>
      </w:r>
    </w:p>
    <w:p w14:paraId="16B0A1F3">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4．质量保证</w:t>
      </w:r>
    </w:p>
    <w:p w14:paraId="1141A924">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4.1 中标人提供的产品应是原厂产品，符合国家质量检测标准，具有出厂合格证或国家鉴定合格证。</w:t>
      </w:r>
    </w:p>
    <w:p w14:paraId="1F0296F5">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4.2 本项目整体质保期壹年。</w:t>
      </w:r>
    </w:p>
    <w:p w14:paraId="4165F66B">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5.报价要求</w:t>
      </w:r>
    </w:p>
    <w:p w14:paraId="7FAB304C">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投标总报价包括所需设备购置费、税费、运输费、安装及调试费、设备安装所需辅助材料费、设备所必须的备品备件费、装卸费、保险费、技术培训费、付款方式导致的资金占用利息费、产品质量验收检测所需的一切费用、其他相关服务及售后服务费等。如一旦中标，在项目实施中出现任何遗漏，均由成交供应商免费提供，采购人不再支付任何费用。</w:t>
      </w:r>
    </w:p>
    <w:p w14:paraId="6568D41C">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6．售后服务</w:t>
      </w:r>
    </w:p>
    <w:p w14:paraId="019E23CC">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6.1 系统维护。要求提交以下内容：</w:t>
      </w:r>
    </w:p>
    <w:p w14:paraId="2ACFF29F">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定期维护计划；</w:t>
      </w:r>
    </w:p>
    <w:p w14:paraId="069B895F">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对采购人不定期维护要求的响应措施；</w:t>
      </w:r>
    </w:p>
    <w:p w14:paraId="17F1A4B1">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对用户修改设计要求的响应措施。</w:t>
      </w:r>
    </w:p>
    <w:p w14:paraId="2C47EBB6">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6.2 技术支持</w:t>
      </w:r>
    </w:p>
    <w:p w14:paraId="5E2A794C">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提供7×24小时的技术咨询服务；</w:t>
      </w:r>
    </w:p>
    <w:p w14:paraId="1E7C4871">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敏感时期、重大节假日提供技术人员值守服务。</w:t>
      </w:r>
    </w:p>
    <w:p w14:paraId="20F3E188">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6.3 故障响应</w:t>
      </w:r>
    </w:p>
    <w:p w14:paraId="471FE703">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提供7×24小时的故障服务受理，48小时內排除故障；</w:t>
      </w:r>
    </w:p>
    <w:p w14:paraId="069A3178">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对重大故障提供7×24小时的现场支援，一般故障提供7×8小时的现场支援。；</w:t>
      </w:r>
    </w:p>
    <w:p w14:paraId="26F2D67D">
      <w:pPr>
        <w:pStyle w:val="8"/>
        <w:keepNext w:val="0"/>
        <w:keepLines w:val="0"/>
        <w:widowControl/>
        <w:suppressLineNumbers w:val="0"/>
        <w:ind w:left="0" w:firstLine="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 xml:space="preserve">   备件服务：遇到重大故障，提供系统所需更换的任何备件。</w:t>
      </w:r>
    </w:p>
    <w:p w14:paraId="4D1B3E32">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6.4 质保期内出现任何质量问题（人为破坏或自然灾害等不可抗力除外），由中标人负责全免费（免全部工时费、材料费、管理费、财务费等等）更换或维修。质保期满后，无论采购人是否另行选择维保供应商，中标人应及时优惠提供所需的备品备件。</w:t>
      </w:r>
    </w:p>
    <w:p w14:paraId="292DD444">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6.5 培训</w:t>
      </w:r>
    </w:p>
    <w:p w14:paraId="087BE1EB">
      <w:pPr>
        <w:pStyle w:val="8"/>
        <w:keepNext w:val="0"/>
        <w:keepLines w:val="0"/>
        <w:widowControl/>
        <w:suppressLineNumbers w:val="0"/>
        <w:ind w:left="0" w:firstLine="270" w:firstLineChars="10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中标人应按采购人要求负责培训操作管理及维护人员，达到熟练掌握产品性能、操作技能及排除一般故障的程度。</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响应函（格式见附件1）</w:t>
      </w:r>
    </w:p>
    <w:p w14:paraId="0AD37D4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法定代表人授权书（格式见附件2）</w:t>
      </w:r>
    </w:p>
    <w:p w14:paraId="7BEF99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技术参数响应表（格式见附件4）</w:t>
      </w:r>
    </w:p>
    <w:p w14:paraId="76CD7568">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商务条款响应表（格式见附件5）</w:t>
      </w:r>
    </w:p>
    <w:p w14:paraId="7DD7B3E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资格证明文件</w:t>
      </w:r>
    </w:p>
    <w:p w14:paraId="08BF1C9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服务承诺书</w:t>
      </w:r>
    </w:p>
    <w:p w14:paraId="0EC7FE7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其他应提交的资料</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响应文件应使用A4幅面纸张打印</w:t>
      </w:r>
    </w:p>
    <w:p w14:paraId="5D22479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正文字体为宋体小四号，标题为黑体三号</w:t>
      </w:r>
    </w:p>
    <w:p w14:paraId="37CDEC8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所有文件应装订成册并编制连续页码</w:t>
      </w:r>
    </w:p>
    <w:p w14:paraId="71DF9E6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响应文件封面应注明项目名称、项目编号、供应商名称</w:t>
      </w:r>
    </w:p>
    <w:p w14:paraId="5B3A1A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10C8649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A0EC3BE">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bookmarkStart w:id="5" w:name="_GoBack"/>
      <w:bookmarkEnd w:id="5"/>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2994D2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00DEF9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9E92C5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68459F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授权委托书(格式)</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为我方代理人。代理人根据授权，以我方名义：(1)签署、澄清、补正、修改、撤回、提交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响应文件；(2)签署并重新提交响应文件及最后报价；(3)退出谈判（如可能）；(4)签订合同和处理有关事宜，其法律后果由我方承担。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0551515">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5222CC83">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368256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7508DD92">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bl>
    <w:p w14:paraId="68ED867C">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485182D5">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注：供应商代表不是供应商的法定代表人（单位负责人）的提供。</w:t>
      </w:r>
    </w:p>
    <w:p w14:paraId="78E8A8F0">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供应商名称(盖单位公章)：</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1FADD2E6">
      <w:pPr>
        <w:adjustRightInd w:val="0"/>
        <w:snapToGrid w:val="0"/>
        <w:spacing w:before="156" w:beforeLines="50" w:line="360" w:lineRule="auto"/>
        <w:rPr>
          <w:rFonts w:hint="eastAsia" w:ascii="仿宋" w:hAnsi="仿宋" w:eastAsia="仿宋" w:cs="仿宋"/>
          <w:color w:val="auto"/>
          <w:sz w:val="24"/>
          <w:szCs w:val="24"/>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32"/>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附件3：报价表格式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46"/>
        <w:gridCol w:w="1365"/>
        <w:gridCol w:w="870"/>
        <w:gridCol w:w="2040"/>
        <w:gridCol w:w="2520"/>
      </w:tblGrid>
      <w:tr w14:paraId="557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536696">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AC1DD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08461D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D81FD1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8258AC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715E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1A07AD0">
            <w:pPr>
              <w:pStyle w:val="13"/>
              <w:numPr>
                <w:ilvl w:val="1"/>
                <w:numId w:val="0"/>
              </w:numPr>
              <w:rPr>
                <w:rFonts w:hint="eastAsia"/>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02C3C5">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FC3C565">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E886A2F">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C3C25BB">
            <w:pPr>
              <w:jc w:val="left"/>
              <w:rPr>
                <w:rFonts w:hint="eastAsia" w:ascii="仿宋" w:hAnsi="仿宋" w:eastAsia="仿宋" w:cs="仿宋"/>
                <w:sz w:val="24"/>
                <w:szCs w:val="24"/>
              </w:rPr>
            </w:pPr>
          </w:p>
        </w:tc>
      </w:tr>
      <w:tr w14:paraId="3A48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03E7CD9">
            <w:pPr>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合计（人民币大写）：</w:t>
            </w:r>
          </w:p>
        </w:tc>
      </w:tr>
      <w:tr w14:paraId="67D6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9579E2">
            <w:pPr>
              <w:keepNext w:val="0"/>
              <w:keepLines w:val="0"/>
              <w:widowControl/>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合计（小写）：¥</w:t>
            </w:r>
          </w:p>
        </w:tc>
      </w:tr>
      <w:tr w14:paraId="396B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2F5E7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报价说明：</w:t>
            </w:r>
          </w:p>
          <w:p w14:paraId="499545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以上报价包含设备费、运输费、安装调试费、培训费等一切费用</w:t>
            </w:r>
          </w:p>
          <w:p w14:paraId="47EB62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报价为最终含税价</w:t>
            </w:r>
          </w:p>
        </w:tc>
      </w:tr>
      <w:tr w14:paraId="28EF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6060B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r>
      <w:tr w14:paraId="1A48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25625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授权人（签字）：</w:t>
            </w:r>
          </w:p>
        </w:tc>
      </w:tr>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*以下为最终报价，由授权人现场填报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lang w:val="en-US" w:eastAsia="zh-CN"/>
              </w:rPr>
              <w:t>授权人（签字）：</w:t>
            </w:r>
          </w:p>
        </w:tc>
      </w:tr>
    </w:tbl>
    <w:p w14:paraId="5EB8034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附件4：技术参数响应表格式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721"/>
        <w:gridCol w:w="1722"/>
        <w:gridCol w:w="1721"/>
        <w:gridCol w:w="2208"/>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EBF794C">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参数名称</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169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4818772">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F94437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076D30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2E953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838"/>
        <w:gridCol w:w="1911"/>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183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87488E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911"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招标文件要求</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18211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183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D3404D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8F7858">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95515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E7F28"/>
    <w:multiLevelType w:val="multilevel"/>
    <w:tmpl w:val="D80E7F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0ACE"/>
    <w:rsid w:val="01E74ACC"/>
    <w:rsid w:val="030F42DA"/>
    <w:rsid w:val="03C40A7E"/>
    <w:rsid w:val="04E15802"/>
    <w:rsid w:val="06400C4E"/>
    <w:rsid w:val="066466EB"/>
    <w:rsid w:val="075A189C"/>
    <w:rsid w:val="07B23486"/>
    <w:rsid w:val="0A4505E1"/>
    <w:rsid w:val="0A4D56E8"/>
    <w:rsid w:val="0A76228F"/>
    <w:rsid w:val="0DBC0BBA"/>
    <w:rsid w:val="0DC67C8B"/>
    <w:rsid w:val="0DEB5944"/>
    <w:rsid w:val="0DF06AB6"/>
    <w:rsid w:val="0FB44675"/>
    <w:rsid w:val="11561326"/>
    <w:rsid w:val="11FC3C7B"/>
    <w:rsid w:val="1367781A"/>
    <w:rsid w:val="13B5667C"/>
    <w:rsid w:val="15AC59B8"/>
    <w:rsid w:val="17011D34"/>
    <w:rsid w:val="196327C9"/>
    <w:rsid w:val="1A081F48"/>
    <w:rsid w:val="1A1B310D"/>
    <w:rsid w:val="1A5A1E87"/>
    <w:rsid w:val="1C7865F4"/>
    <w:rsid w:val="1CC63804"/>
    <w:rsid w:val="1D6B6159"/>
    <w:rsid w:val="1F5A0233"/>
    <w:rsid w:val="20E73D48"/>
    <w:rsid w:val="21917892"/>
    <w:rsid w:val="234E4553"/>
    <w:rsid w:val="258B7398"/>
    <w:rsid w:val="25E371D4"/>
    <w:rsid w:val="264478A0"/>
    <w:rsid w:val="26976637"/>
    <w:rsid w:val="27693709"/>
    <w:rsid w:val="2B1020EE"/>
    <w:rsid w:val="2B2838DB"/>
    <w:rsid w:val="2B821CFF"/>
    <w:rsid w:val="2E954DE4"/>
    <w:rsid w:val="2F2D0876"/>
    <w:rsid w:val="31422DBF"/>
    <w:rsid w:val="31C932A6"/>
    <w:rsid w:val="320D7387"/>
    <w:rsid w:val="330B7D6A"/>
    <w:rsid w:val="3310712F"/>
    <w:rsid w:val="33D21FDE"/>
    <w:rsid w:val="346F257B"/>
    <w:rsid w:val="34E34015"/>
    <w:rsid w:val="352769B2"/>
    <w:rsid w:val="35D95EFE"/>
    <w:rsid w:val="36302256"/>
    <w:rsid w:val="36573894"/>
    <w:rsid w:val="37D50947"/>
    <w:rsid w:val="3848015D"/>
    <w:rsid w:val="391B05DB"/>
    <w:rsid w:val="399D1622"/>
    <w:rsid w:val="3A5532A3"/>
    <w:rsid w:val="3AFD268F"/>
    <w:rsid w:val="3D7D3613"/>
    <w:rsid w:val="3D9D1F07"/>
    <w:rsid w:val="3ED04142"/>
    <w:rsid w:val="3FC27A03"/>
    <w:rsid w:val="402E32EA"/>
    <w:rsid w:val="40B25CC9"/>
    <w:rsid w:val="45AD2F03"/>
    <w:rsid w:val="45C1250B"/>
    <w:rsid w:val="46761547"/>
    <w:rsid w:val="46BF2EEE"/>
    <w:rsid w:val="46FF32EA"/>
    <w:rsid w:val="474F4272"/>
    <w:rsid w:val="48AC74A2"/>
    <w:rsid w:val="4AB724FA"/>
    <w:rsid w:val="4D1A0E7E"/>
    <w:rsid w:val="4E065B01"/>
    <w:rsid w:val="4FB1539E"/>
    <w:rsid w:val="52524C16"/>
    <w:rsid w:val="5630526E"/>
    <w:rsid w:val="58093FC9"/>
    <w:rsid w:val="586B07E0"/>
    <w:rsid w:val="588F0397"/>
    <w:rsid w:val="59AA17DC"/>
    <w:rsid w:val="59F34F31"/>
    <w:rsid w:val="5A382F5D"/>
    <w:rsid w:val="5A9B2ED2"/>
    <w:rsid w:val="5C2E04A2"/>
    <w:rsid w:val="5C7B745F"/>
    <w:rsid w:val="5D1256CE"/>
    <w:rsid w:val="5DCD7847"/>
    <w:rsid w:val="5E916AC6"/>
    <w:rsid w:val="5F36420B"/>
    <w:rsid w:val="6100476F"/>
    <w:rsid w:val="61CB6793"/>
    <w:rsid w:val="652F0DE7"/>
    <w:rsid w:val="661F70AE"/>
    <w:rsid w:val="662C633B"/>
    <w:rsid w:val="666351EC"/>
    <w:rsid w:val="6B4F21E3"/>
    <w:rsid w:val="6BC54253"/>
    <w:rsid w:val="6CE93F71"/>
    <w:rsid w:val="6D8475D7"/>
    <w:rsid w:val="6DC522E8"/>
    <w:rsid w:val="6EDD3662"/>
    <w:rsid w:val="6F5558EE"/>
    <w:rsid w:val="6FAD572A"/>
    <w:rsid w:val="6FE70344"/>
    <w:rsid w:val="71EF3DD8"/>
    <w:rsid w:val="72BE14B0"/>
    <w:rsid w:val="73532145"/>
    <w:rsid w:val="750445C0"/>
    <w:rsid w:val="765661D4"/>
    <w:rsid w:val="78D930EC"/>
    <w:rsid w:val="7C7C5B04"/>
    <w:rsid w:val="7C907F65"/>
    <w:rsid w:val="7D103CD8"/>
    <w:rsid w:val="7DAA63C6"/>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Body Text"/>
    <w:basedOn w:val="1"/>
    <w:semiHidden/>
    <w:qFormat/>
    <w:uiPriority w:val="0"/>
    <w:rPr>
      <w:rFonts w:ascii="宋体" w:hAnsi="宋体" w:eastAsia="宋体" w:cs="宋体"/>
      <w:sz w:val="31"/>
      <w:szCs w:val="31"/>
      <w:lang w:val="en-US" w:eastAsia="en-US" w:bidi="ar-SA"/>
    </w:rPr>
  </w:style>
  <w:style w:type="paragraph" w:styleId="7">
    <w:name w:val="endnote text"/>
    <w:basedOn w:val="1"/>
    <w:unhideWhenUsed/>
    <w:qFormat/>
    <w:uiPriority w:val="99"/>
    <w:pPr>
      <w:snapToGrid w:val="0"/>
      <w:jc w:val="left"/>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0"/>
    <w:pPr>
      <w:ind w:firstLine="420" w:firstLineChars="100"/>
    </w:pPr>
    <w:rPr>
      <w:sz w:val="24"/>
    </w:r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4892</Words>
  <Characters>5269</Characters>
  <Lines>0</Lines>
  <Paragraphs>0</Paragraphs>
  <TotalTime>0</TotalTime>
  <ScaleCrop>false</ScaleCrop>
  <LinksUpToDate>false</LinksUpToDate>
  <CharactersWithSpaces>5434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dcterms:modified xsi:type="dcterms:W3CDTF">2025-10-30T02:38:07Z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eyJoZGlkIjoiMDFkOTA5NTYwNzNjODhiOTA4Y2RjNTgwMDk1MWUzMzQiLCJ1c2VySWQiOiIzMzcxNDI2NTkifQ==</vt:lpwstr>
  </property>
  <property fmtid="{D5CDD505-2E9C-101B-9397-08002B2CF9AE}" pid="4" name="ICV">
    <vt:lpwstr>7684AF8160704634871DFDFDC7FA89CD_13</vt:lpwstr>
  </property>
</Properties>
</file>