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int="eastAsia"/>
          <w:b/>
          <w:color w:val="000000"/>
          <w:sz w:val="24"/>
        </w:rPr>
        <w:t xml:space="preserve">   </w:t>
      </w:r>
      <w:r>
        <w:rPr>
          <w:rFonts w:hint="eastAsia" w:hAnsi="宋体"/>
          <w:b/>
          <w:bCs/>
          <w:color w:val="000000"/>
          <w:sz w:val="64"/>
          <w:szCs w:val="64"/>
        </w:rPr>
        <w:t>邵阳学院</w:t>
      </w:r>
      <w:r>
        <w:rPr>
          <w:rFonts w:hint="eastAsia" w:hAnsi="宋体"/>
          <w:b/>
          <w:bCs/>
          <w:color w:val="000000"/>
          <w:sz w:val="64"/>
          <w:szCs w:val="64"/>
          <w:lang w:val="en-US" w:eastAsia="zh-CN"/>
        </w:rPr>
        <w:t>理</w:t>
      </w:r>
      <w:r>
        <w:rPr>
          <w:rFonts w:hint="eastAsia" w:hAnsi="宋体"/>
          <w:b/>
          <w:bCs/>
          <w:color w:val="000000"/>
          <w:sz w:val="64"/>
          <w:szCs w:val="64"/>
          <w:lang w:eastAsia="zh-CN"/>
        </w:rPr>
        <w:t>学院</w:t>
      </w:r>
      <w:r>
        <w:rPr>
          <w:rFonts w:hint="eastAsia" w:hAnsi="宋体"/>
          <w:b/>
          <w:bCs/>
          <w:color w:val="000000"/>
          <w:sz w:val="64"/>
          <w:szCs w:val="64"/>
        </w:rPr>
        <w:t>实验耗材报价表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2018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下 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学期）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6"/>
        <w:tblW w:w="13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751"/>
        <w:gridCol w:w="2160"/>
        <w:gridCol w:w="3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00" w:firstLineChars="250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宋体" w:hAnsi="Calibri" w:cs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6"/>
        <w:tblpPr w:leftFromText="180" w:rightFromText="180" w:horzAnchor="margin" w:tblpY="468"/>
        <w:tblW w:w="147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83"/>
        <w:gridCol w:w="152"/>
        <w:gridCol w:w="1408"/>
        <w:gridCol w:w="207"/>
        <w:gridCol w:w="70"/>
        <w:gridCol w:w="148"/>
        <w:gridCol w:w="1727"/>
        <w:gridCol w:w="1"/>
        <w:gridCol w:w="115"/>
        <w:gridCol w:w="637"/>
        <w:gridCol w:w="1"/>
        <w:gridCol w:w="1192"/>
        <w:gridCol w:w="1"/>
        <w:gridCol w:w="153"/>
        <w:gridCol w:w="840"/>
        <w:gridCol w:w="611"/>
        <w:gridCol w:w="1"/>
        <w:gridCol w:w="63"/>
        <w:gridCol w:w="555"/>
        <w:gridCol w:w="675"/>
        <w:gridCol w:w="811"/>
        <w:gridCol w:w="683"/>
        <w:gridCol w:w="1"/>
        <w:gridCol w:w="819"/>
        <w:gridCol w:w="1"/>
        <w:gridCol w:w="819"/>
        <w:gridCol w:w="1"/>
        <w:gridCol w:w="737"/>
        <w:gridCol w:w="1"/>
        <w:gridCol w:w="704"/>
        <w:gridCol w:w="1"/>
        <w:gridCol w:w="1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642" w:hRule="atLeast"/>
        </w:trPr>
        <w:tc>
          <w:tcPr>
            <w:tcW w:w="13717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468" w:hRule="atLeast"/>
        </w:trPr>
        <w:tc>
          <w:tcPr>
            <w:tcW w:w="13717" w:type="dxa"/>
            <w:gridSpan w:val="32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理学院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 物理实验室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584" w:hRule="atLeast"/>
        </w:trPr>
        <w:tc>
          <w:tcPr>
            <w:tcW w:w="58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gridAfter w:val="1"/>
          <w:wAfter w:w="1025" w:type="dxa"/>
          <w:trHeight w:val="350" w:hRule="atLeast"/>
        </w:trPr>
        <w:tc>
          <w:tcPr>
            <w:tcW w:w="58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大学物理实验Ⅱ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弦振动研究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弦线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hint="eastAsia" w:ascii="宋体" w:hAnsi="宋体"/>
                <w:szCs w:val="21"/>
              </w:rPr>
              <w:t>148</w:t>
            </w: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58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大学物理实验Ⅰ与Ⅱ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冰的溶解热的测量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烧杯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500ml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025" w:type="dxa"/>
          <w:trHeight w:val="350" w:hRule="atLeast"/>
        </w:trPr>
        <w:tc>
          <w:tcPr>
            <w:tcW w:w="58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大学物理实验Ⅰ与Ⅱ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冰的溶解热的测量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温度计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0.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℃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58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大学物理实验Ⅰ与Ⅱ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固体比热容的测定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温度计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0.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℃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025" w:type="dxa"/>
          <w:trHeight w:val="350" w:hRule="atLeast"/>
        </w:trPr>
        <w:tc>
          <w:tcPr>
            <w:tcW w:w="58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大学物理实验Ⅰ与Ⅱ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固体比热容的测定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烧杯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500ml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58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大学物理实验Ⅰ与Ⅱ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固体比热容的测定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镊子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不锈钢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025" w:type="dxa"/>
          <w:trHeight w:val="350" w:hRule="atLeast"/>
        </w:trPr>
        <w:tc>
          <w:tcPr>
            <w:tcW w:w="58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大学物理实验Ⅰ与Ⅱ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电表的改造与校正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表头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100uA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58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大学物理实验Ⅰ与Ⅱ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电表的改造与校正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电阻箱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0~99.9999 kΩ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025" w:type="dxa"/>
          <w:trHeight w:val="350" w:hRule="atLeast"/>
        </w:trPr>
        <w:tc>
          <w:tcPr>
            <w:tcW w:w="5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大学物理实验Ⅰ与Ⅱ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密立根油滴实验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云雾室油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 ml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瓶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5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大学物理实验Ⅱ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光电探测实验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发光二极管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白光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025" w:type="dxa"/>
          <w:trHeight w:val="350" w:hRule="atLeast"/>
        </w:trPr>
        <w:tc>
          <w:tcPr>
            <w:tcW w:w="72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4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277" w:hRule="atLeast"/>
        </w:trPr>
        <w:tc>
          <w:tcPr>
            <w:tcW w:w="13717" w:type="dxa"/>
            <w:gridSpan w:val="3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277" w:hRule="atLeast"/>
        </w:trPr>
        <w:tc>
          <w:tcPr>
            <w:tcW w:w="13717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277" w:hRule="atLeast"/>
        </w:trPr>
        <w:tc>
          <w:tcPr>
            <w:tcW w:w="13717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529" w:hRule="atLeast"/>
        </w:trPr>
        <w:tc>
          <w:tcPr>
            <w:tcW w:w="13717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5.耗材单价要进行市场调研，数量、金额要仔细核算。 </w:t>
            </w:r>
          </w:p>
          <w:tbl>
            <w:tblPr>
              <w:tblStyle w:val="6"/>
              <w:tblpPr w:leftFromText="180" w:rightFromText="180" w:horzAnchor="margin" w:tblpY="468"/>
              <w:tblW w:w="13716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7"/>
              <w:gridCol w:w="2127"/>
              <w:gridCol w:w="2184"/>
              <w:gridCol w:w="585"/>
              <w:gridCol w:w="1185"/>
              <w:gridCol w:w="1170"/>
              <w:gridCol w:w="675"/>
              <w:gridCol w:w="615"/>
              <w:gridCol w:w="780"/>
              <w:gridCol w:w="745"/>
              <w:gridCol w:w="820"/>
              <w:gridCol w:w="820"/>
              <w:gridCol w:w="738"/>
              <w:gridCol w:w="70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</w:trPr>
              <w:tc>
                <w:tcPr>
                  <w:tcW w:w="13716" w:type="dxa"/>
                  <w:gridSpan w:val="14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黑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sz w:val="32"/>
                      <w:szCs w:val="32"/>
                    </w:rPr>
                    <w:t>邵阳学院实验耗材申购计划明细表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sz w:val="32"/>
                      <w:szCs w:val="32"/>
                    </w:rPr>
                    <w:t>（</w:t>
                  </w:r>
                  <w:r>
                    <w:rPr>
                      <w:rFonts w:hint="eastAsia" w:ascii="黑体" w:hAnsi="黑体" w:eastAsia="黑体" w:cs="黑体"/>
                      <w:sz w:val="30"/>
                      <w:szCs w:val="30"/>
                    </w:rPr>
                    <w:t>2018-2019学年度第一学期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sz w:val="32"/>
                      <w:szCs w:val="32"/>
                    </w:rPr>
                    <w:t>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8" w:hRule="atLeast"/>
              </w:trPr>
              <w:tc>
                <w:tcPr>
                  <w:tcW w:w="13716" w:type="dxa"/>
                  <w:gridSpan w:val="14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华文新魏" w:hAnsi="宋体" w:eastAsia="华文新魏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华文新魏" w:eastAsia="华文新魏"/>
                      <w:b/>
                      <w:bCs/>
                      <w:sz w:val="28"/>
                      <w:szCs w:val="28"/>
                    </w:rPr>
                    <w:t>申报单位：</w:t>
                  </w:r>
                  <w:r>
                    <w:rPr>
                      <w:b/>
                      <w:bCs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u w:val="single"/>
                    </w:rPr>
                    <w:t>理学院</w:t>
                  </w:r>
                  <w:r>
                    <w:rPr>
                      <w:b/>
                      <w:bCs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</w:rPr>
                    <w:t>（公章）实验室</w:t>
                  </w:r>
                  <w:r>
                    <w:rPr>
                      <w:b/>
                      <w:bCs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u w:val="single"/>
                    </w:rPr>
                    <w:t>物理实验室</w:t>
                  </w:r>
                  <w:r>
                    <w:rPr>
                      <w:b/>
                      <w:bCs/>
                      <w:u w:val="single"/>
                    </w:rPr>
                    <w:t xml:space="preserve">  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</w:rPr>
                    <w:t>申报人（签字）</w:t>
                  </w:r>
                  <w:r>
                    <w:rPr>
                      <w:b/>
                      <w:bCs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b/>
                      <w:bCs/>
                      <w:u w:val="single"/>
                    </w:rPr>
                    <w:t xml:space="preserve">     </w:t>
                  </w:r>
                  <w:r>
                    <w:rPr>
                      <w:b/>
                      <w:bCs/>
                      <w:u w:val="single"/>
                    </w:rPr>
                    <w:t xml:space="preserve">      </w:t>
                  </w:r>
                  <w:r>
                    <w:rPr>
                      <w:b/>
                      <w:bCs/>
                    </w:rPr>
                    <w:t xml:space="preserve">                           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4" w:hRule="atLeast"/>
              </w:trPr>
              <w:tc>
                <w:tcPr>
                  <w:tcW w:w="56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序号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课程名称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实验项目名称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课时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耗材名称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型号</w:t>
                  </w:r>
                  <w:r>
                    <w:rPr>
                      <w:b/>
                      <w:bCs/>
                    </w:rPr>
                    <w:br w:type="textWrapping"/>
                  </w:r>
                  <w:r>
                    <w:rPr>
                      <w:rFonts w:hint="eastAsia"/>
                      <w:b/>
                      <w:bCs/>
                    </w:rPr>
                    <w:t>或规格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单位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数量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单价（元）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总额（元）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实验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组数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实验</w:t>
                  </w:r>
                  <w:r>
                    <w:rPr>
                      <w:b/>
                      <w:bCs/>
                    </w:rPr>
                    <w:br w:type="textWrapping"/>
                  </w:r>
                  <w:r>
                    <w:rPr>
                      <w:rFonts w:hint="eastAsia"/>
                      <w:b/>
                      <w:bCs/>
                    </w:rPr>
                    <w:t>人数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审批</w:t>
                  </w: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</w:rPr>
                    <w:t>数量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56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大学物理实验Ⅰ与Ⅱ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阿贝折射仪测折射率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棉签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脱脂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盒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21</w:t>
                  </w:r>
                  <w:r>
                    <w:rPr>
                      <w:rFonts w:ascii="宋体" w:hAnsi="宋体"/>
                      <w:szCs w:val="21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21</w:t>
                  </w:r>
                  <w:r>
                    <w:rPr>
                      <w:rFonts w:ascii="宋体" w:hAnsi="宋体"/>
                      <w:szCs w:val="21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56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大学物理实验Ⅰ与Ⅱ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阿贝折射仪测折射率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清洁液体用纸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强吸水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提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21</w:t>
                  </w:r>
                  <w:r>
                    <w:rPr>
                      <w:rFonts w:ascii="宋体" w:hAnsi="宋体"/>
                      <w:szCs w:val="21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21</w:t>
                  </w:r>
                  <w:r>
                    <w:rPr>
                      <w:rFonts w:ascii="宋体" w:hAnsi="宋体"/>
                      <w:szCs w:val="21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56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大学物理实验Ⅰ与Ⅱ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阿贝折射仪测折射率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镜头纸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优质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本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21</w:t>
                  </w:r>
                  <w:r>
                    <w:rPr>
                      <w:rFonts w:ascii="宋体" w:hAnsi="宋体"/>
                      <w:szCs w:val="21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21</w:t>
                  </w:r>
                  <w:r>
                    <w:rPr>
                      <w:rFonts w:ascii="宋体" w:hAnsi="宋体"/>
                      <w:szCs w:val="21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56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大学物理实验Ⅰ与Ⅱ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数字示波器使用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连接线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0.5m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根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21</w:t>
                  </w:r>
                  <w:r>
                    <w:rPr>
                      <w:rFonts w:ascii="宋体" w:hAnsi="宋体"/>
                      <w:szCs w:val="21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21</w:t>
                  </w:r>
                  <w:r>
                    <w:rPr>
                      <w:rFonts w:ascii="宋体" w:hAnsi="宋体"/>
                      <w:szCs w:val="21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56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大学物理实验Ⅰ与Ⅱ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牛顿环综合应用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钠光灯管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20W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根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  <w:r>
                    <w:rPr>
                      <w:rFonts w:hint="eastAsia"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  <w:r>
                    <w:rPr>
                      <w:rFonts w:hint="eastAsia"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FF0000"/>
                      <w:sz w:val="24"/>
                    </w:rPr>
                  </w:pPr>
                  <w:r>
                    <w:rPr>
                      <w:rFonts w:hint="eastAsia"/>
                      <w:color w:val="FF0000"/>
                    </w:rPr>
                    <w:t>　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56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大学物理实验Ⅰ与Ⅱ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牛顿环综合应用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牛顿环</w:t>
                  </w:r>
                  <w:r>
                    <w:rPr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R1m</w:t>
                  </w: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且膜厚可调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个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  <w:r>
                    <w:rPr>
                      <w:rFonts w:hint="eastAsia"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  <w:r>
                    <w:rPr>
                      <w:rFonts w:hint="eastAsia"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FF0000"/>
                      <w:sz w:val="24"/>
                    </w:rPr>
                  </w:pPr>
                  <w:r>
                    <w:rPr>
                      <w:rFonts w:hint="eastAsia"/>
                      <w:color w:val="FF0000"/>
                    </w:rPr>
                    <w:t>　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56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大学物理实验Ⅰ与Ⅱ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三线摆测转动惯量　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  <w:r>
                    <w:rPr>
                      <w:rFonts w:hint="eastAsia"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摆线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0.</w:t>
                  </w:r>
                  <w:r>
                    <w:rPr>
                      <w:rFonts w:hint="eastAsia"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234</w:t>
                  </w: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mm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卷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  <w:r>
                    <w:rPr>
                      <w:rFonts w:hint="eastAsia"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  <w:r>
                    <w:rPr>
                      <w:rFonts w:hint="eastAsia"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  <w:r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56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大学物理实验Ⅰ与Ⅱ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三线摆测转动惯量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千分尺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0-25mm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把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21</w:t>
                  </w:r>
                  <w:r>
                    <w:rPr>
                      <w:rFonts w:ascii="宋体" w:hAnsi="宋体"/>
                      <w:szCs w:val="21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21</w:t>
                  </w:r>
                  <w:r>
                    <w:rPr>
                      <w:rFonts w:ascii="宋体" w:hAnsi="宋体"/>
                      <w:szCs w:val="21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5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大学物理实验Ⅰ与Ⅱ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三线摆测转动惯量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水准仪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气泡型　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个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21</w:t>
                  </w:r>
                  <w:r>
                    <w:rPr>
                      <w:rFonts w:ascii="宋体" w:hAnsi="宋体"/>
                      <w:szCs w:val="21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21</w:t>
                  </w:r>
                  <w:r>
                    <w:rPr>
                      <w:rFonts w:ascii="宋体" w:hAnsi="宋体"/>
                      <w:szCs w:val="21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5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大学物理实验Ⅰ与Ⅱ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三线摆测转动惯量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游标卡尺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</w:pPr>
                  <w:r>
                    <w:t>200mm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把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jc w:val="center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21</w:t>
                  </w:r>
                  <w:r>
                    <w:rPr>
                      <w:rFonts w:ascii="宋体" w:hAnsi="宋体"/>
                      <w:szCs w:val="21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21</w:t>
                  </w:r>
                  <w:r>
                    <w:rPr>
                      <w:rFonts w:ascii="宋体" w:hAnsi="宋体"/>
                      <w:szCs w:val="21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781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本页合计金额</w:t>
                  </w:r>
                </w:p>
              </w:tc>
              <w:tc>
                <w:tcPr>
                  <w:tcW w:w="5898" w:type="dxa"/>
                  <w:gridSpan w:val="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7" w:hRule="atLeast"/>
              </w:trPr>
              <w:tc>
                <w:tcPr>
                  <w:tcW w:w="13716" w:type="dxa"/>
                  <w:gridSpan w:val="14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1.实验项目名称应隶属于实验课程,实验课程名称要求与培养方案课程名称相同；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7" w:hRule="atLeast"/>
              </w:trPr>
              <w:tc>
                <w:tcPr>
                  <w:tcW w:w="13716" w:type="dxa"/>
                  <w:gridSpan w:val="14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2.实验耗材包括实验、实训、开放实验耗材；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7" w:hRule="atLeast"/>
              </w:trPr>
              <w:tc>
                <w:tcPr>
                  <w:tcW w:w="13716" w:type="dxa"/>
                  <w:gridSpan w:val="14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3.表格内容必须填写齐全，课时、组数、人数按照实验教学安排计划填写；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13716" w:type="dxa"/>
                  <w:gridSpan w:val="14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4.“共用耗材”填报需另附申请报告；</w:t>
                  </w:r>
                </w:p>
                <w:p>
                  <w:pPr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 xml:space="preserve">5.耗材单价要进行市场调研，数量、金额要仔细核算。 </w:t>
                  </w:r>
                </w:p>
              </w:tc>
            </w:tr>
          </w:tbl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642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468" w:hRule="atLeast"/>
        </w:trPr>
        <w:tc>
          <w:tcPr>
            <w:tcW w:w="13716" w:type="dxa"/>
            <w:gridSpan w:val="31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u w:val="single"/>
              </w:rPr>
              <w:t>理学院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u w:val="single"/>
              </w:rPr>
              <w:t>物理实验室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u w:val="single"/>
              </w:rPr>
              <w:t xml:space="preserve">     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584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电磁学实验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万用表的设计与组装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微安表头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电磁学实验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万用表的设计与组装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电阻箱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0~99.9999 kΩ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近代物理实验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钠原子光谱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钠灯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5893含座与罩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套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近代物理实验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普朗克常数的测定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光电管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300-850nm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力、热实验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电热法测量固体的比热容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加热器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</w:rPr>
              <w:t>00W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力、热实验</w:t>
            </w:r>
            <w:r>
              <w:rPr>
                <w:rFonts w:hint="eastAsia"/>
              </w:rPr>
              <w:t>　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牛顿第二定律的验证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光电门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红外线光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开放性实验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原子光谱研究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钠光灯管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20W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开放性实验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原子光谱研究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汞光灯管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20W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开放性实验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望远镜的设计与制作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光学透镜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多种焦距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套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开放性实验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共振演示仪的设计与制作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弹簧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0.55mm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9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8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277" w:hRule="atLeast"/>
        </w:trPr>
        <w:tc>
          <w:tcPr>
            <w:tcW w:w="13716" w:type="dxa"/>
            <w:gridSpan w:val="31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277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277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642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468" w:hRule="atLeast"/>
        </w:trPr>
        <w:tc>
          <w:tcPr>
            <w:tcW w:w="13716" w:type="dxa"/>
            <w:gridSpan w:val="31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u w:val="single"/>
              </w:rPr>
              <w:t>理学院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u w:val="single"/>
              </w:rPr>
              <w:t>物理实验室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u w:val="single"/>
              </w:rPr>
              <w:t xml:space="preserve">      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584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保险管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  <w:r>
              <w:rPr>
                <w:rFonts w:hint="eastAsia" w:ascii="宋体" w:hAnsi="宋体"/>
                <w:szCs w:val="21"/>
              </w:rPr>
              <w:t>－</w:t>
            </w:r>
            <w:r>
              <w:rPr>
                <w:rFonts w:ascii="宋体" w:hAnsi="宋体"/>
                <w:szCs w:val="21"/>
              </w:rPr>
              <w:t>6A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焊锡丝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优质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焊锡膏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优质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盒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松香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优质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盒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电烙铁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50W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方块电池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9V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块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钮扣电池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1.5V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粒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套装维修工具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扳手起子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记号笔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红、黑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盒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2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4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277" w:hRule="atLeast"/>
        </w:trPr>
        <w:tc>
          <w:tcPr>
            <w:tcW w:w="13716" w:type="dxa"/>
            <w:gridSpan w:val="31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277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277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529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5.耗材单价要进行市场调研，数量、金额要仔细核算。 </w:t>
            </w: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642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468" w:hRule="atLeast"/>
        </w:trPr>
        <w:tc>
          <w:tcPr>
            <w:tcW w:w="13716" w:type="dxa"/>
            <w:gridSpan w:val="31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u w:val="single"/>
              </w:rPr>
              <w:t>理学院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u w:val="single"/>
              </w:rPr>
              <w:t>物理实验室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u w:val="single"/>
              </w:rPr>
              <w:t xml:space="preserve">        </w:t>
            </w:r>
            <w:r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584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鞋套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通用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鼠标垫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通用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数字万用表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多功能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清洁剂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优质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t>B</w:t>
            </w:r>
            <w:r>
              <w:rPr>
                <w:rFonts w:hint="eastAsia"/>
              </w:rPr>
              <w:t>胶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多功能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套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无水酒精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99.5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瓶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2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4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277" w:hRule="atLeast"/>
        </w:trPr>
        <w:tc>
          <w:tcPr>
            <w:tcW w:w="13716" w:type="dxa"/>
            <w:gridSpan w:val="31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277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277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529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642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468" w:hRule="atLeast"/>
        </w:trPr>
        <w:tc>
          <w:tcPr>
            <w:tcW w:w="13716" w:type="dxa"/>
            <w:gridSpan w:val="31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u w:val="single"/>
              </w:rPr>
              <w:t>理学院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u w:val="single"/>
              </w:rPr>
              <w:t>物理实验室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 xml:space="preserve">      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584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51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鳄鱼头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52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导线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U型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53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导线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Y型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54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UY</w:t>
            </w:r>
            <w:r>
              <w:rPr>
                <w:rFonts w:hint="eastAsia" w:ascii="宋体"/>
                <w:szCs w:val="21"/>
              </w:rPr>
              <w:t>型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55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</w:t>
            </w:r>
            <w:r>
              <w:rPr>
                <w:rFonts w:hint="eastAsia" w:ascii="宋体"/>
                <w:szCs w:val="21"/>
              </w:rPr>
              <w:t>型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56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白板笔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通用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盒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57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单刀开关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双掷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个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58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双刀开关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双掷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个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示波器探头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&gt;40MHz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2390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350" w:hRule="atLeast"/>
        </w:trPr>
        <w:tc>
          <w:tcPr>
            <w:tcW w:w="72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4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277" w:hRule="atLeast"/>
        </w:trPr>
        <w:tc>
          <w:tcPr>
            <w:tcW w:w="13716" w:type="dxa"/>
            <w:gridSpan w:val="31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277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277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6" w:type="dxa"/>
          <w:trHeight w:val="529" w:hRule="atLeast"/>
        </w:trPr>
        <w:tc>
          <w:tcPr>
            <w:tcW w:w="13716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932" w:hRule="atLeast"/>
        </w:trPr>
        <w:tc>
          <w:tcPr>
            <w:tcW w:w="13717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468" w:hRule="atLeast"/>
        </w:trPr>
        <w:tc>
          <w:tcPr>
            <w:tcW w:w="13717" w:type="dxa"/>
            <w:gridSpan w:val="32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信息与计算科学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584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计算机组成原理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eastAsia="zh-CN"/>
              </w:rPr>
              <w:t>计算机组成原理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24口交换机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24口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设备维修与实验用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设备维修与实验用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电工工具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十字、梅花螺丝起等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套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设备维修与实验用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设备维修与实验用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电子设备清洁剂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瓶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设备维修与实验用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设备维修与实验用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分配器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共用耗材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打印纸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A4/70K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箱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共用耗材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电源插座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共用耗材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白板笔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盒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</w:rPr>
              <w:t>共用耗材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电池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5、7号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对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　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共用耗材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吸水拖把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机房专用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各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　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共用耗材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eastAsia="zh-CN"/>
              </w:rPr>
              <w:t>塑料水桶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个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350" w:hRule="atLeast"/>
        </w:trPr>
        <w:tc>
          <w:tcPr>
            <w:tcW w:w="72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4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277" w:hRule="atLeast"/>
        </w:trPr>
        <w:tc>
          <w:tcPr>
            <w:tcW w:w="13717" w:type="dxa"/>
            <w:gridSpan w:val="3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277" w:hRule="atLeast"/>
        </w:trPr>
        <w:tc>
          <w:tcPr>
            <w:tcW w:w="13717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277" w:hRule="atLeast"/>
        </w:trPr>
        <w:tc>
          <w:tcPr>
            <w:tcW w:w="13717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5" w:type="dxa"/>
          <w:trHeight w:val="529" w:hRule="atLeast"/>
        </w:trPr>
        <w:tc>
          <w:tcPr>
            <w:tcW w:w="13717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D"/>
    <w:rsid w:val="0003619B"/>
    <w:rsid w:val="0007519C"/>
    <w:rsid w:val="00090124"/>
    <w:rsid w:val="000D015A"/>
    <w:rsid w:val="000E6D4A"/>
    <w:rsid w:val="00101EC7"/>
    <w:rsid w:val="001940B3"/>
    <w:rsid w:val="001A011A"/>
    <w:rsid w:val="001B7E43"/>
    <w:rsid w:val="001E3691"/>
    <w:rsid w:val="001F40CA"/>
    <w:rsid w:val="002114DD"/>
    <w:rsid w:val="00253FD5"/>
    <w:rsid w:val="002F0F48"/>
    <w:rsid w:val="003246CD"/>
    <w:rsid w:val="003A2E06"/>
    <w:rsid w:val="003E5C56"/>
    <w:rsid w:val="003E6FBC"/>
    <w:rsid w:val="004213D4"/>
    <w:rsid w:val="004332D3"/>
    <w:rsid w:val="004863DE"/>
    <w:rsid w:val="004A6E3E"/>
    <w:rsid w:val="004E4EF2"/>
    <w:rsid w:val="004F3ECD"/>
    <w:rsid w:val="004F7A0C"/>
    <w:rsid w:val="00527E26"/>
    <w:rsid w:val="00533C18"/>
    <w:rsid w:val="0059132E"/>
    <w:rsid w:val="00593967"/>
    <w:rsid w:val="005C179C"/>
    <w:rsid w:val="005E3F9B"/>
    <w:rsid w:val="00613047"/>
    <w:rsid w:val="00670C11"/>
    <w:rsid w:val="006764E6"/>
    <w:rsid w:val="006973BB"/>
    <w:rsid w:val="00747479"/>
    <w:rsid w:val="00754E9E"/>
    <w:rsid w:val="0078737F"/>
    <w:rsid w:val="007D28CD"/>
    <w:rsid w:val="00821240"/>
    <w:rsid w:val="0082725A"/>
    <w:rsid w:val="008333CA"/>
    <w:rsid w:val="0088671A"/>
    <w:rsid w:val="0089707E"/>
    <w:rsid w:val="008D2B9E"/>
    <w:rsid w:val="008F4242"/>
    <w:rsid w:val="00923D0E"/>
    <w:rsid w:val="00940C35"/>
    <w:rsid w:val="00952E9A"/>
    <w:rsid w:val="0098286C"/>
    <w:rsid w:val="009F2BA9"/>
    <w:rsid w:val="009F5B28"/>
    <w:rsid w:val="00A004A5"/>
    <w:rsid w:val="00A363F1"/>
    <w:rsid w:val="00A45FA0"/>
    <w:rsid w:val="00B35CBD"/>
    <w:rsid w:val="00B71F10"/>
    <w:rsid w:val="00BD7A55"/>
    <w:rsid w:val="00BF0587"/>
    <w:rsid w:val="00C173F5"/>
    <w:rsid w:val="00C65E25"/>
    <w:rsid w:val="00C73537"/>
    <w:rsid w:val="00C76711"/>
    <w:rsid w:val="00D06661"/>
    <w:rsid w:val="00D16F62"/>
    <w:rsid w:val="00D25D65"/>
    <w:rsid w:val="00D5476D"/>
    <w:rsid w:val="00D63F98"/>
    <w:rsid w:val="00D71866"/>
    <w:rsid w:val="00DF2832"/>
    <w:rsid w:val="00DF4B34"/>
    <w:rsid w:val="00E05D4E"/>
    <w:rsid w:val="00E41B3F"/>
    <w:rsid w:val="00EA3C58"/>
    <w:rsid w:val="00F5031F"/>
    <w:rsid w:val="00F6645F"/>
    <w:rsid w:val="00FB41B8"/>
    <w:rsid w:val="00FC6127"/>
    <w:rsid w:val="00FF14E4"/>
    <w:rsid w:val="12994344"/>
    <w:rsid w:val="1C347A63"/>
    <w:rsid w:val="1EB57122"/>
    <w:rsid w:val="22844FB8"/>
    <w:rsid w:val="2C3832F1"/>
    <w:rsid w:val="30197E29"/>
    <w:rsid w:val="34776154"/>
    <w:rsid w:val="388A77E1"/>
    <w:rsid w:val="423D0F6E"/>
    <w:rsid w:val="42AF2738"/>
    <w:rsid w:val="44715E33"/>
    <w:rsid w:val="469354D5"/>
    <w:rsid w:val="483A379A"/>
    <w:rsid w:val="51516B61"/>
    <w:rsid w:val="54D13086"/>
    <w:rsid w:val="5AB672E6"/>
    <w:rsid w:val="62A464DF"/>
    <w:rsid w:val="62E718E4"/>
    <w:rsid w:val="6368688D"/>
    <w:rsid w:val="63C350D5"/>
    <w:rsid w:val="648A5A0C"/>
    <w:rsid w:val="6AA93154"/>
    <w:rsid w:val="6F063D72"/>
    <w:rsid w:val="7C331A66"/>
    <w:rsid w:val="7D5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878</Words>
  <Characters>5007</Characters>
  <Lines>41</Lines>
  <Paragraphs>11</Paragraphs>
  <TotalTime>6</TotalTime>
  <ScaleCrop>false</ScaleCrop>
  <LinksUpToDate>false</LinksUpToDate>
  <CharactersWithSpaces>5874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2018-06-21T02:57:00Z</dcterms:created>
  <dc:creator>Administrator</dc:creator>
  <cp:lastModifiedBy>Administrator</cp:lastModifiedBy>
  <cp:lastPrinted>2018-06-07T07:26:00Z</cp:lastPrinted>
  <dcterms:modified xsi:type="dcterms:W3CDTF">2018-06-29T03:28:47Z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