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3"/>
        <w:gridCol w:w="1615"/>
        <w:gridCol w:w="217"/>
        <w:gridCol w:w="1728"/>
        <w:gridCol w:w="753"/>
        <w:gridCol w:w="1335"/>
        <w:gridCol w:w="763"/>
        <w:gridCol w:w="613"/>
        <w:gridCol w:w="87"/>
        <w:gridCol w:w="513"/>
        <w:gridCol w:w="585"/>
        <w:gridCol w:w="717"/>
        <w:gridCol w:w="768"/>
        <w:gridCol w:w="205"/>
        <w:gridCol w:w="635"/>
        <w:gridCol w:w="185"/>
        <w:gridCol w:w="670"/>
        <w:gridCol w:w="150"/>
        <w:gridCol w:w="600"/>
        <w:gridCol w:w="1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  <w:sz w:val="64"/>
                <w:szCs w:val="64"/>
              </w:rPr>
            </w:pPr>
            <w:r>
              <w:rPr>
                <w:rFonts w:hint="eastAsia" w:hAnsi="宋体"/>
                <w:b/>
                <w:bCs/>
                <w:color w:val="000000"/>
                <w:sz w:val="64"/>
                <w:szCs w:val="64"/>
              </w:rPr>
              <w:t>邵阳学院</w:t>
            </w:r>
            <w:r>
              <w:rPr>
                <w:rFonts w:hint="eastAsia" w:hAnsi="宋体"/>
                <w:b/>
                <w:bCs/>
                <w:color w:val="000000"/>
                <w:sz w:val="64"/>
                <w:szCs w:val="64"/>
                <w:lang w:val="en-US" w:eastAsia="zh-CN"/>
              </w:rPr>
              <w:t>城乡建设</w:t>
            </w:r>
            <w:r>
              <w:rPr>
                <w:rFonts w:hint="eastAsia" w:hAnsi="宋体"/>
                <w:b/>
                <w:bCs/>
                <w:color w:val="000000"/>
                <w:sz w:val="64"/>
                <w:szCs w:val="64"/>
                <w:lang w:eastAsia="zh-CN"/>
              </w:rPr>
              <w:t>学院</w:t>
            </w:r>
            <w:r>
              <w:rPr>
                <w:rFonts w:hint="eastAsia" w:hAnsi="宋体"/>
                <w:b/>
                <w:bCs/>
                <w:color w:val="000000"/>
                <w:sz w:val="64"/>
                <w:szCs w:val="64"/>
              </w:rPr>
              <w:t>实验耗材报价表</w:t>
            </w: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 w:hAnsi="宋体"/>
                <w:b/>
                <w:bCs/>
                <w:sz w:val="30"/>
                <w:szCs w:val="30"/>
              </w:rPr>
              <w:t>（</w:t>
            </w:r>
            <w:r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u w:val="single"/>
                <w:lang w:val="en-US" w:eastAsia="zh-CN"/>
              </w:rPr>
              <w:t>2018</w:t>
            </w:r>
            <w:r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hAnsi="宋体"/>
                <w:b/>
                <w:bCs/>
                <w:sz w:val="30"/>
                <w:szCs w:val="30"/>
              </w:rPr>
              <w:t>年</w:t>
            </w:r>
            <w:r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u w:val="single"/>
                <w:lang w:val="en-US" w:eastAsia="zh-CN"/>
              </w:rPr>
              <w:t>下</w:t>
            </w:r>
            <w:r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hAnsi="宋体"/>
                <w:b/>
                <w:bCs/>
                <w:sz w:val="30"/>
                <w:szCs w:val="30"/>
              </w:rPr>
              <w:t>学期）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Style w:val="8"/>
              <w:tblW w:w="1306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80"/>
              <w:gridCol w:w="4751"/>
              <w:gridCol w:w="2160"/>
              <w:gridCol w:w="3273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1" w:hRule="atLeast"/>
                <w:jc w:val="center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公司名称</w:t>
                  </w:r>
                </w:p>
              </w:tc>
              <w:tc>
                <w:tcPr>
                  <w:tcW w:w="47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填报日期</w:t>
                  </w:r>
                </w:p>
              </w:tc>
              <w:tc>
                <w:tcPr>
                  <w:tcW w:w="32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ind w:firstLine="700" w:firstLineChars="250"/>
                    <w:rPr>
                      <w:rFonts w:ascii="宋体" w:hAnsi="Calibri" w:cs="宋体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4" w:hRule="atLeast"/>
                <w:jc w:val="center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公司联系人</w:t>
                  </w:r>
                </w:p>
              </w:tc>
              <w:tc>
                <w:tcPr>
                  <w:tcW w:w="47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32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2" w:hRule="atLeast"/>
                <w:jc w:val="center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总页数</w:t>
                  </w:r>
                </w:p>
              </w:tc>
              <w:tc>
                <w:tcPr>
                  <w:tcW w:w="47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总金额（元）</w:t>
                  </w:r>
                </w:p>
              </w:tc>
              <w:tc>
                <w:tcPr>
                  <w:tcW w:w="32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ind w:firstLine="840" w:firstLineChars="300"/>
                    <w:rPr>
                      <w:rFonts w:ascii="宋体" w:hAnsi="Calibri" w:cs="宋体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22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测绘工程实验室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数字测图原理与方法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全站仪的认识与使用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单棱镜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苏州春光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数字测图原理与方法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全站仪的认识与使用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全站仪电池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科利达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块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数字测图原理与方法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全站仪的认识与使用　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全站仪充电器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科利达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数字测图原理与方法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四等水准测量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木质记录板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A4大小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块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大地测量学基础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平面控制网及其投影换算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测钉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5cm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300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GPS原理与应用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GPS RTK碎步测量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电瓶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24V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22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城乡建设学院   </w:t>
            </w:r>
            <w:r>
              <w:rPr>
                <w:rFonts w:hint="eastAsia"/>
                <w:b/>
                <w:bCs/>
              </w:rPr>
              <w:t>（公章）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城乡规划实验室    </w:t>
            </w:r>
            <w:r>
              <w:rPr>
                <w:rFonts w:hint="eastAsia"/>
                <w:b/>
                <w:bCs/>
              </w:rPr>
              <w:t xml:space="preserve">    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风景建筑临摹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水彩本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康颂牌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风景建筑写生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调色盒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风景建筑临摹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水彩纸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  <w:r>
              <w:rPr>
                <w:rFonts w:ascii="Calibri" w:hAnsi="Calibri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康颂牌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水彩颜料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24</w:t>
            </w:r>
            <w:r>
              <w:rPr>
                <w:rFonts w:hint="eastAsia"/>
                <w:color w:val="000000"/>
                <w:szCs w:val="21"/>
              </w:rPr>
              <w:t>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马利牌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水溶性彩铅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36</w:t>
            </w:r>
            <w:r>
              <w:rPr>
                <w:rFonts w:hint="eastAsia"/>
                <w:color w:val="000000"/>
                <w:szCs w:val="21"/>
              </w:rPr>
              <w:t>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辉伯嘉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水彩笔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一套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马克笔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卓越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卓越（园林色）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康颂牌素描本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新生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素描纸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开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新生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康颂牌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铅笔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2B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3B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B</w:t>
            </w: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新生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马利牌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橡皮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樱花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盒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新生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马克笔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卓越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卓越（城规）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黑板磁铁扣吸铁石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3cm</w:t>
            </w: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新生　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759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95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双线笔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多乐绘双线绘图笔0.3mm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新生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多乐绘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城市规划原理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针管笔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micron02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城市规划原理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Uni</w:t>
            </w:r>
            <w:r>
              <w:rPr>
                <w:rFonts w:hint="eastAsia"/>
                <w:color w:val="000000"/>
                <w:sz w:val="20"/>
                <w:szCs w:val="20"/>
              </w:rPr>
              <w:t>三菱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880</w:t>
            </w:r>
            <w:r>
              <w:rPr>
                <w:rFonts w:hint="eastAsia"/>
                <w:color w:val="000000"/>
                <w:sz w:val="20"/>
                <w:szCs w:val="20"/>
              </w:rPr>
              <w:t>油性彩色素描绘画铅笔套装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色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色套（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880 24c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城市规划原理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铅笔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中华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城市规划原理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橡皮擦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城市规划原理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玛丽牌绘图本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村镇规划与建设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村镇规划与建设实验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专业绘图纸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A4</w:t>
            </w:r>
            <w:r>
              <w:rPr>
                <w:rFonts w:hint="eastAsia"/>
                <w:color w:val="000000"/>
                <w:sz w:val="20"/>
                <w:szCs w:val="20"/>
              </w:rPr>
              <w:t>飞毛腿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70g/</w:t>
            </w: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钻石牌天然描图纸硫酸纸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A2(440mm*70</w:t>
            </w:r>
            <w:r>
              <w:rPr>
                <w:rFonts w:hint="eastAsia"/>
                <w:color w:val="000000"/>
                <w:szCs w:val="21"/>
              </w:rPr>
              <w:t>米</w:t>
            </w:r>
            <w:r>
              <w:rPr>
                <w:rFonts w:ascii="Calibri" w:hAnsi="Calibri"/>
                <w:color w:val="000000"/>
                <w:szCs w:val="21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双线笔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多乐绘双线绘图笔</w:t>
            </w:r>
            <w:r>
              <w:rPr>
                <w:rFonts w:ascii="Calibri" w:hAnsi="Calibri"/>
                <w:color w:val="000000"/>
                <w:szCs w:val="21"/>
              </w:rPr>
              <w:t>0.3mm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双线笔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多乐绘双线绘图笔</w:t>
            </w:r>
            <w:r>
              <w:rPr>
                <w:rFonts w:ascii="Calibri" w:hAnsi="Calibri"/>
                <w:color w:val="000000"/>
                <w:szCs w:val="21"/>
              </w:rPr>
              <w:t>0.5mm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775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95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教学塑料透明三角板尺子套装</w:t>
            </w:r>
            <w:r>
              <w:rPr>
                <w:rFonts w:ascii="Calibri" w:hAnsi="Calibri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把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 6445-43</w:t>
            </w:r>
            <w:r>
              <w:rPr>
                <w:rFonts w:hint="eastAsia"/>
                <w:color w:val="000000"/>
                <w:szCs w:val="21"/>
              </w:rPr>
              <w:t>厘米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建筑模板、家具模板、半径模板、椭圆模板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各一块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家具模板选用双比例尺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桔红色计算纸方格坐标纸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A2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绘图工具套装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A2</w:t>
            </w:r>
            <w:r>
              <w:rPr>
                <w:rFonts w:hint="eastAsia"/>
                <w:color w:val="000000"/>
                <w:szCs w:val="21"/>
              </w:rPr>
              <w:t>画图板</w:t>
            </w:r>
            <w:r>
              <w:rPr>
                <w:rFonts w:ascii="Calibri" w:hAnsi="Calibri"/>
                <w:color w:val="000000"/>
                <w:szCs w:val="21"/>
              </w:rPr>
              <w:t>+</w:t>
            </w:r>
            <w:r>
              <w:rPr>
                <w:rFonts w:hint="eastAsia"/>
                <w:color w:val="000000"/>
                <w:szCs w:val="21"/>
              </w:rPr>
              <w:t>绘图仪</w:t>
            </w:r>
            <w:r>
              <w:rPr>
                <w:rFonts w:ascii="Calibri" w:hAnsi="Calibri"/>
                <w:color w:val="000000"/>
                <w:szCs w:val="21"/>
              </w:rPr>
              <w:t>+</w:t>
            </w:r>
            <w:r>
              <w:rPr>
                <w:rFonts w:hint="eastAsia"/>
                <w:color w:val="000000"/>
                <w:szCs w:val="21"/>
              </w:rPr>
              <w:t>丁字尺</w:t>
            </w:r>
            <w:r>
              <w:rPr>
                <w:rFonts w:ascii="Calibri" w:hAnsi="Calibri"/>
                <w:color w:val="000000"/>
                <w:szCs w:val="21"/>
              </w:rPr>
              <w:t>60CM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画板袋双肩背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A2</w:t>
            </w:r>
            <w:r>
              <w:rPr>
                <w:rFonts w:hint="eastAsia"/>
                <w:color w:val="000000"/>
                <w:szCs w:val="21"/>
              </w:rPr>
              <w:t>防水加厚帆布画板包，黑色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可伸缩塑料画筒或纸筒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CR-06,</w:t>
            </w:r>
            <w:r>
              <w:rPr>
                <w:rFonts w:hint="eastAsia"/>
                <w:color w:val="000000"/>
                <w:szCs w:val="21"/>
              </w:rPr>
              <w:t>可伸长至</w:t>
            </w:r>
            <w:r>
              <w:rPr>
                <w:rFonts w:ascii="Calibri" w:hAnsi="Calibri"/>
                <w:color w:val="000000"/>
                <w:szCs w:val="21"/>
              </w:rPr>
              <w:t>108cm</w:t>
            </w:r>
            <w:r>
              <w:rPr>
                <w:rFonts w:hint="eastAsia"/>
                <w:color w:val="000000"/>
                <w:szCs w:val="21"/>
              </w:rPr>
              <w:t>收缩时为</w:t>
            </w:r>
            <w:r>
              <w:rPr>
                <w:rFonts w:ascii="Calibri" w:hAnsi="Calibri"/>
                <w:color w:val="000000"/>
                <w:szCs w:val="21"/>
              </w:rPr>
              <w:t>64cm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城市总体规划设计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现状踏勘与调查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深达威激光测距仪测笔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50m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城市总体规划设计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整个方案设计阶段（含多个实验）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A2工程图纸绘图纸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  <w:r>
              <w:rPr>
                <w:rFonts w:ascii="Calibri" w:hAnsi="Calibri"/>
                <w:color w:val="000000"/>
                <w:szCs w:val="21"/>
              </w:rPr>
              <w:t>A2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150g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75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95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城市总体规划设计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整个方案设计阶段（含多个实验）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日本樱花针管笔</w:t>
            </w:r>
            <w:r>
              <w:rPr>
                <w:rFonts w:hint="eastAsia"/>
                <w:b/>
                <w:bCs/>
                <w:color w:val="000000"/>
                <w:sz w:val="48"/>
                <w:szCs w:val="48"/>
              </w:rPr>
              <w:t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0.5mm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城市总体规划设计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整个方案设计阶段（含多个实验）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得力水溶性彩色铅笔</w:t>
            </w:r>
            <w:r>
              <w:rPr>
                <w:rFonts w:ascii="Calibri" w:hAnsi="Calibri"/>
                <w:color w:val="000000"/>
                <w:szCs w:val="21"/>
              </w:rPr>
              <w:t>48</w:t>
            </w:r>
            <w:r>
              <w:rPr>
                <w:rFonts w:hint="eastAsia"/>
                <w:color w:val="000000"/>
                <w:szCs w:val="21"/>
              </w:rPr>
              <w:t>色（铁盒）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48色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34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电池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南孚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5#</w:t>
            </w:r>
            <w:r>
              <w:rPr>
                <w:rFonts w:hint="eastAsia"/>
                <w:color w:val="000000"/>
                <w:sz w:val="20"/>
                <w:szCs w:val="20"/>
              </w:rPr>
              <w:t>电池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对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　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　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电池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南孚</w:t>
            </w:r>
            <w:r>
              <w:rPr>
                <w:rFonts w:ascii="Calibri" w:hAnsi="Calibri"/>
                <w:color w:val="000000"/>
                <w:szCs w:val="21"/>
              </w:rPr>
              <w:t>7#</w:t>
            </w:r>
            <w:r>
              <w:rPr>
                <w:rFonts w:hint="eastAsia" w:ascii="Calibri" w:hAnsi="Calibri"/>
                <w:color w:val="000000"/>
                <w:szCs w:val="21"/>
              </w:rPr>
              <w:t>电池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200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电池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南孚9V电池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个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200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USB</w:t>
            </w:r>
            <w:r>
              <w:rPr>
                <w:rFonts w:hint="eastAsia" w:ascii="Calibri" w:hAnsi="Calibri"/>
                <w:color w:val="000000"/>
                <w:szCs w:val="21"/>
              </w:rPr>
              <w:t>分线器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优越者</w:t>
            </w:r>
            <w:r>
              <w:rPr>
                <w:rFonts w:ascii="Calibri" w:hAnsi="Calibri"/>
                <w:color w:val="000000"/>
                <w:szCs w:val="21"/>
              </w:rPr>
              <w:t>USB3.0(</w:t>
            </w:r>
            <w:r>
              <w:rPr>
                <w:rFonts w:hint="eastAsia" w:ascii="Calibri" w:hAnsi="Calibri"/>
                <w:color w:val="000000"/>
                <w:szCs w:val="21"/>
              </w:rPr>
              <w:t>一拖四</w:t>
            </w:r>
            <w:r>
              <w:rPr>
                <w:rFonts w:ascii="Calibri" w:hAnsi="Calibri"/>
                <w:color w:val="000000"/>
                <w:szCs w:val="21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个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200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吸水拖把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爱格</w:t>
            </w:r>
            <w:r>
              <w:rPr>
                <w:rFonts w:ascii="Calibri" w:hAnsi="Calibri"/>
                <w:color w:val="000000"/>
                <w:szCs w:val="21"/>
              </w:rPr>
              <w:t xml:space="preserve"> 66CM</w:t>
            </w:r>
            <w:r>
              <w:rPr>
                <w:rFonts w:hint="eastAsia" w:ascii="Calibri" w:hAnsi="Calibri"/>
                <w:color w:val="000000"/>
                <w:szCs w:val="21"/>
              </w:rPr>
              <w:t>加大平板拖把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个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200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公牛（BULL）插线板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公牛（BULL）新国标插座套装/插线板 GN-B3440+GN-B3220 8位+4位 1.8米组合套装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200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9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1"/>
        <w:gridCol w:w="1407"/>
        <w:gridCol w:w="208"/>
        <w:gridCol w:w="1945"/>
        <w:gridCol w:w="194"/>
        <w:gridCol w:w="435"/>
        <w:gridCol w:w="124"/>
        <w:gridCol w:w="1193"/>
        <w:gridCol w:w="363"/>
        <w:gridCol w:w="542"/>
        <w:gridCol w:w="700"/>
        <w:gridCol w:w="63"/>
        <w:gridCol w:w="631"/>
        <w:gridCol w:w="106"/>
        <w:gridCol w:w="419"/>
        <w:gridCol w:w="596"/>
        <w:gridCol w:w="49"/>
        <w:gridCol w:w="630"/>
        <w:gridCol w:w="294"/>
        <w:gridCol w:w="351"/>
        <w:gridCol w:w="469"/>
        <w:gridCol w:w="131"/>
        <w:gridCol w:w="570"/>
        <w:gridCol w:w="119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 w:asciiTheme="minorEastAsia" w:hAnsiTheme="minorEastAsia"/>
                <w:b/>
                <w:bCs/>
                <w:szCs w:val="21"/>
                <w:u w:val="single"/>
              </w:rPr>
              <w:t>城乡建设学院</w:t>
            </w:r>
            <w:r>
              <w:rPr>
                <w:rFonts w:hint="eastAsia"/>
                <w:b/>
                <w:bCs/>
              </w:rPr>
              <w:t>（公章）                 实验室：</w:t>
            </w:r>
            <w:r>
              <w:rPr>
                <w:rFonts w:hint="eastAsia"/>
                <w:b/>
                <w:bCs/>
                <w:u w:val="single"/>
              </w:rPr>
              <w:t>地理科学实验室</w:t>
            </w:r>
            <w:r>
              <w:rPr>
                <w:rFonts w:hint="eastAsia"/>
                <w:b/>
                <w:bCs/>
              </w:rPr>
              <w:t xml:space="preserve">                     申报人（签字）：</w:t>
            </w:r>
            <w: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铁架台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60cm左右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滴定用蝴蝶夹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适配铁架台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医用乳胶一次性手套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S/M/L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盒（100只）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酸式滴定管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 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碱式滴定管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蒸馏水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 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纯水/去离子水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 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酚酞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分析纯，25g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甲基橙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05" w:hanging="105" w:hangingChars="5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分析纯，25g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10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乙醇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95%，500mL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一次性口罩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医用型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11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废水酸碱度的测定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无水碳酸钠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废水酸碱度的测定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邻苯二甲酸氢钾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优级纯，500g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废水酸碱度的测定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檫试纸（心相印抽纸）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132mmx190mm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废水酸碱度的测定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白猫洗洁精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1.5kg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EDTA钠盐（Na-EDTA</w:t>
            </w:r>
            <w:r>
              <w:rPr>
                <w:rFonts w:asciiTheme="minorEastAsia" w:hAnsiTheme="minorEastAsia"/>
                <w:kern w:val="0"/>
                <w:szCs w:val="21"/>
              </w:rPr>
              <w:t>•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2H</w:t>
            </w:r>
            <w:r>
              <w:rPr>
                <w:rFonts w:hint="eastAsia" w:asciiTheme="minorEastAsia" w:hAnsiTheme="minorEastAsia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O）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优级纯，250g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铬黑T指示剂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</w:t>
            </w:r>
            <w:r>
              <w:rPr>
                <w:rFonts w:hint="eastAsia" w:asciiTheme="minorEastAsia" w:hAnsiTheme="minorEastAsia"/>
                <w:szCs w:val="21"/>
              </w:rPr>
              <w:t>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NaCl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优级纯，500g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甲基红指示剂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氨水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500</w:t>
            </w:r>
            <w:r>
              <w:rPr>
                <w:rFonts w:hint="eastAsia" w:asciiTheme="minorEastAsia" w:hAnsiTheme="minorEastAsia"/>
                <w:szCs w:val="21"/>
              </w:rPr>
              <w:t>ml,</w:t>
            </w:r>
            <w:r>
              <w:rPr>
                <w:rFonts w:asciiTheme="minorEastAsia" w:hAnsiTheme="minorEastAsia"/>
                <w:szCs w:val="21"/>
              </w:rPr>
              <w:t>0.88</w:t>
            </w:r>
            <w:r>
              <w:rPr>
                <w:rFonts w:hint="eastAsia" w:asciiTheme="minorEastAsia" w:hAnsiTheme="minorEastAsia"/>
                <w:szCs w:val="21"/>
              </w:rPr>
              <w:t>g/ml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NH</w:t>
            </w:r>
            <w:r>
              <w:rPr>
                <w:rFonts w:hint="eastAsia" w:asciiTheme="minorEastAsia" w:hAnsiTheme="minorEastAsia"/>
                <w:kern w:val="0"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Cl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优级纯，500g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Mg-EDTA盐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优级纯，100g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NaOH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Na</w:t>
            </w:r>
            <w:r>
              <w:rPr>
                <w:rFonts w:hint="eastAsia"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S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盐酸羟胺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优级纯，50g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Zn高纯锌粒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高纯，50g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水中氯离子的测定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AgNO</w:t>
            </w:r>
            <w:r>
              <w:rPr>
                <w:rFonts w:hint="eastAsia" w:asciiTheme="minorEastAsia" w:hAnsiTheme="minorEastAsia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水中氯离子的测定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K</w:t>
            </w:r>
            <w:r>
              <w:rPr>
                <w:rFonts w:hint="eastAsia" w:asciiTheme="minorEastAsia" w:hAnsiTheme="minorEastAsia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CrO</w:t>
            </w:r>
            <w:r>
              <w:rPr>
                <w:rFonts w:hint="eastAsia" w:asciiTheme="minorEastAsia" w:hAnsiTheme="minorEastAsia"/>
                <w:kern w:val="0"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指示剂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水中氯离子的测定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过氧化氢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30%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水中氯离子的测定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实验服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S码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水中氯离子的测定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塑料离心管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 mL螺口圆底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包（100个）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水中氯离子的测定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洁丽雅纯棉毛巾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72x34cm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普通地质学实验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地质罗盘的使用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地质罗盘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哈尔滨  DQY-1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普通地质学实验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地质罗盘的使用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卷尺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连和5mx19mm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气象学与气候学实验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气压的观测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碳粉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天威惠普/佳能碳粉10只装（高品质）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盒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适用打印机惠普P1108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气象学与气候学实验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气压的观测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公牛插线板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10插3米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共用耗材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三联入库单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48开20份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优质无碳复写纸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共用耗材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三联出库单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48开20份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优质无碳复写纸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本页合计金额</w:t>
            </w:r>
          </w:p>
        </w:tc>
        <w:tc>
          <w:tcPr>
            <w:tcW w:w="65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/>
                <w:sz w:val="30"/>
                <w:szCs w:val="30"/>
              </w:rPr>
              <w:t>2018-2019学年度第一学期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hAnsi="Times New Roman"/>
                <w:b/>
                <w:bCs/>
              </w:rPr>
              <w:t>（公章）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</w:rPr>
              <w:t>实验室</w:t>
            </w:r>
            <w:r>
              <w:rPr>
                <w:rFonts w:hint="eastAsia" w:ascii="Times New Roman" w:hAnsi="Times New Roman"/>
                <w:b/>
                <w:bCs/>
              </w:rPr>
              <w:t>：</w:t>
            </w:r>
            <w:r>
              <w:rPr>
                <w:rFonts w:ascii="Times New Roman" w:hAnsi="Times New Roman"/>
                <w:b/>
                <w:bCs/>
                <w:u w:val="single"/>
              </w:rPr>
              <w:t>土木</w:t>
            </w:r>
            <w:r>
              <w:rPr>
                <w:rFonts w:hint="eastAsia" w:ascii="Times New Roman" w:hAnsi="Times New Roman"/>
                <w:b/>
                <w:bCs/>
                <w:u w:val="single"/>
              </w:rPr>
              <w:t xml:space="preserve">工程实验室    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</w:rPr>
              <w:t xml:space="preserve">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序号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课程名称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实验项目名称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课时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耗材名称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型号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>或规格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单位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数量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单价（元）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总额（元）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组数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实验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>人数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审批数量</w:t>
            </w:r>
          </w:p>
        </w:tc>
        <w:tc>
          <w:tcPr>
            <w:tcW w:w="15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硝酸银CAS：7761-88-8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 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亚硝酸钠CAS：7632-00-0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氯化钠(分析纯)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bCs/>
                <w:color w:val="FF0000"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bCs/>
                <w:color w:val="FF0000"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浓磷酸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500mL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9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4-溴苯磺酰氯</w:t>
            </w:r>
            <w:r>
              <w:rPr>
                <w:rFonts w:ascii="Times New Roman" w:hAnsi="Times New Roman"/>
                <w:szCs w:val="21"/>
              </w:rPr>
              <w:t>CAS：98-58-8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 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螺口圆底塑料离心管 (15 mL)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100支/包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实验室铁方台中号 铁架台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200*140mm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十字夹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铁架台配套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实验用红头喷塑烧瓶夹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三爪万用夹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锌合金电镀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8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大号铁圈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 cm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甲基橙CAS：547-58-0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酚酞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碳酸钠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9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水泥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50kg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9" w:lineRule="auto"/>
              <w:jc w:val="center"/>
              <w:rPr>
                <w:rFonts w:ascii="Times New Roman" w:hAnsi="Times New Roman"/>
                <w:color w:val="FF0000"/>
                <w:spacing w:val="-10"/>
                <w:szCs w:val="21"/>
              </w:rPr>
            </w:pPr>
            <w:r>
              <w:rPr>
                <w:rFonts w:ascii="Times New Roman" w:hAnsi="Times New Roman"/>
                <w:bCs/>
                <w:color w:val="FF0000"/>
                <w:szCs w:val="21"/>
              </w:rPr>
              <w:t>水泥泥浆酸碱度的测定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9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4-溴苯胺</w:t>
            </w:r>
            <w:r>
              <w:rPr>
                <w:rFonts w:ascii="Times New Roman" w:hAnsi="Times New Roman"/>
                <w:szCs w:val="21"/>
              </w:rPr>
              <w:t>CAS：106-40-1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500 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拭镜纸（比色皿）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10*7.5cm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容量瓶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天玻容量瓶A级1000ml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称量纸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60mm*60mm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称量纸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100mm*100mm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一次性硅胶手套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中号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不锈钢药匙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（大中小）一套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一次性注射器(1 mL)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180支/包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一次性注射器(5 mL)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100支/包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一次性注射器(10 mL)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60支/包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9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8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磨口抽滤三角烧瓶（口径19mm）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50 mL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磨口抽滤三角烧瓶（口径19mm）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 mL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溴酸钾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次甲基蓝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油漆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应变片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箔式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支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应变片胶粘剂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支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打磨砂纸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230mm*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280mm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张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电烙铁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"https://detail.tmall.com/item.htm?id=567576647965&amp;ad_id=&amp;am_id=&amp;cm_id=140105335569ed55e27b&amp;pm_id=&amp;abbucket=14" \t "https://s.taobao.com/_blank"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恒温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脱脂棉花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松香块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镊子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钢筋混凝土简支梁试验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应变片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箔式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钢筋混凝土简支梁试验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测试导线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捆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钢筋混凝土简支梁试验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手推翻斗车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辆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钢筋混凝土简支梁试验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锂电池电转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套装含配件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垃圾袋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至少要能装下4kg散土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塑料薄膜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2米宽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米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8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不锈钢水桶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加厚12L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击实试验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橡胶手套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双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土的压缩试验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不锈钢盆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外径40cm，高12-14cm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直剪试验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土工削土刀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把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土工调土刀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把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塑料箱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中号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不锈钢方盆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1.2m*1.2m，高0.5m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本页合计金额</w:t>
            </w:r>
          </w:p>
        </w:tc>
        <w:tc>
          <w:tcPr>
            <w:tcW w:w="58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4.“共用耗材”填报需另附申请报告；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5.耗材单价要进行市场调研，数量、金额要仔细核算。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horzAnchor="margin" w:tblpX="1" w:tblpY="468"/>
        <w:tblW w:w="140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07"/>
        <w:gridCol w:w="82"/>
        <w:gridCol w:w="343"/>
        <w:gridCol w:w="1847"/>
        <w:gridCol w:w="563"/>
        <w:gridCol w:w="45"/>
        <w:gridCol w:w="26"/>
        <w:gridCol w:w="694"/>
        <w:gridCol w:w="499"/>
        <w:gridCol w:w="905"/>
        <w:gridCol w:w="96"/>
        <w:gridCol w:w="604"/>
        <w:gridCol w:w="800"/>
        <w:gridCol w:w="66"/>
        <w:gridCol w:w="645"/>
        <w:gridCol w:w="304"/>
        <w:gridCol w:w="266"/>
        <w:gridCol w:w="585"/>
        <w:gridCol w:w="122"/>
        <w:gridCol w:w="463"/>
        <w:gridCol w:w="357"/>
        <w:gridCol w:w="243"/>
        <w:gridCol w:w="577"/>
        <w:gridCol w:w="738"/>
        <w:gridCol w:w="705"/>
        <w:gridCol w:w="3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04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049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cs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cs="Times New Roman"/>
                <w:b/>
                <w:bCs/>
              </w:rPr>
              <w:t>（公章）</w:t>
            </w:r>
            <w:r>
              <w:rPr>
                <w:rFonts w:hint="eastAsia" w:asci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cs="Times New Roman"/>
                <w:b/>
                <w:bCs/>
              </w:rPr>
              <w:t>实验室：</w:t>
            </w:r>
            <w:r>
              <w:rPr>
                <w:rFonts w:ascii="Times New Roman" w:cs="Times New Roman"/>
                <w:b/>
                <w:bCs/>
                <w:u w:val="single"/>
              </w:rPr>
              <w:t>园林实验室</w:t>
            </w:r>
            <w:r>
              <w:rPr>
                <w:rFonts w:hint="eastAsia" w:ascii="Times New Roman" w:cs="Times New Roman"/>
                <w:b/>
                <w:bCs/>
                <w:u w:val="single"/>
              </w:rPr>
              <w:t xml:space="preserve">          </w:t>
            </w:r>
            <w:r>
              <w:rPr>
                <w:rFonts w:hint="eastAsia" w:ascii="Times New Roman" w:cs="Times New Roman"/>
                <w:b/>
                <w:bCs/>
              </w:rPr>
              <w:t xml:space="preserve">                     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课程名称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实验项目名称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课时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审批数量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非洲菊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黄色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康乃馨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粉色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百合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剑山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花盘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黑色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花瓶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陶瓷（小瓶口）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非洲菊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粉色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非洲菊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红色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唐菖蒲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粉色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玫瑰（月季）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红色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洋桔梗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白色（绿色）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洋桔梗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粉色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康乃馨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黄色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百合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满天星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把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花泥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插花花泥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箱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现代花型插制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非洲菊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粉色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现代花型插制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非洲菊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淡黄色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现代花型插制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百合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现代花型插制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玫瑰（月季）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红色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现代花型插制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康乃馨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粉色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现代花型插制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花泥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插花花泥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箱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植物学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观察植物细胞结构及内含物一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双面刀片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飞鹰牌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片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50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园林新生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植物学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观察植物细胞结构及内含物一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吸水纸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8*2.8cm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园林新生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植物学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观察植物组织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10"/>
                <w:sz w:val="21"/>
                <w:szCs w:val="21"/>
              </w:rPr>
              <w:t>脱脂棉纱布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10"/>
                <w:sz w:val="21"/>
                <w:szCs w:val="21"/>
              </w:rPr>
              <w:t>0.8米宽8米长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卷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园林新生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植物学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观察各种植物根的结构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镊子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不锈钢直头、超细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把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园林新生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植物学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观察各种植物根的结构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试管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直径2cm，高8cm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100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园林新生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植物学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观察各种植物茎和叶的结构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试管刷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伯爵试管刷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园林新生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园林树木学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校园及周边地区苏铁科、银杏科、南洋杉科、松科园林树木调查及分析与评价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烧杯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1L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园林树木学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校园及周边地区杉科、柏科、罗汉松科、红豆杉科园林树木调查及分析与评价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烧杯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500mL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园林树木学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校园及周边地区葇荑序类园林树木调查及分析与评价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容量瓶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天玻容量瓶A级500ml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园林树木学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校园及周边地区木兰科园林树木调查及分析与评价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容量瓶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天玻容量瓶A级100ml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某园林艺术分析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A4纸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70 g（得力）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62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园林图抄绘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A4纸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70 g（得力）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62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园林景观实测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A4纸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70 g（得力）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62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无水氯化钙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（颗粒状）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500g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称量纸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60mm*60mm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塑料磨口烧瓶瓶口夹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14#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塑料磨口烧瓶瓶口夹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19#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塑料磨口烧瓶瓶口夹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24#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塑料磨口烧瓶瓶口夹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29#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一次性硅胶手套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中号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不锈钢药匙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（大中小）一套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套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一次性塑料滴管(1 mL)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100个/包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一次性注射器(1 mL)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180支/包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一次性注射器(5 mL)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100支/包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一次性注射器(10 mL)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60支/包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PV管 (5 mL)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按压塑料透明空瓶小喷壶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25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按压塑料透明空瓶小喷壶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按压塑料透明空瓶小喷壶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和NaHCO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甲基橙CAS：547-58-0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25g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和NaHCO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酚酞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25g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和NaHCO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碳酸钠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500g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和NaHCO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碳酸氢钠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500g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  <w:t>56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Cs w:val="21"/>
              </w:rPr>
              <w:t>食用碱中Na</w:t>
            </w:r>
            <w:r>
              <w:rPr>
                <w:rFonts w:ascii="Times New Roman" w:hAnsi="Times New Roman" w:cs="Times New Roman"/>
                <w:bCs/>
                <w:color w:val="FF000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color w:val="FF0000"/>
                <w:szCs w:val="21"/>
              </w:rPr>
              <w:t>CO</w:t>
            </w:r>
            <w:r>
              <w:rPr>
                <w:rFonts w:ascii="Times New Roman" w:hAnsi="Times New Roman" w:cs="Times New Roman"/>
                <w:bCs/>
                <w:color w:val="FF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color w:val="FF0000"/>
                <w:szCs w:val="21"/>
              </w:rPr>
              <w:t>和NaHCO</w:t>
            </w:r>
            <w:r>
              <w:rPr>
                <w:rFonts w:ascii="Times New Roman" w:hAnsi="Times New Roman" w:cs="Times New Roman"/>
                <w:bCs/>
                <w:color w:val="FF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color w:val="FF0000"/>
                <w:szCs w:val="21"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和NaHCO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浓磷酸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500mL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反口橡皮塞(盐水瓶塞,口径19mm)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100个/包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PH试纸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0.5－5.0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磨口抽滤三角烧瓶（口径19mm）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磨口抽滤三角烧瓶（口径19mm）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真空抽滤瓶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500 mL(24#)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硅胶水管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透明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米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塑料量筒(带刻度)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塑料量筒(带刻度)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塑料量筒(带刻度)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玻璃棒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6*300mm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茄形烧瓶（口径19mm）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实验室铁方台中号 铁架台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200*140mm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十字夹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铁架台配套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棕色</w:t>
            </w:r>
            <w:r>
              <w:fldChar w:fldCharType="begin"/>
            </w:r>
            <w:r>
              <w:instrText xml:space="preserve"> HYPERLINK "https://detail.1688.com/offer/558294862874.html" \t "https://cart.1688.com/_blank" \o "5ml透明棕色管制螺纹口玻璃样品瓶化工试剂瓶实验瓶小玻璃瓶"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玻璃样品瓶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100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实验用红头喷塑烧瓶夹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盐酸羟胺CAS：5470-11-1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500g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加料漏斗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19#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塑料漏斗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250 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层析柱储液球（口径24mm*24mm）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层析柱储液球（口径24mm*24mm）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发烟硝酸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  <w:t>79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二甲基硅油(油浴锅配套用油)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球形回流冷凝管(下外口径,19mm)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300mm(上内口径,19mm)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直形回流冷凝管(下外口径,19mm)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300mm(上内口径19mm)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直行干燥管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19mm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四氟搅拌子（橄榄形磁子A型）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8*15mm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分液漏斗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60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青岛海洋薄层析-硅胶板(GF254)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100*200mm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20片/盒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小号铁圈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 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大号铁圈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8 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四氟层析柱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24*350mm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  <w:szCs w:val="21"/>
              </w:rPr>
              <w:t>β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标签牌(6*10 cm)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100个/包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  <w:szCs w:val="21"/>
              </w:rPr>
              <w:t>β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记号笔（黑色）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20支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盒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建筑设计基础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墨线的绘制、建筑抄绘图—总平面图、建筑抄绘图—建筑平面图　、建筑抄绘图—建筑立面图、建筑抄绘图—建筑剖面图及详图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针管笔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micron02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建筑设计基础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建筑配景、建筑绘画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马克笔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卓越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套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建筑设计基础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建筑配景、建筑绘画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水溶性彩铅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得力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园林模型制作技术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园林植物模型制作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园林植物模型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园林模型制作技术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园林小品制作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美工刀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把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园林模型制作技术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园林小品制作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白乳胶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园林模型制作技术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园林景观模型沙盘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喷漆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红色4瓶；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绿色8瓶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兰色4瓶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黄色4瓶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橙色4瓶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园林模型制作技术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园林景观模型沙盘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草地粉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红色10包，绿色20包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园林模型制作技术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园林景观模型沙盘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海绵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100*100*5cm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块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49" w:type="dxa"/>
            <w:gridSpan w:val="2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4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4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04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4.“共用耗材”填报需另附申请报告；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5.耗材单价要进行市场调研，数量、金额要仔细核算。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tbl>
            <w:tblPr>
              <w:tblStyle w:val="8"/>
              <w:tblpPr w:leftFromText="180" w:rightFromText="180" w:horzAnchor="margin" w:tblpY="468"/>
              <w:tblW w:w="14049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5"/>
              <w:gridCol w:w="1615"/>
              <w:gridCol w:w="1945"/>
              <w:gridCol w:w="753"/>
              <w:gridCol w:w="1193"/>
              <w:gridCol w:w="905"/>
              <w:gridCol w:w="700"/>
              <w:gridCol w:w="800"/>
              <w:gridCol w:w="1015"/>
              <w:gridCol w:w="973"/>
              <w:gridCol w:w="820"/>
              <w:gridCol w:w="820"/>
              <w:gridCol w:w="738"/>
              <w:gridCol w:w="10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</w:trPr>
              <w:tc>
                <w:tcPr>
                  <w:tcW w:w="1404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黑体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黑体" w:eastAsia="黑体" w:cs="Times New Roman"/>
                      <w:b/>
                      <w:bCs/>
                      <w:sz w:val="32"/>
                      <w:szCs w:val="32"/>
                    </w:rPr>
                    <w:t>邵阳学院</w:t>
                  </w:r>
                  <w:r>
                    <w:rPr>
                      <w:rFonts w:ascii="Times New Roman" w:hAnsi="Times New Roman" w:eastAsia="黑体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  2018</w:t>
                  </w:r>
                  <w:r>
                    <w:rPr>
                      <w:rFonts w:hint="eastAsia" w:ascii="Times New Roman" w:hAnsi="Times New Roman" w:eastAsia="黑体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-2019学年度第一学期 </w:t>
                  </w:r>
                  <w:r>
                    <w:rPr>
                      <w:rFonts w:ascii="Times New Roman" w:hAnsi="黑体" w:eastAsia="黑体" w:cs="Times New Roman"/>
                      <w:b/>
                      <w:bCs/>
                      <w:sz w:val="32"/>
                      <w:szCs w:val="32"/>
                    </w:rPr>
                    <w:t>实习基地耗材申购计划明细表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8" w:hRule="atLeast"/>
              </w:trPr>
              <w:tc>
                <w:tcPr>
                  <w:tcW w:w="14049" w:type="dxa"/>
                  <w:gridSpan w:val="14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Times New Roman" w:hAnsi="Times New Roman" w:eastAsia="华文新魏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华文新魏" w:cs="Times New Roman"/>
                      <w:b/>
                      <w:bCs/>
                      <w:sz w:val="28"/>
                      <w:szCs w:val="28"/>
                    </w:rPr>
                    <w:t>填报单位：</w:t>
                  </w:r>
                  <w:r>
                    <w:rPr>
                      <w:rFonts w:ascii="Times New Roman" w:cs="Times New Roman"/>
                      <w:b/>
                      <w:bCs/>
                      <w:u w:val="single"/>
                    </w:rPr>
                    <w:t>城乡建设学院学院</w:t>
                  </w:r>
                  <w:r>
                    <w:rPr>
                      <w:rFonts w:ascii="Times New Roman" w:cs="Times New Roman"/>
                      <w:b/>
                      <w:bCs/>
                    </w:rPr>
                    <w:t>（公章）</w:t>
                  </w:r>
                  <w:r>
                    <w:rPr>
                      <w:rFonts w:hint="eastAsia" w:ascii="Times New Roman" w:cs="Times New Roman"/>
                      <w:b/>
                      <w:bCs/>
                    </w:rPr>
                    <w:t xml:space="preserve">            </w:t>
                  </w:r>
                  <w:r>
                    <w:rPr>
                      <w:rFonts w:ascii="Times New Roman" w:cs="Times New Roman"/>
                      <w:b/>
                      <w:bCs/>
                    </w:rPr>
                    <w:t>实验室</w:t>
                  </w:r>
                  <w:r>
                    <w:rPr>
                      <w:rFonts w:hint="eastAsia" w:ascii="Times New Roman" w:cs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cs="Times New Roman"/>
                      <w:b/>
                      <w:bCs/>
                      <w:u w:val="single"/>
                    </w:rPr>
                    <w:t>园林</w:t>
                  </w:r>
                  <w:r>
                    <w:rPr>
                      <w:rFonts w:hint="eastAsia" w:ascii="Times New Roman" w:cs="Times New Roman"/>
                      <w:b/>
                      <w:bCs/>
                      <w:u w:val="single"/>
                    </w:rPr>
                    <w:t>专业</w:t>
                  </w:r>
                  <w:r>
                    <w:rPr>
                      <w:rFonts w:ascii="Times New Roman" w:cs="Times New Roman"/>
                      <w:b/>
                      <w:bCs/>
                      <w:u w:val="single"/>
                    </w:rPr>
                    <w:t>校内实习基地</w:t>
                  </w:r>
                  <w:r>
                    <w:rPr>
                      <w:rFonts w:hint="eastAsia" w:ascii="Times New Roman" w:cs="Times New Roman"/>
                      <w:b/>
                      <w:bCs/>
                      <w:u w:val="single"/>
                    </w:rPr>
                    <w:t xml:space="preserve">            </w:t>
                  </w:r>
                  <w:r>
                    <w:rPr>
                      <w:rFonts w:hint="eastAsia" w:ascii="Times New Roman" w:cs="Times New Roman"/>
                      <w:b/>
                      <w:bCs/>
                    </w:rPr>
                    <w:t xml:space="preserve">      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</w:rPr>
                    <w:t>申报人（签字）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4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序号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课程名称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实验项目名称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课时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耗材名称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型号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 w:type="textWrapping"/>
                  </w:r>
                  <w:r>
                    <w:rPr>
                      <w:rFonts w:ascii="Times New Roman" w:cs="Times New Roman"/>
                      <w:b/>
                      <w:bCs/>
                    </w:rPr>
                    <w:t>或规格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单位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数量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单价（元）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总额（元）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实验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组数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实验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 w:type="textWrapping"/>
                  </w:r>
                  <w:r>
                    <w:rPr>
                      <w:rFonts w:ascii="Times New Roman" w:cs="Times New Roman"/>
                      <w:b/>
                      <w:bCs/>
                    </w:rPr>
                    <w:t>人数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审批数量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河沙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吨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水泥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425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吨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0.5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粘土砖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240*115*53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块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4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透水砖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200*100*50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块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500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广场砖（白色粉色各3箱）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108*108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五彩石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20-30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斤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200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7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橡皮锤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把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8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抹泥刀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把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砌刀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把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激光标线仪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威力狮（五线）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14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本页合计金额</w:t>
                  </w:r>
                </w:p>
              </w:tc>
              <w:tc>
                <w:tcPr>
                  <w:tcW w:w="6903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宋体" w:eastAsia="宋体" w:cs="Times New Roman"/>
                      <w:kern w:val="0"/>
                      <w:szCs w:val="21"/>
                    </w:rPr>
                    <w:t>元</w:t>
                  </w:r>
                  <w:r>
                    <w:rPr>
                      <w:rFonts w:ascii="Times New Roman" w:cs="Times New Roman"/>
                      <w:szCs w:val="21"/>
                    </w:rPr>
                    <w:t>　</w:t>
                  </w:r>
                </w:p>
              </w:tc>
            </w:tr>
          </w:tbl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642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</w:t>
            </w:r>
            <w:r>
              <w:rPr>
                <w:rFonts w:hint="eastAsia" w:ascii="Times New Roman" w:hAnsi="黑体" w:eastAsia="黑体" w:cs="Times New Roman"/>
                <w:b/>
                <w:bCs/>
                <w:sz w:val="32"/>
                <w:szCs w:val="32"/>
              </w:rPr>
              <w:t>开放性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68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cs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cs="Times New Roman"/>
                <w:b/>
                <w:bCs/>
              </w:rPr>
              <w:t>（公章）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cs="Times New Roman"/>
                <w:b/>
                <w:bCs/>
              </w:rPr>
              <w:t>实验室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  </w:t>
            </w:r>
            <w:r>
              <w:rPr>
                <w:rFonts w:ascii="Times New Roman" w:cs="Times New Roman"/>
                <w:b/>
                <w:bCs/>
                <w:u w:val="single"/>
              </w:rPr>
              <w:t>测绘</w:t>
            </w:r>
            <w:r>
              <w:rPr>
                <w:rFonts w:hint="eastAsia" w:ascii="Times New Roman" w:cs="Times New Roman"/>
                <w:b/>
                <w:bCs/>
                <w:u w:val="single"/>
              </w:rPr>
              <w:t>工程</w:t>
            </w:r>
            <w:r>
              <w:rPr>
                <w:rFonts w:ascii="Times New Roman" w:cs="Times New Roman"/>
                <w:b/>
                <w:bCs/>
                <w:u w:val="single"/>
              </w:rPr>
              <w:t>实验室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课程名称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实验项目名称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课时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GPS</w:t>
            </w:r>
            <w:r>
              <w:rPr>
                <w:rFonts w:ascii="Times New Roman" w:cs="Times New Roman"/>
              </w:rPr>
              <w:t>原理与应用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Cs w:val="21"/>
              </w:rPr>
              <w:t>测地型</w:t>
            </w:r>
            <w:r>
              <w:rPr>
                <w:rFonts w:ascii="Times New Roman" w:hAnsi="Times New Roman" w:cs="Times New Roman"/>
                <w:szCs w:val="21"/>
              </w:rPr>
              <w:t>GPS</w:t>
            </w:r>
            <w:r>
              <w:rPr>
                <w:rFonts w:ascii="Times New Roman" w:hAnsi="宋体" w:cs="Times New Roman"/>
                <w:szCs w:val="21"/>
              </w:rPr>
              <w:t>所测坐标与全站仪加水准仪所测坐标的精度对比研究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手持型</w:t>
            </w:r>
            <w:r>
              <w:rPr>
                <w:rFonts w:ascii="Times New Roman" w:hAnsi="Times New Roman" w:cs="Times New Roman"/>
              </w:rPr>
              <w:t>GPS</w:t>
            </w:r>
            <w:r>
              <w:rPr>
                <w:rFonts w:ascii="Times New Roman" w:cs="Times New Roman"/>
              </w:rPr>
              <w:t>五号电池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五号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GPS</w:t>
            </w:r>
            <w:r>
              <w:rPr>
                <w:rFonts w:ascii="Times New Roman" w:cs="Times New Roman"/>
              </w:rPr>
              <w:t>原理与应用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Cs w:val="21"/>
              </w:rPr>
              <w:t>测地型</w:t>
            </w:r>
            <w:r>
              <w:rPr>
                <w:rFonts w:ascii="Times New Roman" w:hAnsi="Times New Roman" w:cs="Times New Roman"/>
                <w:szCs w:val="21"/>
              </w:rPr>
              <w:t>GPS</w:t>
            </w:r>
            <w:r>
              <w:rPr>
                <w:rFonts w:ascii="Times New Roman" w:hAnsi="宋体" w:cs="Times New Roman"/>
                <w:szCs w:val="21"/>
              </w:rPr>
              <w:t>所测坐标与全站仪加水准仪所测坐标的精度对比研究</w:t>
            </w:r>
            <w:r>
              <w:rPr>
                <w:rFonts w:ascii="Times New Roman" w:cs="Times New Roman"/>
              </w:rPr>
              <w:t>　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油漆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GPS</w:t>
            </w:r>
            <w:r>
              <w:rPr>
                <w:rFonts w:ascii="Times New Roman" w:cs="Times New Roman"/>
              </w:rPr>
              <w:t>原理与应用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Cs w:val="21"/>
              </w:rPr>
              <w:t>测地型</w:t>
            </w:r>
            <w:r>
              <w:rPr>
                <w:rFonts w:ascii="Times New Roman" w:hAnsi="Times New Roman" w:cs="Times New Roman"/>
                <w:szCs w:val="21"/>
              </w:rPr>
              <w:t>GPS</w:t>
            </w:r>
            <w:r>
              <w:rPr>
                <w:rFonts w:ascii="Times New Roman" w:hAnsi="宋体" w:cs="Times New Roman"/>
                <w:szCs w:val="21"/>
              </w:rPr>
              <w:t>所测坐标与全站仪加水准仪所测坐标的精度对比研究</w:t>
            </w:r>
            <w:r>
              <w:rPr>
                <w:rFonts w:ascii="Times New Roman" w:cs="Times New Roman"/>
              </w:rPr>
              <w:t>　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毛笔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支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GPS</w:t>
            </w:r>
            <w:r>
              <w:rPr>
                <w:rFonts w:ascii="Times New Roman" w:cs="Times New Roman"/>
              </w:rPr>
              <w:t>原理与应用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  <w:r>
              <w:rPr>
                <w:rFonts w:ascii="Times New Roman" w:hAnsi="宋体" w:cs="Times New Roman"/>
                <w:szCs w:val="21"/>
              </w:rPr>
              <w:t>测地型</w:t>
            </w:r>
            <w:r>
              <w:rPr>
                <w:rFonts w:ascii="Times New Roman" w:hAnsi="Times New Roman" w:cs="Times New Roman"/>
                <w:szCs w:val="21"/>
              </w:rPr>
              <w:t>GPS</w:t>
            </w:r>
            <w:r>
              <w:rPr>
                <w:rFonts w:ascii="Times New Roman" w:hAnsi="宋体" w:cs="Times New Roman"/>
                <w:szCs w:val="21"/>
              </w:rPr>
              <w:t>所测坐标与全站仪加水准仪所测坐标的精度对比研究</w:t>
            </w:r>
            <w:r>
              <w:rPr>
                <w:rFonts w:ascii="Times New Roman" w:cs="Times New Roman"/>
              </w:rPr>
              <w:t>　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图纸（资料）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A4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包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cs="Times New Roma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77" w:hRule="atLeast"/>
        </w:trPr>
        <w:tc>
          <w:tcPr>
            <w:tcW w:w="13717" w:type="dxa"/>
            <w:gridSpan w:val="26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</w:t>
            </w:r>
            <w:r>
              <w:rPr>
                <w:rFonts w:ascii="Times New Roman" w:hAnsi="宋体" w:eastAsia="宋体" w:cs="Times New Roman"/>
              </w:rPr>
              <w:t>实验项目名称应隶属于实验课程</w:t>
            </w:r>
            <w:r>
              <w:rPr>
                <w:rFonts w:ascii="Times New Roman" w:hAnsi="Times New Roman" w:eastAsia="宋体" w:cs="Times New Roman"/>
              </w:rPr>
              <w:t>,</w:t>
            </w:r>
            <w:r>
              <w:rPr>
                <w:rFonts w:ascii="Times New Roman" w:hAnsi="宋体" w:eastAsia="宋体" w:cs="Times New Roman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77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</w:t>
            </w:r>
            <w:r>
              <w:rPr>
                <w:rFonts w:ascii="Times New Roman" w:hAnsi="宋体" w:eastAsia="宋体" w:cs="Times New Roman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77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3.</w:t>
            </w:r>
            <w:r>
              <w:rPr>
                <w:rFonts w:ascii="Times New Roman" w:hAnsi="宋体" w:eastAsia="宋体" w:cs="Times New Roman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29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4.“共用耗材”填报需另附申请报告；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5.耗材单价要进行市场调研，数量、金额要仔细核算。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642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</w:t>
            </w:r>
            <w:r>
              <w:rPr>
                <w:rFonts w:hint="eastAsia" w:ascii="Times New Roman" w:hAnsi="黑体" w:eastAsia="黑体" w:cs="Times New Roman"/>
                <w:b/>
                <w:bCs/>
                <w:sz w:val="32"/>
                <w:szCs w:val="32"/>
              </w:rPr>
              <w:t>开放性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68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cs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cs="Times New Roman"/>
                <w:b/>
                <w:bCs/>
              </w:rPr>
              <w:t>（公章）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>
              <w:rPr>
                <w:rFonts w:ascii="Times New Roman" w:cs="Times New Roman"/>
                <w:b/>
                <w:bCs/>
              </w:rPr>
              <w:t>实验室：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cs="Times New Roman"/>
                <w:b/>
                <w:bCs/>
                <w:u w:val="single"/>
              </w:rPr>
              <w:t>土木工程实验室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课程名称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实验项目名称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课时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套筒扳手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19mm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502胶水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PE薄膜透明手套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美工刀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吹风机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中性笔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900*3*3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装配整体式组合空腹楼板的体系构成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打印纸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装配整体式组合空腹楼板的体系构成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碳粉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HP专用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装配整体式组合空腹楼板的体系构成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中性笔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35" w:hRule="atLeast"/>
        </w:trPr>
        <w:tc>
          <w:tcPr>
            <w:tcW w:w="7146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楷体" w:eastAsia="楷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空腹夹层板模型试验构件设计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A4打印纸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空腹夹层板模型试验构件设计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碳粉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HP专用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空腹夹层板模型试验构件设计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中性笔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空腹夹层板模型试验构件设计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Midas Gen加密狗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最新版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套筒扳手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19mm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502胶水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PE薄膜透明手套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美工刀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吹风机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中性笔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900*3*3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邵阳市工业园标准厂房工程工程量计算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智多星算量软件狗（破解版）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2018版本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邵阳市工业园标准厂房工程定额计价计算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智多星计价软件狗（破解版）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2018版本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77" w:hRule="atLeast"/>
        </w:trPr>
        <w:tc>
          <w:tcPr>
            <w:tcW w:w="13717" w:type="dxa"/>
            <w:gridSpan w:val="26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77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440"/>
        <w:gridCol w:w="3150"/>
        <w:gridCol w:w="593"/>
        <w:gridCol w:w="1500"/>
        <w:gridCol w:w="1687"/>
        <w:gridCol w:w="428"/>
        <w:gridCol w:w="570"/>
        <w:gridCol w:w="585"/>
        <w:gridCol w:w="585"/>
        <w:gridCol w:w="600"/>
        <w:gridCol w:w="577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</w:t>
            </w:r>
            <w:r>
              <w:rPr>
                <w:rFonts w:hint="eastAsia" w:ascii="Times New Roman" w:hAnsi="黑体" w:eastAsia="黑体" w:cs="Times New Roman"/>
                <w:b/>
                <w:bCs/>
                <w:sz w:val="32"/>
                <w:szCs w:val="32"/>
              </w:rPr>
              <w:t>开放性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cs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cs="Times New Roman"/>
                <w:b/>
                <w:bCs/>
              </w:rPr>
              <w:t>（公章）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>
              <w:rPr>
                <w:rFonts w:ascii="Times New Roman" w:cs="Times New Roman"/>
                <w:b/>
                <w:bCs/>
              </w:rPr>
              <w:t>实验室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cs="Times New Roman"/>
                <w:b/>
                <w:bCs/>
                <w:u w:val="single"/>
              </w:rPr>
              <w:t>园林实验室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课程名称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实验项目名称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课时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6-BA对灰白毛莓扦插繁殖的影响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6-BA 细胞分裂素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200g袋装　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　袋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6-BA对灰白毛莓扦插繁殖的影响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无粉乳胶手套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一次性手套乳胶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盒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6-BA对灰白毛莓扦插繁殖的影响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95%纯度1L装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6-BA对灰白毛莓扦插繁殖的影响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镊子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left"/>
              <w:outlineLvl w:val="2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电镊子不锈钢尖头</w:t>
            </w:r>
          </w:p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赤霉素处理对山麻杆扦插繁殖的影响研究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赤霉素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100g一袋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袋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赤霉素处理对山麻杆扦插繁殖的影响研究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无粉乳胶手套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一次性手套乳胶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盒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赤霉素处理对山麻杆扦插繁殖的影响研究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95%纯度1L装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赤霉素处理对山麻杆扦插繁殖的影响研究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镊子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left"/>
              <w:outlineLvl w:val="2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镊子不锈钢尖头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萘乙酸处理对山麻杆扦插繁殖的影响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萘乙酸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98%组培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斤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4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萘乙酸处理对山麻杆扦插繁殖的影响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无粉乳胶手套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无菌手术医用手套加厚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盒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萘乙酸处理对山麻杆扦插繁殖的影响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95%纯度1L装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萘乙酸处理对山麻杆扦插繁殖的影响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镊子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电镊子不锈钢尖头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萘乙酸对灰白毛莓扦插繁殖的影响 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萘乙酸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98%组培用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斤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萘乙酸对灰白毛莓扦插繁殖的影响 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无粉乳胶手套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一次性手套乳胶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盒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萘乙酸对灰白毛莓扦插繁殖的影响 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95%纯度1L装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萘乙酸对灰白毛莓扦插繁殖的影响 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镊子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镊子不锈钢尖头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无水乙醇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 L 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三氯乙酸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g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硫代巴比妥酸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 g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</w:t>
            </w:r>
          </w:p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 mL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</w:t>
            </w:r>
          </w:p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 uL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石豆系列大豆对甜菜夜蛾生长发育表现的影响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一次性酱料盒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450 ml 分体带盖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4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石豆系列大豆对甜菜夜蛾生长发育表现的影响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一次性酱料盒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100 ml 分体带盖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石豆系列大豆对甜菜夜蛾生长发育表现的影响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移液器吸头盒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200ul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石豆系列大豆对甜菜夜蛾生长发育表现的影响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移液器吸头盒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1000ul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石豆系列大豆对甜菜夜蛾生长发育表现的影响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离心管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 mL（500个/包）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石豆系列及野生大豆对甜菜夜蛾幼虫取食利用率的影响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一次性酱料盒加厚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 ml 分体带盖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石豆系列及野生大豆对甜菜夜蛾幼虫取食利用率的影响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抗坏血酸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分析纯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5瓶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石豆系列及野生大豆对甜菜夜蛾幼虫取食利用率的影响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塑料白色编织袋蛇皮袋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60*100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石豆系列及野生大豆对甜菜夜蛾幼虫取食利用率的影响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定性滤纸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9 cm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盒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石豆系列及野生大豆对甜菜夜蛾幼虫取食利用率的影响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一次性乳胶手套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中号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盒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4盒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中黄系列大豆对斜纹夜蛾幼虫生活史特征的影响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96孔细胞培养板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平底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20个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中黄系列大豆对斜纹夜蛾幼虫生活史特征的影响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离心管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 mL（500个/包）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中黄系列大豆对斜纹夜蛾幼虫生活史特征的影响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移液器吸头盒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200ul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96孔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5个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中黄系列大豆对斜纹夜蛾幼虫生活史特征的影响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移液器吸头盒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1000ul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60孔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5个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4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中黄系列大豆对斜纹夜蛾幼虫生活史特征的影响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移液枪头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200ul</w:t>
            </w:r>
            <w:r>
              <w:rPr>
                <w:rFonts w:ascii="Times New Roman" w:hAnsi="Times New Roman" w:cs="Times New Roman"/>
                <w:szCs w:val="21"/>
              </w:rPr>
              <w:t>（1000个/包）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中黄系列大豆对斜纹夜蛾幼虫生活史特征的影响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移液枪头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1000ul（每包500个）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中黄系列大豆对斜纹夜蛾幼虫食物利用率的影响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复合式维生素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普通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2瓶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中黄系列大豆对斜纹夜蛾幼虫食物利用率的影响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抗坏血酸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分析纯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5瓶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中黄系列大豆对斜纹夜蛾幼虫食物利用率的影响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琼脂条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普通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10袋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中黄系列大豆对斜纹夜蛾幼虫食物利用率的影响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一次性酱料盒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 ml 分体带盖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无水乙醇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 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  <w:t>43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浓硝酸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mL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  <w:t>45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双氧水（30%）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mL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移液器枪头1 mL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</w:t>
            </w:r>
          </w:p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 uL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4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移液器枪头5 mL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无水乙醇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 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浓硝酸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mL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"http://shop.integle.com/chem/product/detail/30200576.html" \t "http://order.integle.com/order/order/_blank"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氯化镉,半(五水合物)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500 gCAS: 7790-78-5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双氧水（30%）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mL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移液器枪头1 mL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</w:t>
            </w:r>
          </w:p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 uL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"https://item.jd.com/25984014979.html" \t "https://cart.jd.com/_blank"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移液器枪头盒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1ml 100孔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"https://item.jd.com/25984014979.html" \t "https://cart.jd.com/_blank"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移液器枪头盒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0.2ml 96孔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"https://item.jd.com/25984014979.html" \t "https://cart.jd.com/_blank"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移液器枪头盒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 ml 28孔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 mL离心管（罗圆，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100支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"https://item.jd.com/25790488001.html" \t "https://cart.jd.com/_blank"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 xml:space="preserve">15ML离心管架 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28孔试管架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4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高级擦镜纸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10*15cm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本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磺基水杨酸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500g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茚三酮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5g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无水乙醇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 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三氯乙酸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g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移液器枪头1 mL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  <w:t>68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bookmarkStart w:id="0" w:name="_GoBack"/>
            <w:bookmarkEnd w:id="0"/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大豆种子（500g）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中黄早熟一号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大豆种子（500g）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中黄13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大豆种子（500g）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中黄37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大豆种子（500g）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中黄39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大豆种子（500g）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齐黄34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8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合计金额</w:t>
            </w:r>
          </w:p>
        </w:tc>
        <w:tc>
          <w:tcPr>
            <w:tcW w:w="4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2.实验耗材包括实验、实训、开放实验耗材；3.表格内容必须填写齐全，课时、组数、人数按照实验教学安排计划填写；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4.“共用耗材”填报需另附申请报告；5.耗材单价要进行市场调研，数量、金额要仔细核算。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tbl>
      <w:tblPr>
        <w:tblStyle w:val="8"/>
        <w:tblpPr w:leftFromText="180" w:rightFromText="180" w:vertAnchor="page" w:horzAnchor="page" w:tblpX="1700" w:tblpY="170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034"/>
        <w:gridCol w:w="551"/>
        <w:gridCol w:w="1921"/>
        <w:gridCol w:w="1649"/>
        <w:gridCol w:w="720"/>
        <w:gridCol w:w="690"/>
        <w:gridCol w:w="720"/>
        <w:gridCol w:w="614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邵阳学院实习耗材申购计划明细表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cs="Times New Roman"/>
                <w:b/>
                <w:bCs/>
              </w:rPr>
              <w:t>（公章）</w:t>
            </w:r>
            <w:r>
              <w:rPr>
                <w:rFonts w:hint="eastAsia" w:asci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cs="Times New Roman"/>
                <w:b/>
                <w:bCs/>
              </w:rPr>
              <w:t>教研室</w:t>
            </w:r>
            <w:r>
              <w:rPr>
                <w:rFonts w:hint="eastAsia" w:ascii="Times New Roman" w:cs="Times New Roman"/>
                <w:b/>
                <w:bCs/>
              </w:rPr>
              <w:t>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u w:val="single"/>
              </w:rPr>
              <w:t>测绘工程教研室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sz w:val="24"/>
              </w:rPr>
              <w:t>实习项目名称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实习周数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五金工具包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汽油发电机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  <w:r>
              <w:rPr>
                <w:rFonts w:ascii="Times New Roman" w:hAnsi="Times New Roman" w:cs="Times New Roman"/>
                <w:szCs w:val="21"/>
              </w:rPr>
              <w:t>3000w</w:t>
            </w:r>
            <w:r>
              <w:rPr>
                <w:rFonts w:ascii="Times New Roman" w:hAnsi="宋体" w:cs="Times New Roman"/>
                <w:szCs w:val="21"/>
              </w:rPr>
              <w:t>汽油发电机</w:t>
            </w:r>
            <w:r>
              <w:rPr>
                <w:rFonts w:ascii="Times New Roman" w:hAnsi="Times New Roman" w:cs="Times New Roman"/>
                <w:szCs w:val="21"/>
              </w:rPr>
              <w:t>220v</w:t>
            </w:r>
            <w:r>
              <w:rPr>
                <w:rFonts w:ascii="Times New Roman" w:hAnsi="宋体" w:cs="Times New Roman"/>
                <w:szCs w:val="21"/>
              </w:rPr>
              <w:t>家用小型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多功能小型切割机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东成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电钻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博世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铁锤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宋体" w:cs="Times New Roman"/>
                <w:szCs w:val="21"/>
              </w:rPr>
              <w:t>磅连体八角锤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对中杆支架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2.15</w:t>
            </w:r>
            <w:r>
              <w:rPr>
                <w:rFonts w:ascii="Times New Roman" w:hAnsi="宋体" w:cs="Times New Roman"/>
                <w:szCs w:val="21"/>
              </w:rPr>
              <w:t>米带架抗摔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全站仪通用充电器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科力达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木质记录板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A4</w:t>
            </w:r>
            <w:r>
              <w:rPr>
                <w:rFonts w:ascii="Times New Roman" w:hAnsi="宋体" w:cs="Times New Roman"/>
                <w:szCs w:val="21"/>
              </w:rPr>
              <w:t>木质板夹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救生衣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件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科力达全站仪电池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KTS-442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基座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AJ13+AL10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582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木脚架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ATS-4B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含包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GPS-RTK</w:t>
            </w:r>
            <w:r>
              <w:rPr>
                <w:rFonts w:ascii="Times New Roman" w:hAnsi="宋体" w:cs="Times New Roman"/>
                <w:szCs w:val="21"/>
              </w:rPr>
              <w:t>手簿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X3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GPS-RTK</w:t>
            </w:r>
            <w:r>
              <w:rPr>
                <w:rFonts w:ascii="Times New Roman" w:hAnsi="宋体" w:cs="Times New Roman"/>
                <w:szCs w:val="21"/>
              </w:rPr>
              <w:t>手簿数据线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BTNF-L7411W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GPS-S82</w:t>
            </w:r>
            <w:r>
              <w:rPr>
                <w:rFonts w:ascii="Times New Roman" w:hAnsi="宋体" w:cs="Times New Roman"/>
                <w:szCs w:val="21"/>
              </w:rPr>
              <w:t>主机锂电池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BTNF-L7408W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含充电器、电池、数据线一条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GPS-S82</w:t>
            </w:r>
            <w:r>
              <w:rPr>
                <w:rFonts w:ascii="Times New Roman" w:hAnsi="宋体" w:cs="Times New Roman"/>
                <w:szCs w:val="21"/>
              </w:rPr>
              <w:t>主机通讯数据线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L997Y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插座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公牛</w:t>
            </w:r>
            <w:r>
              <w:rPr>
                <w:rFonts w:ascii="Times New Roman" w:hAnsi="Times New Roman" w:cs="Times New Roman"/>
                <w:szCs w:val="21"/>
              </w:rPr>
              <w:t>GN-H3060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测钉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宋体" w:cs="Times New Roman"/>
                <w:szCs w:val="21"/>
              </w:rPr>
              <w:t>公分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棱镜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拓普康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反光桶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70cm PVC</w:t>
            </w:r>
            <w:r>
              <w:rPr>
                <w:rFonts w:ascii="Times New Roman" w:hAnsi="宋体" w:cs="Times New Roman"/>
                <w:szCs w:val="21"/>
              </w:rPr>
              <w:t>塑料路锥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CASS9.2</w:t>
            </w:r>
            <w:r>
              <w:rPr>
                <w:rFonts w:ascii="Times New Roman" w:hAnsi="宋体" w:cs="Times New Roman"/>
                <w:szCs w:val="21"/>
              </w:rPr>
              <w:t>加密狗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反光衣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件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测伞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大号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5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cs="Times New Roman"/>
              </w:rPr>
              <w:t>元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8"/>
        <w:tblpPr w:leftFromText="180" w:rightFromText="180" w:vertAnchor="page" w:horzAnchor="page" w:tblpX="1415" w:tblpY="1239"/>
        <w:tblW w:w="137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965"/>
        <w:gridCol w:w="1050"/>
        <w:gridCol w:w="1305"/>
        <w:gridCol w:w="2745"/>
        <w:gridCol w:w="555"/>
        <w:gridCol w:w="870"/>
        <w:gridCol w:w="705"/>
        <w:gridCol w:w="704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62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eastAsia="宋体" w:cs="Times New Roman"/>
                <w:b/>
                <w:bCs/>
                <w:u w:val="single"/>
              </w:rPr>
              <w:t xml:space="preserve"> 城乡建设学院     </w:t>
            </w:r>
            <w:r>
              <w:rPr>
                <w:rFonts w:ascii="Times New Roman" w:hAnsi="Times New Roman" w:eastAsia="宋体" w:cs="Times New Roman"/>
                <w:b/>
                <w:bCs/>
              </w:rPr>
              <w:t>（公章）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b/>
                <w:bCs/>
              </w:rPr>
              <w:t>教研室</w:t>
            </w:r>
            <w:r>
              <w:rPr>
                <w:rFonts w:ascii="Times New Roman" w:hAnsi="Times New Roman" w:eastAsia="宋体" w:cs="Times New Roman"/>
                <w:b/>
                <w:bCs/>
                <w:u w:val="single"/>
              </w:rPr>
              <w:t xml:space="preserve">  园林</w:t>
            </w:r>
            <w:r>
              <w:rPr>
                <w:rFonts w:hint="eastAsia" w:ascii="Times New Roman" w:hAnsi="Times New Roman" w:eastAsia="宋体" w:cs="Times New Roman"/>
                <w:b/>
                <w:bCs/>
                <w:u w:val="single"/>
              </w:rPr>
              <w:t>教研室</w:t>
            </w:r>
            <w:r>
              <w:rPr>
                <w:rFonts w:ascii="Times New Roman" w:hAnsi="Times New Roman" w:eastAsia="宋体" w:cs="Times New Roman"/>
                <w:b/>
                <w:bCs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 xml:space="preserve">                       </w:t>
            </w:r>
            <w:r>
              <w:rPr>
                <w:rFonts w:ascii="Times New Roman" w:hAnsi="Times New Roman" w:eastAsia="宋体" w:cs="Times New Roman"/>
                <w:b/>
                <w:bCs/>
              </w:rPr>
              <w:t>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序号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实习项目名称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实习周数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耗材名称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型号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>或规格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单位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单价（元）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实习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实习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放大镜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镊子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高精密镊子尖头不锈钢镊子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载玻片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帆船7101载玻片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盒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盖玻片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帆船7101盖玻片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盒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插线板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公牛5位总控3米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2018.9.5需要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洗洁精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 Kg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瓶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2018.9.5需要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花卉学实习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美工剪刀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210mm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2018.9.5需要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花卉学实习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10"/>
                <w:kern w:val="2"/>
                <w:sz w:val="21"/>
                <w:szCs w:val="21"/>
              </w:rPr>
              <w:t>小花铲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pacing w:val="-10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园艺不锈刚铲子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长22.5cm，宽8cm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2018.9.5需要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花卉学实习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10"/>
                <w:kern w:val="2"/>
                <w:sz w:val="21"/>
                <w:szCs w:val="21"/>
              </w:rPr>
              <w:t>营养钵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35*40cm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500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2018.9.5需要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花卉学实习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10"/>
                <w:kern w:val="2"/>
                <w:sz w:val="21"/>
                <w:szCs w:val="21"/>
              </w:rPr>
              <w:t>营养钵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18*18cm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1"/>
              </w:rPr>
              <w:t>15</w:t>
            </w: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2018.9.5需要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本页合计金额</w:t>
            </w:r>
          </w:p>
        </w:tc>
        <w:tc>
          <w:tcPr>
            <w:tcW w:w="59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D"/>
    <w:rsid w:val="00090124"/>
    <w:rsid w:val="000C5466"/>
    <w:rsid w:val="000E2C2D"/>
    <w:rsid w:val="000E6D4A"/>
    <w:rsid w:val="00124DEE"/>
    <w:rsid w:val="001624EE"/>
    <w:rsid w:val="00197E05"/>
    <w:rsid w:val="001E3691"/>
    <w:rsid w:val="001F40CA"/>
    <w:rsid w:val="002114DD"/>
    <w:rsid w:val="00243769"/>
    <w:rsid w:val="00253FD5"/>
    <w:rsid w:val="002A374D"/>
    <w:rsid w:val="002F0F48"/>
    <w:rsid w:val="003246CD"/>
    <w:rsid w:val="00356815"/>
    <w:rsid w:val="003A2128"/>
    <w:rsid w:val="003D2101"/>
    <w:rsid w:val="003E5C56"/>
    <w:rsid w:val="00451180"/>
    <w:rsid w:val="004D1EB5"/>
    <w:rsid w:val="004E4EF2"/>
    <w:rsid w:val="00533C18"/>
    <w:rsid w:val="005E583B"/>
    <w:rsid w:val="007524D4"/>
    <w:rsid w:val="0078737F"/>
    <w:rsid w:val="007B5951"/>
    <w:rsid w:val="007F4785"/>
    <w:rsid w:val="0083344E"/>
    <w:rsid w:val="00866AF0"/>
    <w:rsid w:val="0088671A"/>
    <w:rsid w:val="008D2B9E"/>
    <w:rsid w:val="008F6544"/>
    <w:rsid w:val="00987B6C"/>
    <w:rsid w:val="00A004A5"/>
    <w:rsid w:val="00A279C8"/>
    <w:rsid w:val="00A45FA0"/>
    <w:rsid w:val="00AD7A3C"/>
    <w:rsid w:val="00B263B7"/>
    <w:rsid w:val="00B67B9E"/>
    <w:rsid w:val="00C73537"/>
    <w:rsid w:val="00C76711"/>
    <w:rsid w:val="00D528B8"/>
    <w:rsid w:val="00D63F98"/>
    <w:rsid w:val="00D71866"/>
    <w:rsid w:val="00E46BFB"/>
    <w:rsid w:val="00EB4F65"/>
    <w:rsid w:val="00F3469B"/>
    <w:rsid w:val="00F5031F"/>
    <w:rsid w:val="00FC59E9"/>
    <w:rsid w:val="091201BC"/>
    <w:rsid w:val="12994344"/>
    <w:rsid w:val="1A5B1FEE"/>
    <w:rsid w:val="1C347A63"/>
    <w:rsid w:val="1EB57122"/>
    <w:rsid w:val="22844FB8"/>
    <w:rsid w:val="2C3832F1"/>
    <w:rsid w:val="30197E29"/>
    <w:rsid w:val="34776154"/>
    <w:rsid w:val="370F7736"/>
    <w:rsid w:val="388A77E1"/>
    <w:rsid w:val="3F364F97"/>
    <w:rsid w:val="423D0F6E"/>
    <w:rsid w:val="42AF2738"/>
    <w:rsid w:val="44715E33"/>
    <w:rsid w:val="469354D5"/>
    <w:rsid w:val="483A379A"/>
    <w:rsid w:val="51516B61"/>
    <w:rsid w:val="53AF1757"/>
    <w:rsid w:val="54D13086"/>
    <w:rsid w:val="5AB672E6"/>
    <w:rsid w:val="5F4E5294"/>
    <w:rsid w:val="62A464DF"/>
    <w:rsid w:val="6368688D"/>
    <w:rsid w:val="7C331A66"/>
    <w:rsid w:val="7D5360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3">
    <w:name w:val="标题 3 Char"/>
    <w:basedOn w:val="7"/>
    <w:link w:val="3"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F232F-B396-4591-BE69-49F8539596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33</Pages>
  <Words>4016</Words>
  <Characters>22893</Characters>
  <Lines>190</Lines>
  <Paragraphs>53</Paragraphs>
  <TotalTime>9</TotalTime>
  <ScaleCrop>false</ScaleCrop>
  <LinksUpToDate>false</LinksUpToDate>
  <CharactersWithSpaces>26856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2018-06-25T08:24:00Z</dcterms:created>
  <dc:creator>Administrator</dc:creator>
  <cp:lastModifiedBy>Administrator</cp:lastModifiedBy>
  <cp:lastPrinted>2018-06-07T07:26:00Z</cp:lastPrinted>
  <dcterms:modified xsi:type="dcterms:W3CDTF">2018-07-12T02:07:21Z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