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cs="Times New Roman"/>
          <w:b/>
          <w:bCs/>
          <w:sz w:val="96"/>
          <w:szCs w:val="96"/>
        </w:rPr>
      </w:pPr>
      <w:r>
        <w:rPr>
          <w:rFonts w:hint="eastAsia" w:cs="宋体"/>
          <w:b/>
          <w:bCs/>
          <w:sz w:val="96"/>
          <w:szCs w:val="96"/>
        </w:rPr>
        <w:t>招标文件</w:t>
      </w:r>
    </w:p>
    <w:p>
      <w:pPr>
        <w:spacing w:line="700" w:lineRule="exact"/>
        <w:rPr>
          <w:rFonts w:cs="Times New Roman"/>
          <w:sz w:val="24"/>
          <w:szCs w:val="24"/>
        </w:rPr>
      </w:pPr>
    </w:p>
    <w:p>
      <w:pPr>
        <w:pStyle w:val="2"/>
        <w:rPr>
          <w:rFonts w:cs="Times New Roman"/>
          <w:sz w:val="24"/>
          <w:szCs w:val="24"/>
        </w:rPr>
      </w:pPr>
    </w:p>
    <w:p>
      <w:pPr>
        <w:pStyle w:val="2"/>
        <w:rPr>
          <w:rFonts w:cs="Times New Roman"/>
          <w:sz w:val="24"/>
          <w:szCs w:val="24"/>
        </w:rPr>
      </w:pPr>
    </w:p>
    <w:p>
      <w:pPr>
        <w:spacing w:line="700" w:lineRule="exact"/>
        <w:rPr>
          <w:rFonts w:cs="Times New Roman"/>
          <w:sz w:val="24"/>
          <w:szCs w:val="24"/>
        </w:rPr>
      </w:pPr>
    </w:p>
    <w:p>
      <w:pPr>
        <w:keepNext w:val="0"/>
        <w:keepLines w:val="0"/>
        <w:pageBreakBefore w:val="0"/>
        <w:kinsoku/>
        <w:wordWrap/>
        <w:overflowPunct/>
        <w:topLinePunct w:val="0"/>
        <w:autoSpaceDE/>
        <w:autoSpaceDN/>
        <w:bidi w:val="0"/>
        <w:adjustRightInd/>
        <w:snapToGrid/>
        <w:spacing w:line="720" w:lineRule="auto"/>
        <w:ind w:firstLine="803" w:firstLineChars="200"/>
        <w:textAlignment w:val="auto"/>
        <w:rPr>
          <w:rFonts w:hint="default" w:eastAsia="宋体" w:cs="宋体"/>
          <w:sz w:val="40"/>
          <w:szCs w:val="40"/>
          <w:u w:val="single"/>
          <w:lang w:val="en-US" w:eastAsia="zh-CN"/>
        </w:rPr>
      </w:pPr>
      <w:r>
        <w:rPr>
          <w:rFonts w:hint="eastAsia" w:cs="宋体"/>
          <w:b/>
          <w:bCs/>
          <w:sz w:val="40"/>
          <w:szCs w:val="40"/>
        </w:rPr>
        <w:t>招</w:t>
      </w:r>
      <w:r>
        <w:rPr>
          <w:rFonts w:hint="eastAsia" w:cs="宋体"/>
          <w:b/>
          <w:bCs/>
          <w:sz w:val="40"/>
          <w:szCs w:val="40"/>
          <w:lang w:val="en-US" w:eastAsia="zh-CN"/>
        </w:rPr>
        <w:t xml:space="preserve">   </w:t>
      </w:r>
      <w:r>
        <w:rPr>
          <w:rFonts w:hint="eastAsia" w:cs="宋体"/>
          <w:b/>
          <w:bCs/>
          <w:sz w:val="40"/>
          <w:szCs w:val="40"/>
        </w:rPr>
        <w:t>标</w:t>
      </w:r>
      <w:r>
        <w:rPr>
          <w:rFonts w:hint="eastAsia" w:cs="宋体"/>
          <w:b/>
          <w:bCs/>
          <w:sz w:val="40"/>
          <w:szCs w:val="40"/>
          <w:lang w:val="en-US" w:eastAsia="zh-CN"/>
        </w:rPr>
        <w:t xml:space="preserve">   </w:t>
      </w:r>
      <w:r>
        <w:rPr>
          <w:rFonts w:hint="eastAsia" w:cs="宋体"/>
          <w:b/>
          <w:bCs/>
          <w:sz w:val="40"/>
          <w:szCs w:val="40"/>
        </w:rPr>
        <w:t>人：</w:t>
      </w:r>
      <w:r>
        <w:rPr>
          <w:rFonts w:hint="eastAsia" w:cs="宋体"/>
          <w:b/>
          <w:bCs/>
          <w:sz w:val="40"/>
          <w:szCs w:val="40"/>
          <w:lang w:val="en-US" w:eastAsia="zh-CN"/>
        </w:rPr>
        <w:t xml:space="preserve"> 邵阳学院     </w:t>
      </w:r>
    </w:p>
    <w:p>
      <w:pPr>
        <w:pStyle w:val="2"/>
        <w:keepNext w:val="0"/>
        <w:keepLines w:val="0"/>
        <w:pageBreakBefore w:val="0"/>
        <w:kinsoku/>
        <w:wordWrap/>
        <w:overflowPunct/>
        <w:topLinePunct w:val="0"/>
        <w:autoSpaceDE/>
        <w:autoSpaceDN/>
        <w:bidi w:val="0"/>
        <w:adjustRightInd/>
        <w:snapToGrid/>
        <w:spacing w:line="720" w:lineRule="auto"/>
        <w:textAlignment w:val="auto"/>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3609" w:leftChars="380" w:hanging="2811" w:hangingChars="700"/>
        <w:textAlignment w:val="auto"/>
        <w:rPr>
          <w:rFonts w:hint="eastAsia" w:ascii="宋体" w:hAnsi="宋体" w:eastAsia="微软雅黑" w:cs="宋体"/>
          <w:sz w:val="40"/>
          <w:szCs w:val="40"/>
          <w:lang w:val="en-US" w:eastAsia="zh-CN"/>
        </w:rPr>
      </w:pPr>
      <w:r>
        <w:rPr>
          <w:rFonts w:hint="eastAsia" w:cs="宋体"/>
          <w:b/>
          <w:bCs/>
          <w:sz w:val="40"/>
          <w:szCs w:val="40"/>
          <w:lang w:val="en-US" w:eastAsia="zh-CN"/>
        </w:rPr>
        <w:t>招标项目名称</w:t>
      </w:r>
      <w:r>
        <w:rPr>
          <w:rFonts w:hint="eastAsia" w:cs="宋体"/>
          <w:b/>
          <w:bCs/>
          <w:sz w:val="40"/>
          <w:szCs w:val="40"/>
        </w:rPr>
        <w:t>：</w:t>
      </w:r>
      <w:r>
        <w:rPr>
          <w:rFonts w:hint="eastAsia" w:ascii="微软雅黑" w:hAnsi="微软雅黑" w:eastAsia="微软雅黑" w:cs="宋体"/>
          <w:b/>
          <w:bCs/>
          <w:color w:val="143270"/>
          <w:kern w:val="0"/>
          <w:sz w:val="30"/>
          <w:szCs w:val="30"/>
        </w:rPr>
        <w:t>邵阳</w:t>
      </w:r>
      <w:r>
        <w:rPr>
          <w:rFonts w:hint="eastAsia" w:ascii="微软雅黑" w:hAnsi="微软雅黑" w:eastAsia="微软雅黑" w:cs="宋体"/>
          <w:b/>
          <w:bCs/>
          <w:color w:val="143270"/>
          <w:kern w:val="0"/>
          <w:sz w:val="30"/>
          <w:szCs w:val="30"/>
          <w:lang w:val="en-US" w:eastAsia="zh-CN"/>
        </w:rPr>
        <w:t>学院2023-2024学年第二学期耗材招标</w:t>
      </w:r>
    </w:p>
    <w:p>
      <w:pPr>
        <w:pStyle w:val="2"/>
        <w:keepNext w:val="0"/>
        <w:keepLines w:val="0"/>
        <w:pageBreakBefore w:val="0"/>
        <w:kinsoku/>
        <w:wordWrap/>
        <w:overflowPunct/>
        <w:topLinePunct w:val="0"/>
        <w:autoSpaceDE/>
        <w:autoSpaceDN/>
        <w:bidi w:val="0"/>
        <w:adjustRightInd/>
        <w:snapToGrid/>
        <w:spacing w:line="720" w:lineRule="auto"/>
        <w:textAlignment w:val="auto"/>
      </w:pPr>
    </w:p>
    <w:p>
      <w:pPr>
        <w:keepNext w:val="0"/>
        <w:keepLines w:val="0"/>
        <w:pageBreakBefore w:val="0"/>
        <w:kinsoku/>
        <w:wordWrap/>
        <w:overflowPunct/>
        <w:topLinePunct w:val="0"/>
        <w:autoSpaceDE/>
        <w:autoSpaceDN/>
        <w:bidi w:val="0"/>
        <w:adjustRightInd/>
        <w:snapToGrid/>
        <w:spacing w:line="720" w:lineRule="auto"/>
        <w:ind w:firstLine="803" w:firstLineChars="200"/>
        <w:textAlignment w:val="auto"/>
        <w:rPr>
          <w:rFonts w:hint="eastAsia" w:eastAsia="宋体" w:cs="Times New Roman"/>
          <w:sz w:val="40"/>
          <w:szCs w:val="40"/>
          <w:lang w:val="en-US" w:eastAsia="zh-CN"/>
        </w:rPr>
      </w:pPr>
      <w:r>
        <w:rPr>
          <w:rFonts w:hint="eastAsia" w:cs="宋体"/>
          <w:b/>
          <w:bCs/>
          <w:sz w:val="40"/>
          <w:szCs w:val="40"/>
        </w:rPr>
        <w:t>招</w:t>
      </w:r>
      <w:r>
        <w:rPr>
          <w:rFonts w:hint="eastAsia" w:cs="宋体"/>
          <w:b/>
          <w:bCs/>
          <w:sz w:val="40"/>
          <w:szCs w:val="40"/>
          <w:lang w:val="en-US" w:eastAsia="zh-CN"/>
        </w:rPr>
        <w:t xml:space="preserve"> </w:t>
      </w:r>
      <w:r>
        <w:rPr>
          <w:rFonts w:hint="eastAsia" w:cs="宋体"/>
          <w:b/>
          <w:bCs/>
          <w:sz w:val="40"/>
          <w:szCs w:val="40"/>
        </w:rPr>
        <w:t>标</w:t>
      </w:r>
      <w:r>
        <w:rPr>
          <w:rFonts w:hint="eastAsia" w:cs="宋体"/>
          <w:b/>
          <w:bCs/>
          <w:sz w:val="40"/>
          <w:szCs w:val="40"/>
          <w:lang w:val="en-US" w:eastAsia="zh-CN"/>
        </w:rPr>
        <w:t xml:space="preserve"> </w:t>
      </w:r>
      <w:r>
        <w:rPr>
          <w:rFonts w:hint="eastAsia" w:cs="宋体"/>
          <w:b/>
          <w:bCs/>
          <w:sz w:val="40"/>
          <w:szCs w:val="40"/>
        </w:rPr>
        <w:t>方</w:t>
      </w:r>
      <w:r>
        <w:rPr>
          <w:rFonts w:hint="eastAsia" w:cs="宋体"/>
          <w:b/>
          <w:bCs/>
          <w:sz w:val="40"/>
          <w:szCs w:val="40"/>
          <w:lang w:val="en-US" w:eastAsia="zh-CN"/>
        </w:rPr>
        <w:t xml:space="preserve">  </w:t>
      </w:r>
      <w:r>
        <w:rPr>
          <w:rFonts w:hint="eastAsia" w:cs="宋体"/>
          <w:b/>
          <w:bCs/>
          <w:sz w:val="40"/>
          <w:szCs w:val="40"/>
        </w:rPr>
        <w:t>式：</w:t>
      </w:r>
      <w:r>
        <w:rPr>
          <w:rFonts w:hint="eastAsia" w:cs="宋体"/>
          <w:b/>
          <w:bCs/>
          <w:sz w:val="40"/>
          <w:szCs w:val="40"/>
          <w:lang w:eastAsia="zh-CN"/>
        </w:rPr>
        <w:t>公开招标</w:t>
      </w:r>
    </w:p>
    <w:p>
      <w:pPr>
        <w:spacing w:line="480" w:lineRule="auto"/>
        <w:ind w:firstLine="2100" w:firstLineChars="525"/>
        <w:rPr>
          <w:rFonts w:cs="Times New Roman"/>
          <w:sz w:val="40"/>
          <w:szCs w:val="40"/>
        </w:rPr>
      </w:pPr>
    </w:p>
    <w:p>
      <w:pPr>
        <w:spacing w:line="1100" w:lineRule="exact"/>
        <w:rPr>
          <w:rFonts w:cs="宋体"/>
          <w:sz w:val="40"/>
          <w:szCs w:val="40"/>
        </w:rPr>
      </w:pPr>
    </w:p>
    <w:p>
      <w:pPr>
        <w:pStyle w:val="123"/>
      </w:pPr>
    </w:p>
    <w:p>
      <w:pPr>
        <w:pStyle w:val="2"/>
      </w:pPr>
    </w:p>
    <w:p>
      <w:pPr>
        <w:spacing w:line="1100" w:lineRule="exact"/>
        <w:ind w:firstLine="2400" w:firstLineChars="600"/>
        <w:jc w:val="both"/>
        <w:rPr>
          <w:rFonts w:hint="default" w:eastAsia="宋体" w:cs="宋体"/>
          <w:b/>
          <w:bCs/>
          <w:sz w:val="44"/>
          <w:szCs w:val="44"/>
          <w:u w:val="single"/>
          <w:lang w:val="en-US" w:eastAsia="zh-CN"/>
        </w:rPr>
      </w:pPr>
      <w:r>
        <w:rPr>
          <w:rFonts w:hint="eastAsia" w:cs="宋体"/>
          <w:sz w:val="40"/>
          <w:szCs w:val="40"/>
        </w:rPr>
        <w:t>时间：</w:t>
      </w:r>
      <w:r>
        <w:rPr>
          <w:rFonts w:hint="eastAsia" w:cs="宋体"/>
          <w:sz w:val="40"/>
          <w:szCs w:val="40"/>
          <w:u w:val="none"/>
          <w:lang w:val="en-US" w:eastAsia="zh-CN"/>
        </w:rPr>
        <w:t xml:space="preserve">  2024</w:t>
      </w:r>
      <w:r>
        <w:rPr>
          <w:rFonts w:hint="eastAsia" w:ascii="宋体" w:hAnsi="宋体" w:cs="宋体"/>
          <w:sz w:val="40"/>
          <w:szCs w:val="40"/>
          <w:u w:val="none"/>
          <w:lang w:eastAsia="zh-CN"/>
        </w:rPr>
        <w:t>年</w:t>
      </w:r>
      <w:r>
        <w:rPr>
          <w:rFonts w:hint="eastAsia" w:ascii="宋体" w:hAnsi="宋体" w:cs="宋体"/>
          <w:sz w:val="40"/>
          <w:szCs w:val="40"/>
          <w:u w:val="none"/>
          <w:lang w:val="en-US" w:eastAsia="zh-CN"/>
        </w:rPr>
        <w:t xml:space="preserve"> 1 </w:t>
      </w:r>
      <w:r>
        <w:rPr>
          <w:rFonts w:hint="eastAsia" w:ascii="宋体" w:hAnsi="宋体" w:cs="宋体"/>
          <w:sz w:val="40"/>
          <w:szCs w:val="40"/>
          <w:u w:val="none"/>
          <w:lang w:eastAsia="zh-CN"/>
        </w:rPr>
        <w:t>月</w:t>
      </w:r>
      <w:r>
        <w:rPr>
          <w:rFonts w:hint="eastAsia" w:ascii="宋体" w:hAnsi="宋体" w:cs="宋体"/>
          <w:sz w:val="40"/>
          <w:szCs w:val="40"/>
          <w:u w:val="none"/>
          <w:lang w:val="en-US" w:eastAsia="zh-CN"/>
        </w:rPr>
        <w:t xml:space="preserve"> 16 </w:t>
      </w:r>
      <w:r>
        <w:rPr>
          <w:rFonts w:hint="eastAsia" w:ascii="宋体" w:hAnsi="宋体" w:cs="宋体"/>
          <w:sz w:val="40"/>
          <w:szCs w:val="40"/>
          <w:u w:val="none"/>
          <w:lang w:eastAsia="zh-CN"/>
        </w:rPr>
        <w:t>日</w:t>
      </w:r>
      <w:r>
        <w:rPr>
          <w:rFonts w:hint="eastAsia" w:ascii="宋体" w:hAnsi="宋体" w:cs="宋体"/>
          <w:sz w:val="40"/>
          <w:szCs w:val="40"/>
          <w:u w:val="none"/>
          <w:lang w:val="en-US" w:eastAsia="zh-CN"/>
        </w:rPr>
        <w:t xml:space="preserve"> </w:t>
      </w:r>
    </w:p>
    <w:p>
      <w:pPr>
        <w:spacing w:line="700" w:lineRule="exact"/>
        <w:jc w:val="center"/>
        <w:rPr>
          <w:rFonts w:hint="eastAsia" w:ascii="仿宋_GB2312" w:eastAsia="仿宋_GB2312"/>
          <w:b/>
          <w:bCs w:val="0"/>
          <w:color w:val="000000"/>
          <w:sz w:val="44"/>
          <w:szCs w:val="44"/>
        </w:rPr>
      </w:pPr>
    </w:p>
    <w:p>
      <w:pPr>
        <w:pStyle w:val="123"/>
        <w:rPr>
          <w:rFonts w:hint="eastAsia" w:ascii="仿宋_GB2312" w:eastAsia="仿宋_GB2312"/>
          <w:b/>
          <w:bCs w:val="0"/>
          <w:color w:val="000000"/>
          <w:sz w:val="44"/>
          <w:szCs w:val="44"/>
        </w:rPr>
      </w:pPr>
    </w:p>
    <w:p>
      <w:pPr>
        <w:rPr>
          <w:rFonts w:hint="eastAsia"/>
        </w:rPr>
      </w:pPr>
    </w:p>
    <w:p>
      <w:pPr>
        <w:spacing w:line="700" w:lineRule="exact"/>
        <w:jc w:val="center"/>
        <w:rPr>
          <w:rFonts w:ascii="仿宋_GB2312" w:eastAsia="仿宋_GB2312"/>
          <w:b/>
          <w:bCs w:val="0"/>
          <w:color w:val="000000"/>
          <w:sz w:val="44"/>
          <w:szCs w:val="44"/>
        </w:rPr>
      </w:pPr>
      <w:r>
        <w:rPr>
          <w:rFonts w:hint="eastAsia" w:ascii="仿宋_GB2312" w:eastAsia="仿宋_GB2312"/>
          <w:b/>
          <w:bCs w:val="0"/>
          <w:color w:val="000000"/>
          <w:sz w:val="44"/>
          <w:szCs w:val="44"/>
        </w:rPr>
        <w:t>目</w:t>
      </w:r>
      <w:r>
        <w:rPr>
          <w:rFonts w:hint="eastAsia" w:ascii="仿宋_GB2312" w:eastAsia="仿宋_GB2312"/>
          <w:b/>
          <w:bCs w:val="0"/>
          <w:color w:val="000000"/>
          <w:sz w:val="44"/>
          <w:szCs w:val="44"/>
          <w:lang w:val="en-US" w:eastAsia="zh-CN"/>
        </w:rPr>
        <w:t xml:space="preserve">  </w:t>
      </w:r>
      <w:r>
        <w:rPr>
          <w:rFonts w:hint="eastAsia" w:ascii="仿宋_GB2312" w:eastAsia="仿宋_GB2312"/>
          <w:b/>
          <w:bCs w:val="0"/>
          <w:color w:val="000000"/>
          <w:sz w:val="44"/>
          <w:szCs w:val="44"/>
        </w:rPr>
        <w:t>录</w:t>
      </w:r>
    </w:p>
    <w:p>
      <w:pPr>
        <w:spacing w:line="700" w:lineRule="exact"/>
        <w:ind w:firstLine="562" w:firstLineChars="200"/>
        <w:rPr>
          <w:rFonts w:ascii="仿宋_GB2312" w:eastAsia="仿宋_GB2312" w:cs="Times New Roman"/>
          <w:b/>
          <w:color w:val="000000"/>
          <w:sz w:val="28"/>
          <w:szCs w:val="28"/>
        </w:rPr>
      </w:pPr>
      <w:r>
        <w:rPr>
          <w:rFonts w:hint="eastAsia" w:ascii="仿宋_GB2312" w:eastAsia="仿宋_GB2312" w:cs="Times New Roman"/>
          <w:b/>
          <w:color w:val="000000"/>
          <w:sz w:val="28"/>
          <w:szCs w:val="28"/>
        </w:rPr>
        <w:t>一、</w:t>
      </w:r>
      <w:r>
        <w:rPr>
          <w:rFonts w:ascii="仿宋_GB2312" w:eastAsia="仿宋_GB2312" w:cs="Times New Roman"/>
          <w:b/>
          <w:color w:val="000000"/>
          <w:sz w:val="28"/>
          <w:szCs w:val="28"/>
        </w:rPr>
        <w:t>招标</w:t>
      </w:r>
      <w:r>
        <w:rPr>
          <w:rFonts w:hint="eastAsia" w:ascii="仿宋_GB2312" w:eastAsia="仿宋_GB2312" w:cs="Times New Roman"/>
          <w:b/>
          <w:color w:val="000000"/>
          <w:sz w:val="28"/>
          <w:szCs w:val="28"/>
        </w:rPr>
        <w:t>公告</w:t>
      </w:r>
    </w:p>
    <w:p>
      <w:pPr>
        <w:pStyle w:val="2"/>
        <w:ind w:firstLine="1120" w:firstLineChars="400"/>
      </w:pPr>
      <w:r>
        <w:rPr>
          <w:rFonts w:hint="eastAsia" w:ascii="仿宋_GB2312" w:eastAsia="仿宋_GB2312" w:cs="Times New Roman"/>
          <w:bCs/>
          <w:color w:val="000000"/>
          <w:sz w:val="28"/>
          <w:szCs w:val="28"/>
        </w:rPr>
        <w:t>见邵阳学院首页“通知公告”栏该项目招标公告项</w:t>
      </w:r>
    </w:p>
    <w:p>
      <w:pPr>
        <w:tabs>
          <w:tab w:val="left" w:pos="0"/>
        </w:tabs>
        <w:ind w:firstLine="562" w:firstLineChars="200"/>
        <w:rPr>
          <w:rFonts w:ascii="仿宋_GB2312" w:eastAsia="仿宋_GB2312"/>
          <w:b/>
          <w:bCs/>
          <w:color w:val="000000"/>
          <w:sz w:val="28"/>
          <w:szCs w:val="28"/>
        </w:rPr>
      </w:pPr>
      <w:r>
        <w:rPr>
          <w:rFonts w:hint="eastAsia" w:ascii="仿宋_GB2312" w:eastAsia="仿宋_GB2312"/>
          <w:b/>
          <w:bCs/>
          <w:color w:val="000000"/>
          <w:sz w:val="28"/>
          <w:szCs w:val="28"/>
        </w:rPr>
        <w:t>二、项目概况与招标要求</w:t>
      </w:r>
    </w:p>
    <w:p>
      <w:pPr>
        <w:widowControl/>
        <w:shd w:val="clear" w:color="auto" w:fill="FFFFFF"/>
        <w:spacing w:before="100" w:after="100" w:line="380" w:lineRule="exact"/>
        <w:ind w:firstLine="843" w:firstLineChars="300"/>
        <w:rPr>
          <w:rFonts w:hint="eastAsia" w:ascii="仿宋_GB2312" w:eastAsia="微软雅黑"/>
          <w:color w:val="000000"/>
          <w:sz w:val="28"/>
          <w:szCs w:val="28"/>
          <w:u w:val="single"/>
          <w:lang w:val="en-US" w:eastAsia="zh-CN"/>
        </w:rPr>
      </w:pPr>
      <w:r>
        <w:rPr>
          <w:rFonts w:ascii="仿宋_GB2312" w:eastAsia="仿宋_GB2312"/>
          <w:b/>
          <w:bCs/>
          <w:sz w:val="28"/>
          <w:szCs w:val="28"/>
        </w:rPr>
        <w:t>1</w:t>
      </w:r>
      <w:r>
        <w:rPr>
          <w:rFonts w:hint="eastAsia" w:ascii="仿宋_GB2312" w:eastAsia="仿宋_GB2312"/>
          <w:b/>
          <w:bCs/>
          <w:sz w:val="28"/>
          <w:szCs w:val="28"/>
        </w:rPr>
        <w:t>、采购项目名称：</w:t>
      </w:r>
      <w:r>
        <w:rPr>
          <w:rFonts w:hint="eastAsia" w:ascii="仿宋_GB2312" w:hAnsi="Calibri" w:eastAsia="仿宋_GB2312" w:cs="Times New Roman"/>
          <w:bCs/>
          <w:color w:val="000000"/>
          <w:kern w:val="2"/>
          <w:sz w:val="28"/>
          <w:szCs w:val="28"/>
          <w:lang w:val="en-US" w:eastAsia="zh-CN" w:bidi="ar-SA"/>
        </w:rPr>
        <w:t>邵阳学院2023-2024</w:t>
      </w:r>
      <w:r>
        <w:rPr>
          <w:rFonts w:hint="eastAsia" w:ascii="仿宋_GB2312" w:eastAsia="仿宋_GB2312" w:cs="宋体"/>
          <w:color w:val="000000"/>
          <w:kern w:val="0"/>
          <w:sz w:val="28"/>
          <w:szCs w:val="28"/>
          <w:lang w:val="en-US" w:eastAsia="zh-CN"/>
        </w:rPr>
        <w:t>学年度第二学期耗材招标</w:t>
      </w:r>
    </w:p>
    <w:p>
      <w:pPr>
        <w:ind w:firstLine="843" w:firstLineChars="300"/>
        <w:rPr>
          <w:rFonts w:hint="default" w:ascii="仿宋_GB2312" w:eastAsia="仿宋_GB2312"/>
          <w:sz w:val="28"/>
          <w:szCs w:val="28"/>
          <w:u w:val="single"/>
          <w:lang w:val="en-US" w:eastAsia="zh-CN"/>
        </w:rPr>
      </w:pPr>
      <w:r>
        <w:rPr>
          <w:rFonts w:ascii="仿宋_GB2312" w:eastAsia="仿宋_GB2312"/>
          <w:b/>
          <w:bCs/>
          <w:sz w:val="28"/>
          <w:szCs w:val="28"/>
        </w:rPr>
        <w:t>2</w:t>
      </w:r>
      <w:r>
        <w:rPr>
          <w:rFonts w:hint="eastAsia" w:ascii="仿宋_GB2312" w:eastAsia="仿宋_GB2312"/>
          <w:b/>
          <w:bCs/>
          <w:sz w:val="28"/>
          <w:szCs w:val="28"/>
        </w:rPr>
        <w:t>、</w:t>
      </w:r>
      <w:r>
        <w:rPr>
          <w:rFonts w:hint="eastAsia" w:ascii="仿宋_GB2312" w:eastAsia="仿宋_GB2312"/>
          <w:b/>
          <w:bCs/>
          <w:sz w:val="28"/>
          <w:szCs w:val="28"/>
          <w:lang w:eastAsia="zh-CN"/>
        </w:rPr>
        <w:t>招标、定标</w:t>
      </w:r>
      <w:r>
        <w:rPr>
          <w:rFonts w:hint="eastAsia" w:ascii="仿宋_GB2312" w:eastAsia="仿宋_GB2312"/>
          <w:b/>
          <w:bCs/>
          <w:sz w:val="28"/>
          <w:szCs w:val="28"/>
        </w:rPr>
        <w:t>方式：</w:t>
      </w:r>
      <w:r>
        <w:rPr>
          <w:rFonts w:hint="eastAsia" w:ascii="仿宋_GB2312" w:eastAsia="仿宋_GB2312" w:cs="宋体"/>
          <w:sz w:val="28"/>
          <w:szCs w:val="28"/>
          <w:u w:val="none"/>
          <w:lang w:val="en-US" w:eastAsia="zh-CN"/>
        </w:rPr>
        <w:t>公开招标、合理价法</w:t>
      </w:r>
    </w:p>
    <w:p>
      <w:pPr>
        <w:ind w:firstLine="843" w:firstLineChars="300"/>
        <w:rPr>
          <w:rFonts w:hint="eastAsia" w:ascii="仿宋_GB2312" w:eastAsia="仿宋_GB2312"/>
          <w:sz w:val="28"/>
          <w:szCs w:val="28"/>
          <w:lang w:eastAsia="zh-CN"/>
        </w:rPr>
      </w:pPr>
      <w:r>
        <w:rPr>
          <w:rFonts w:ascii="仿宋_GB2312" w:eastAsia="仿宋_GB2312"/>
          <w:b/>
          <w:bCs/>
          <w:sz w:val="28"/>
          <w:szCs w:val="28"/>
        </w:rPr>
        <w:t>3</w:t>
      </w:r>
      <w:r>
        <w:rPr>
          <w:rFonts w:hint="eastAsia" w:ascii="仿宋_GB2312" w:eastAsia="仿宋_GB2312"/>
          <w:b/>
          <w:bCs/>
          <w:sz w:val="28"/>
          <w:szCs w:val="28"/>
        </w:rPr>
        <w:t>、招标文件获取：</w:t>
      </w:r>
      <w:r>
        <w:rPr>
          <w:rFonts w:hint="eastAsia" w:ascii="仿宋_GB2312" w:eastAsia="仿宋_GB2312" w:cs="宋体"/>
          <w:color w:val="000000"/>
          <w:kern w:val="0"/>
          <w:sz w:val="28"/>
          <w:szCs w:val="28"/>
          <w:lang w:eastAsia="zh-CN"/>
        </w:rPr>
        <w:t>电子版发送或者</w:t>
      </w:r>
      <w:r>
        <w:rPr>
          <w:rFonts w:hint="eastAsia" w:ascii="仿宋_GB2312" w:eastAsia="仿宋_GB2312" w:cs="宋体"/>
          <w:color w:val="000000"/>
          <w:kern w:val="0"/>
          <w:sz w:val="28"/>
          <w:szCs w:val="28"/>
        </w:rPr>
        <w:t>七里坪校区一办公楼</w:t>
      </w:r>
      <w:r>
        <w:rPr>
          <w:rFonts w:ascii="仿宋_GB2312" w:eastAsia="仿宋_GB2312"/>
          <w:sz w:val="28"/>
          <w:szCs w:val="28"/>
        </w:rPr>
        <w:t>6</w:t>
      </w:r>
      <w:r>
        <w:rPr>
          <w:rFonts w:hint="eastAsia" w:ascii="仿宋_GB2312" w:eastAsia="仿宋_GB2312"/>
          <w:sz w:val="28"/>
          <w:szCs w:val="28"/>
        </w:rPr>
        <w:t>10室</w:t>
      </w:r>
      <w:r>
        <w:rPr>
          <w:rFonts w:hint="eastAsia" w:ascii="仿宋_GB2312" w:eastAsia="仿宋_GB2312"/>
          <w:sz w:val="28"/>
          <w:szCs w:val="28"/>
          <w:lang w:eastAsia="zh-CN"/>
        </w:rPr>
        <w:t>现取</w:t>
      </w:r>
    </w:p>
    <w:p>
      <w:pPr>
        <w:ind w:firstLine="843" w:firstLineChars="300"/>
        <w:rPr>
          <w:rFonts w:ascii="仿宋_GB2312" w:eastAsia="仿宋_GB2312"/>
          <w:sz w:val="28"/>
          <w:szCs w:val="28"/>
        </w:rPr>
      </w:pPr>
      <w:r>
        <w:rPr>
          <w:rFonts w:ascii="仿宋_GB2312" w:eastAsia="仿宋_GB2312"/>
          <w:b/>
          <w:bCs/>
          <w:sz w:val="28"/>
          <w:szCs w:val="28"/>
        </w:rPr>
        <w:t>4</w:t>
      </w:r>
      <w:r>
        <w:rPr>
          <w:rFonts w:hint="eastAsia" w:ascii="仿宋_GB2312" w:eastAsia="仿宋_GB2312"/>
          <w:b/>
          <w:bCs/>
          <w:sz w:val="28"/>
          <w:szCs w:val="28"/>
        </w:rPr>
        <w:t>、投标文件递交：</w:t>
      </w:r>
      <w:r>
        <w:rPr>
          <w:rFonts w:hint="eastAsia" w:ascii="仿宋_GB2312" w:eastAsia="仿宋_GB2312"/>
          <w:sz w:val="28"/>
          <w:szCs w:val="28"/>
        </w:rPr>
        <w:t>开标前递交</w:t>
      </w:r>
      <w:r>
        <w:rPr>
          <w:rFonts w:hint="eastAsia" w:ascii="仿宋_GB2312" w:eastAsia="仿宋_GB2312" w:cs="宋体"/>
          <w:color w:val="000000"/>
          <w:kern w:val="0"/>
          <w:sz w:val="28"/>
          <w:szCs w:val="28"/>
        </w:rPr>
        <w:t>七里坪校区一办公楼</w:t>
      </w:r>
      <w:r>
        <w:rPr>
          <w:rFonts w:ascii="仿宋_GB2312" w:eastAsia="仿宋_GB2312"/>
          <w:sz w:val="28"/>
          <w:szCs w:val="28"/>
        </w:rPr>
        <w:t>6</w:t>
      </w:r>
      <w:r>
        <w:rPr>
          <w:rFonts w:hint="eastAsia" w:ascii="仿宋_GB2312" w:eastAsia="仿宋_GB2312"/>
          <w:sz w:val="28"/>
          <w:szCs w:val="28"/>
        </w:rPr>
        <w:t>10室</w:t>
      </w:r>
    </w:p>
    <w:p>
      <w:pPr>
        <w:ind w:firstLine="843" w:firstLineChars="300"/>
        <w:rPr>
          <w:rFonts w:ascii="仿宋_GB2312" w:eastAsia="仿宋_GB2312"/>
          <w:sz w:val="28"/>
          <w:szCs w:val="28"/>
        </w:rPr>
      </w:pPr>
      <w:r>
        <w:rPr>
          <w:rFonts w:ascii="仿宋_GB2312" w:eastAsia="仿宋_GB2312"/>
          <w:b/>
          <w:bCs/>
          <w:sz w:val="28"/>
          <w:szCs w:val="28"/>
        </w:rPr>
        <w:t>5</w:t>
      </w:r>
      <w:r>
        <w:rPr>
          <w:rFonts w:hint="eastAsia" w:ascii="仿宋_GB2312" w:eastAsia="仿宋_GB2312"/>
          <w:b/>
          <w:bCs/>
          <w:sz w:val="28"/>
          <w:szCs w:val="28"/>
        </w:rPr>
        <w:t>、采购项目</w:t>
      </w:r>
      <w:r>
        <w:rPr>
          <w:rFonts w:hint="eastAsia" w:ascii="仿宋_GB2312" w:eastAsia="仿宋_GB2312"/>
          <w:b/>
          <w:bCs/>
          <w:sz w:val="28"/>
          <w:szCs w:val="28"/>
          <w:lang w:eastAsia="zh-CN"/>
        </w:rPr>
        <w:t>预算总额</w:t>
      </w:r>
      <w:r>
        <w:rPr>
          <w:rFonts w:ascii="仿宋_GB2312" w:eastAsia="仿宋_GB2312"/>
          <w:b/>
          <w:bCs/>
          <w:sz w:val="28"/>
          <w:szCs w:val="28"/>
        </w:rPr>
        <w:t>:</w:t>
      </w:r>
      <w:r>
        <w:rPr>
          <w:rFonts w:hint="eastAsia" w:ascii="仿宋_GB2312" w:eastAsia="仿宋_GB2312" w:cs="宋体"/>
          <w:color w:val="000000"/>
          <w:kern w:val="0"/>
          <w:sz w:val="28"/>
          <w:szCs w:val="28"/>
          <w:lang w:val="en-US" w:eastAsia="zh-CN"/>
        </w:rPr>
        <w:t>详见附件</w:t>
      </w:r>
    </w:p>
    <w:p>
      <w:pPr>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lang w:val="en-US" w:eastAsia="zh-CN"/>
        </w:rPr>
        <w:t xml:space="preserve">    </w:t>
      </w:r>
      <w:r>
        <w:rPr>
          <w:rFonts w:ascii="仿宋_GB2312" w:eastAsia="仿宋_GB2312"/>
          <w:b/>
          <w:bCs/>
          <w:sz w:val="28"/>
          <w:szCs w:val="28"/>
        </w:rPr>
        <w:t>6</w:t>
      </w:r>
      <w:r>
        <w:rPr>
          <w:rFonts w:hint="eastAsia" w:ascii="仿宋_GB2312" w:eastAsia="仿宋_GB2312"/>
          <w:b/>
          <w:bCs/>
          <w:sz w:val="28"/>
          <w:szCs w:val="28"/>
        </w:rPr>
        <w:t>、工期要求：</w:t>
      </w:r>
      <w:r>
        <w:rPr>
          <w:rFonts w:hint="eastAsia" w:ascii="仿宋_GB2312" w:eastAsia="仿宋_GB2312" w:cs="宋体"/>
          <w:color w:val="000000"/>
          <w:kern w:val="0"/>
          <w:sz w:val="28"/>
          <w:szCs w:val="28"/>
          <w:lang w:eastAsia="zh-CN"/>
        </w:rPr>
        <w:t>现场确定，</w:t>
      </w:r>
      <w:r>
        <w:rPr>
          <w:rFonts w:hint="eastAsia" w:ascii="仿宋_GB2312" w:eastAsia="仿宋_GB2312" w:cs="宋体"/>
          <w:color w:val="000000"/>
          <w:kern w:val="0"/>
          <w:sz w:val="28"/>
          <w:szCs w:val="28"/>
          <w:lang w:val="en-US" w:eastAsia="zh-CN"/>
        </w:rPr>
        <w:t>按使用单位需求供货</w:t>
      </w:r>
      <w:r>
        <w:rPr>
          <w:rFonts w:hint="eastAsia" w:ascii="仿宋_GB2312" w:eastAsia="仿宋_GB2312" w:cs="宋体"/>
          <w:color w:val="000000"/>
          <w:kern w:val="0"/>
          <w:sz w:val="28"/>
          <w:szCs w:val="28"/>
        </w:rPr>
        <w:t xml:space="preserve"> </w:t>
      </w:r>
    </w:p>
    <w:p>
      <w:pPr>
        <w:shd w:val="clear" w:color="auto" w:fill="FFFFFF"/>
        <w:wordWrap w:val="0"/>
        <w:spacing w:before="100" w:after="100" w:line="357" w:lineRule="atLeast"/>
        <w:ind w:firstLine="843" w:firstLineChars="300"/>
        <w:jc w:val="left"/>
        <w:rPr>
          <w:rFonts w:hint="eastAsia" w:ascii="仿宋_GB2312" w:eastAsia="仿宋_GB2312"/>
          <w:color w:val="333333"/>
          <w:sz w:val="28"/>
          <w:szCs w:val="28"/>
          <w:lang w:eastAsia="zh-CN"/>
        </w:rPr>
      </w:pPr>
      <w:r>
        <w:rPr>
          <w:rFonts w:ascii="仿宋_GB2312" w:eastAsia="仿宋_GB2312"/>
          <w:b/>
          <w:bCs/>
          <w:sz w:val="28"/>
          <w:szCs w:val="28"/>
        </w:rPr>
        <w:t>7</w:t>
      </w:r>
      <w:r>
        <w:rPr>
          <w:rFonts w:hint="eastAsia" w:ascii="仿宋_GB2312" w:eastAsia="仿宋_GB2312"/>
          <w:b/>
          <w:bCs/>
          <w:sz w:val="28"/>
          <w:szCs w:val="28"/>
        </w:rPr>
        <w:t>、开标时间及地址：</w:t>
      </w:r>
      <w:r>
        <w:rPr>
          <w:rFonts w:hint="eastAsia" w:ascii="仿宋_GB2312" w:eastAsia="仿宋_GB2312"/>
          <w:sz w:val="28"/>
          <w:szCs w:val="28"/>
          <w:u w:val="single"/>
          <w:lang w:val="en-US" w:eastAsia="zh-CN"/>
        </w:rPr>
        <w:t>2024</w:t>
      </w:r>
      <w:r>
        <w:rPr>
          <w:rFonts w:hint="eastAsia" w:ascii="仿宋_GB2312" w:eastAsia="仿宋_GB2312"/>
          <w:sz w:val="28"/>
          <w:szCs w:val="28"/>
        </w:rPr>
        <w:t>年</w:t>
      </w:r>
      <w:r>
        <w:rPr>
          <w:rFonts w:hint="eastAsia" w:ascii="仿宋_GB2312" w:eastAsia="仿宋_GB2312"/>
          <w:sz w:val="28"/>
          <w:szCs w:val="28"/>
          <w:u w:val="single"/>
          <w:lang w:val="en-US" w:eastAsia="zh-CN"/>
        </w:rPr>
        <w:t>1</w:t>
      </w:r>
      <w:r>
        <w:rPr>
          <w:rFonts w:hint="eastAsia" w:ascii="仿宋_GB2312" w:eastAsia="仿宋_GB2312"/>
          <w:sz w:val="28"/>
          <w:szCs w:val="28"/>
        </w:rPr>
        <w:t>月</w:t>
      </w:r>
      <w:r>
        <w:rPr>
          <w:rFonts w:hint="eastAsia" w:ascii="仿宋_GB2312" w:eastAsia="仿宋_GB2312"/>
          <w:color w:val="000000"/>
          <w:sz w:val="28"/>
          <w:szCs w:val="28"/>
          <w:u w:val="single"/>
          <w:lang w:val="en-US" w:eastAsia="zh-CN"/>
        </w:rPr>
        <w:t>24</w:t>
      </w:r>
      <w:r>
        <w:rPr>
          <w:rFonts w:hint="eastAsia" w:ascii="仿宋_GB2312" w:eastAsia="仿宋_GB2312"/>
          <w:color w:val="000000"/>
          <w:sz w:val="28"/>
          <w:szCs w:val="28"/>
        </w:rPr>
        <w:t>日</w:t>
      </w:r>
      <w:r>
        <w:rPr>
          <w:rFonts w:hint="eastAsia" w:ascii="仿宋_GB2312" w:eastAsia="仿宋_GB2312"/>
          <w:color w:val="000000"/>
          <w:sz w:val="28"/>
          <w:szCs w:val="28"/>
          <w:lang w:eastAsia="zh-CN"/>
        </w:rPr>
        <w:t>（详见公告）</w:t>
      </w:r>
      <w:r>
        <w:rPr>
          <w:rFonts w:hint="eastAsia" w:ascii="仿宋_GB2312" w:eastAsia="仿宋_GB2312"/>
          <w:sz w:val="28"/>
          <w:szCs w:val="28"/>
        </w:rPr>
        <w:t>，</w:t>
      </w:r>
      <w:r>
        <w:rPr>
          <w:rFonts w:hint="eastAsia" w:ascii="仿宋_GB2312" w:eastAsia="仿宋_GB2312" w:cs="宋体"/>
          <w:color w:val="000000"/>
          <w:kern w:val="0"/>
          <w:sz w:val="28"/>
          <w:szCs w:val="28"/>
        </w:rPr>
        <w:t>邵阳学院七里坪校区一办公楼</w:t>
      </w:r>
      <w:r>
        <w:rPr>
          <w:rFonts w:ascii="仿宋_GB2312" w:eastAsia="仿宋_GB2312" w:cs="宋体"/>
          <w:color w:val="000000"/>
          <w:kern w:val="0"/>
          <w:sz w:val="28"/>
          <w:szCs w:val="28"/>
        </w:rPr>
        <w:t>6</w:t>
      </w:r>
      <w:r>
        <w:rPr>
          <w:rFonts w:hint="eastAsia" w:ascii="仿宋_GB2312" w:eastAsia="仿宋_GB2312" w:cs="宋体"/>
          <w:color w:val="000000"/>
          <w:kern w:val="0"/>
          <w:sz w:val="28"/>
          <w:szCs w:val="28"/>
          <w:lang w:val="en-US" w:eastAsia="zh-CN"/>
        </w:rPr>
        <w:t>18</w:t>
      </w:r>
      <w:r>
        <w:rPr>
          <w:rFonts w:ascii="仿宋_GB2312" w:eastAsia="仿宋_GB2312" w:cs="宋体"/>
          <w:color w:val="000000"/>
          <w:kern w:val="0"/>
          <w:sz w:val="28"/>
          <w:szCs w:val="28"/>
        </w:rPr>
        <w:t>室</w:t>
      </w:r>
      <w:r>
        <w:rPr>
          <w:rFonts w:hint="eastAsia" w:ascii="仿宋_GB2312" w:eastAsia="仿宋_GB2312" w:cs="宋体"/>
          <w:color w:val="000000"/>
          <w:kern w:val="0"/>
          <w:sz w:val="28"/>
          <w:szCs w:val="28"/>
          <w:lang w:eastAsia="zh-CN"/>
        </w:rPr>
        <w:t>。</w:t>
      </w:r>
    </w:p>
    <w:p>
      <w:pPr>
        <w:ind w:firstLine="843" w:firstLineChars="300"/>
        <w:rPr>
          <w:rFonts w:hint="eastAsia" w:ascii="仿宋_GB2312" w:eastAsia="仿宋_GB2312"/>
          <w:sz w:val="28"/>
          <w:szCs w:val="28"/>
          <w:lang w:eastAsia="zh-CN"/>
        </w:rPr>
      </w:pPr>
      <w:r>
        <w:rPr>
          <w:rFonts w:hint="eastAsia" w:ascii="仿宋_GB2312" w:eastAsia="仿宋_GB2312"/>
          <w:b/>
          <w:bCs/>
          <w:sz w:val="28"/>
          <w:szCs w:val="28"/>
        </w:rPr>
        <w:t>8、交货地点：</w:t>
      </w:r>
      <w:r>
        <w:rPr>
          <w:rFonts w:hint="eastAsia" w:ascii="仿宋_GB2312" w:eastAsia="仿宋_GB2312"/>
          <w:sz w:val="28"/>
          <w:szCs w:val="28"/>
          <w:lang w:eastAsia="zh-CN"/>
        </w:rPr>
        <w:t>招标人</w:t>
      </w:r>
      <w:r>
        <w:rPr>
          <w:rFonts w:hint="eastAsia" w:ascii="仿宋_GB2312" w:eastAsia="仿宋_GB2312"/>
          <w:sz w:val="28"/>
          <w:szCs w:val="28"/>
        </w:rPr>
        <w:t>指定地点</w:t>
      </w:r>
      <w:r>
        <w:rPr>
          <w:rFonts w:hint="eastAsia" w:ascii="仿宋_GB2312" w:eastAsia="仿宋_GB2312"/>
          <w:sz w:val="28"/>
          <w:szCs w:val="28"/>
          <w:lang w:eastAsia="zh-CN"/>
        </w:rPr>
        <w:t>。</w:t>
      </w:r>
    </w:p>
    <w:p>
      <w:pPr>
        <w:ind w:firstLine="843" w:firstLineChars="300"/>
        <w:rPr>
          <w:rFonts w:hint="eastAsia" w:ascii="仿宋_GB2312" w:eastAsia="仿宋_GB2312"/>
          <w:sz w:val="28"/>
          <w:szCs w:val="28"/>
          <w:lang w:eastAsia="zh-CN"/>
        </w:rPr>
      </w:pPr>
      <w:r>
        <w:rPr>
          <w:rFonts w:hint="eastAsia" w:ascii="仿宋_GB2312" w:eastAsia="仿宋_GB2312"/>
          <w:b/>
          <w:bCs/>
          <w:sz w:val="28"/>
          <w:szCs w:val="28"/>
        </w:rPr>
        <w:t>9、质量要求：</w:t>
      </w:r>
      <w:r>
        <w:rPr>
          <w:rFonts w:hint="eastAsia" w:ascii="仿宋_GB2312" w:eastAsia="仿宋_GB2312"/>
          <w:sz w:val="28"/>
          <w:szCs w:val="28"/>
        </w:rPr>
        <w:t>按技术参数及行业标准要求验收，质保期一年</w:t>
      </w:r>
      <w:r>
        <w:rPr>
          <w:rFonts w:hint="eastAsia" w:ascii="仿宋_GB2312" w:eastAsia="仿宋_GB2312"/>
          <w:sz w:val="28"/>
          <w:szCs w:val="28"/>
          <w:lang w:eastAsia="zh-CN"/>
        </w:rPr>
        <w:t>以上。</w:t>
      </w:r>
    </w:p>
    <w:p>
      <w:pPr>
        <w:ind w:firstLine="843" w:firstLineChars="300"/>
        <w:rPr>
          <w:rFonts w:hint="eastAsia" w:ascii="仿宋_GB2312" w:eastAsia="仿宋_GB2312"/>
          <w:b/>
          <w:bCs/>
          <w:sz w:val="28"/>
          <w:szCs w:val="28"/>
        </w:rPr>
      </w:pPr>
      <w:r>
        <w:rPr>
          <w:rFonts w:hint="eastAsia" w:ascii="仿宋_GB2312" w:eastAsia="仿宋_GB2312"/>
          <w:b/>
          <w:bCs/>
          <w:sz w:val="28"/>
          <w:szCs w:val="28"/>
        </w:rPr>
        <w:t>10、付款方式：</w:t>
      </w:r>
    </w:p>
    <w:p>
      <w:pPr>
        <w:shd w:val="clear" w:color="auto" w:fill="FFFFFF"/>
        <w:wordWrap w:val="0"/>
        <w:spacing w:before="100" w:after="100" w:line="357" w:lineRule="atLeast"/>
        <w:ind w:firstLine="840" w:firstLineChars="300"/>
        <w:jc w:val="left"/>
        <w:rPr>
          <w:rFonts w:hint="eastAsia" w:ascii="仿宋_GB2312" w:eastAsia="仿宋_GB2312"/>
          <w:color w:val="000000"/>
          <w:sz w:val="28"/>
          <w:szCs w:val="28"/>
        </w:rPr>
      </w:pPr>
      <w:r>
        <w:rPr>
          <w:rFonts w:hint="eastAsia" w:ascii="仿宋_GB2312" w:eastAsia="仿宋_GB2312"/>
          <w:color w:val="000000"/>
          <w:sz w:val="28"/>
          <w:szCs w:val="28"/>
        </w:rPr>
        <w:t>（1）支付方式：国库集中支付</w:t>
      </w:r>
    </w:p>
    <w:p>
      <w:pPr>
        <w:ind w:firstLine="840" w:firstLineChars="300"/>
        <w:rPr>
          <w:rFonts w:hint="eastAsia" w:ascii="仿宋_GB2312" w:eastAsia="仿宋_GB2312"/>
          <w:color w:val="000000"/>
          <w:sz w:val="28"/>
          <w:szCs w:val="28"/>
        </w:rPr>
      </w:pPr>
      <w:r>
        <w:rPr>
          <w:rFonts w:hint="eastAsia" w:ascii="仿宋_GB2312" w:eastAsia="仿宋_GB2312"/>
          <w:color w:val="000000"/>
          <w:sz w:val="28"/>
          <w:szCs w:val="28"/>
        </w:rPr>
        <w:t>（2）支付条件：在标的交货</w:t>
      </w:r>
      <w:r>
        <w:rPr>
          <w:rFonts w:hint="eastAsia" w:ascii="仿宋_GB2312" w:eastAsia="仿宋_GB2312"/>
          <w:color w:val="000000"/>
          <w:sz w:val="28"/>
          <w:szCs w:val="28"/>
          <w:lang w:eastAsia="zh-CN"/>
        </w:rPr>
        <w:t>完毕并经</w:t>
      </w:r>
      <w:r>
        <w:rPr>
          <w:rFonts w:hint="eastAsia" w:ascii="仿宋_GB2312" w:eastAsia="仿宋_GB2312"/>
          <w:color w:val="000000"/>
          <w:sz w:val="28"/>
          <w:szCs w:val="28"/>
        </w:rPr>
        <w:t>验收合格后，乙方凭甲方的验收单及乙方出具的增值税普通发票，</w:t>
      </w:r>
      <w:r>
        <w:rPr>
          <w:rFonts w:hint="eastAsia" w:ascii="仿宋_GB2312" w:eastAsia="仿宋_GB2312"/>
          <w:color w:val="000000"/>
          <w:sz w:val="28"/>
          <w:szCs w:val="28"/>
          <w:lang w:eastAsia="zh-CN"/>
        </w:rPr>
        <w:t>请求</w:t>
      </w:r>
      <w:r>
        <w:rPr>
          <w:rFonts w:hint="eastAsia" w:ascii="仿宋_GB2312" w:eastAsia="仿宋_GB2312"/>
          <w:color w:val="000000"/>
          <w:sz w:val="28"/>
          <w:szCs w:val="28"/>
        </w:rPr>
        <w:t>甲方支付</w:t>
      </w:r>
      <w:r>
        <w:rPr>
          <w:rFonts w:hint="eastAsia" w:ascii="仿宋_GB2312" w:eastAsia="仿宋_GB2312"/>
          <w:sz w:val="28"/>
          <w:szCs w:val="28"/>
          <w:lang w:eastAsia="zh-CN"/>
        </w:rPr>
        <w:t>发票全款</w:t>
      </w:r>
      <w:r>
        <w:rPr>
          <w:rFonts w:hint="eastAsia" w:ascii="仿宋_GB2312" w:eastAsia="仿宋_GB2312"/>
          <w:color w:val="000000"/>
          <w:sz w:val="28"/>
          <w:szCs w:val="28"/>
        </w:rPr>
        <w:t>。甲方以银行转账方式支付款项至本合同乙方指定对公账户，该收款账户未经甲方书面同意，不发生任何变动，否则，由此造成的一切不利后果及责任均由乙方自行承担，乙方不得以此为由拒绝履行其义务。</w:t>
      </w:r>
    </w:p>
    <w:p>
      <w:pPr>
        <w:shd w:val="clear" w:color="auto" w:fill="FFFFFF"/>
        <w:wordWrap w:val="0"/>
        <w:spacing w:before="100" w:after="100" w:line="357" w:lineRule="atLeast"/>
        <w:ind w:firstLine="840" w:firstLineChars="300"/>
        <w:jc w:val="left"/>
      </w:pPr>
      <w:r>
        <w:rPr>
          <w:rFonts w:hint="eastAsia" w:ascii="仿宋_GB2312" w:eastAsia="仿宋_GB2312"/>
          <w:color w:val="000000"/>
          <w:sz w:val="28"/>
          <w:szCs w:val="28"/>
        </w:rPr>
        <w:t>甲方付款前，乙方必须按照甲方的要求出具增值税</w:t>
      </w:r>
      <w:r>
        <w:rPr>
          <w:rFonts w:hint="eastAsia" w:ascii="仿宋_GB2312" w:eastAsia="仿宋_GB2312"/>
          <w:color w:val="000000"/>
          <w:sz w:val="28"/>
          <w:szCs w:val="28"/>
          <w:lang w:eastAsia="zh-CN"/>
        </w:rPr>
        <w:t>普通</w:t>
      </w:r>
      <w:r>
        <w:rPr>
          <w:rFonts w:hint="eastAsia" w:ascii="仿宋_GB2312" w:eastAsia="仿宋_GB2312"/>
          <w:color w:val="000000"/>
          <w:sz w:val="28"/>
          <w:szCs w:val="28"/>
        </w:rPr>
        <w:t>发票，如开具的发票不符合甲方要求的，甲方有权拒收发票并延迟付款且不承担违约责任，由此造成的一切损失由乙方自行承担。</w:t>
      </w:r>
    </w:p>
    <w:p>
      <w:pPr>
        <w:shd w:val="clear" w:color="auto" w:fill="FFFFFF"/>
        <w:wordWrap w:val="0"/>
        <w:spacing w:before="100" w:after="100" w:line="357" w:lineRule="atLeast"/>
        <w:ind w:firstLine="843" w:firstLineChars="300"/>
        <w:jc w:val="left"/>
        <w:rPr>
          <w:rFonts w:hint="eastAsia" w:ascii="仿宋_GB2312" w:eastAsia="仿宋_GB2312"/>
          <w:b/>
          <w:bCs/>
          <w:color w:val="000000"/>
          <w:sz w:val="28"/>
          <w:szCs w:val="28"/>
        </w:rPr>
      </w:pPr>
      <w:r>
        <w:rPr>
          <w:rFonts w:hint="eastAsia" w:ascii="仿宋_GB2312" w:eastAsia="仿宋_GB2312"/>
          <w:b/>
          <w:bCs/>
          <w:color w:val="000000"/>
          <w:sz w:val="28"/>
          <w:szCs w:val="28"/>
        </w:rPr>
        <w:t>11、报价要求：</w:t>
      </w:r>
      <w:r>
        <w:rPr>
          <w:rFonts w:hint="eastAsia" w:ascii="仿宋_GB2312" w:eastAsia="仿宋_GB2312"/>
          <w:color w:val="000000"/>
          <w:sz w:val="28"/>
          <w:szCs w:val="28"/>
        </w:rPr>
        <w:t>不接受拆包及联合体投标，如投标报价总金额超过</w:t>
      </w:r>
      <w:r>
        <w:rPr>
          <w:rFonts w:hint="eastAsia" w:ascii="仿宋_GB2312" w:eastAsia="仿宋_GB2312"/>
          <w:sz w:val="28"/>
          <w:szCs w:val="28"/>
        </w:rPr>
        <w:t>采购项目最高限价</w:t>
      </w:r>
      <w:r>
        <w:rPr>
          <w:rFonts w:hint="eastAsia" w:ascii="仿宋_GB2312" w:eastAsia="仿宋_GB2312"/>
          <w:color w:val="000000"/>
          <w:sz w:val="28"/>
          <w:szCs w:val="28"/>
        </w:rPr>
        <w:t>则视为自动弃标；且投标单价为固定单价，已包含但不限于人工费、机械费、材料费、运输费、包装费、装卸费、安装费、技术服务费、保险费、返工费、审批费、税金（含增值税）、利润等履行本合同义务所需一切费用，且已综合考虑人工、材料、机械、关税、汇率涨价等市场及政府政策性文件调整等风险因素（包括油费上涨）</w:t>
      </w:r>
      <w:r>
        <w:rPr>
          <w:rFonts w:hint="eastAsia" w:ascii="仿宋_GB2312" w:eastAsia="仿宋_GB2312"/>
          <w:color w:val="000000"/>
          <w:sz w:val="28"/>
          <w:szCs w:val="28"/>
          <w:lang w:eastAsia="zh-CN"/>
        </w:rPr>
        <w:t>。</w:t>
      </w:r>
    </w:p>
    <w:p>
      <w:pPr>
        <w:shd w:val="clear" w:color="auto" w:fill="FFFFFF"/>
        <w:wordWrap w:val="0"/>
        <w:spacing w:before="100" w:after="100" w:line="357" w:lineRule="atLeast"/>
        <w:ind w:firstLine="562" w:firstLineChars="200"/>
        <w:jc w:val="left"/>
        <w:rPr>
          <w:rFonts w:ascii="仿宋_GB2312" w:eastAsia="仿宋_GB2312"/>
          <w:b/>
          <w:bCs/>
          <w:color w:val="000000"/>
          <w:sz w:val="28"/>
          <w:szCs w:val="28"/>
        </w:rPr>
      </w:pPr>
      <w:r>
        <w:rPr>
          <w:rFonts w:hint="eastAsia" w:ascii="仿宋_GB2312" w:eastAsia="仿宋_GB2312"/>
          <w:b/>
          <w:bCs/>
          <w:color w:val="000000"/>
          <w:sz w:val="28"/>
          <w:szCs w:val="28"/>
        </w:rPr>
        <w:t>三、投标文件内容</w:t>
      </w:r>
    </w:p>
    <w:p>
      <w:pPr>
        <w:shd w:val="clear" w:color="auto" w:fill="FFFFFF"/>
        <w:wordWrap w:val="0"/>
        <w:spacing w:before="100" w:after="100" w:line="357" w:lineRule="atLeas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1、投标人简介</w:t>
      </w:r>
    </w:p>
    <w:p>
      <w:pPr>
        <w:shd w:val="clear" w:color="auto" w:fill="FFFFFF"/>
        <w:wordWrap w:val="0"/>
        <w:spacing w:before="100" w:after="100" w:line="357" w:lineRule="atLeas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2、投标报价表</w:t>
      </w:r>
      <w:r>
        <w:rPr>
          <w:rFonts w:hint="eastAsia" w:ascii="仿宋_GB2312" w:eastAsia="仿宋_GB2312"/>
          <w:color w:val="000000"/>
          <w:sz w:val="28"/>
          <w:szCs w:val="28"/>
          <w:lang w:eastAsia="zh-CN"/>
        </w:rPr>
        <w:t>（分项标价的需提供</w:t>
      </w:r>
      <w:r>
        <w:rPr>
          <w:rFonts w:hint="eastAsia" w:ascii="仿宋_GB2312" w:eastAsia="仿宋_GB2312"/>
          <w:color w:val="000000"/>
          <w:sz w:val="28"/>
          <w:szCs w:val="28"/>
        </w:rPr>
        <w:t>分项报价明细表</w:t>
      </w:r>
      <w:r>
        <w:rPr>
          <w:rFonts w:hint="eastAsia" w:ascii="仿宋_GB2312" w:eastAsia="仿宋_GB2312"/>
          <w:color w:val="000000"/>
          <w:sz w:val="28"/>
          <w:szCs w:val="28"/>
          <w:lang w:eastAsia="zh-CN"/>
        </w:rPr>
        <w:t>，详见附件）</w:t>
      </w:r>
    </w:p>
    <w:p>
      <w:pPr>
        <w:shd w:val="clear" w:color="auto" w:fill="FFFFFF"/>
        <w:wordWrap w:val="0"/>
        <w:spacing w:before="100" w:after="100" w:line="357" w:lineRule="atLeast"/>
        <w:ind w:firstLine="560" w:firstLineChars="200"/>
        <w:jc w:val="left"/>
        <w:rPr>
          <w:rFonts w:hint="eastAsia" w:ascii="仿宋_GB2312" w:eastAsia="仿宋_GB2312"/>
          <w:color w:val="000000"/>
          <w:sz w:val="28"/>
          <w:szCs w:val="28"/>
          <w:lang w:eastAsia="zh-CN"/>
        </w:rPr>
      </w:pPr>
      <w:r>
        <w:rPr>
          <w:rFonts w:hint="eastAsia" w:ascii="仿宋_GB2312" w:eastAsia="仿宋_GB2312"/>
          <w:color w:val="000000"/>
          <w:sz w:val="28"/>
          <w:szCs w:val="28"/>
        </w:rPr>
        <w:t>3、投标人资质：供应商营业执照副本复印件（</w:t>
      </w:r>
      <w:r>
        <w:rPr>
          <w:rFonts w:hint="eastAsia" w:ascii="仿宋_GB2312" w:hAnsi="仿宋_GB2312" w:eastAsia="仿宋_GB2312" w:cs="仿宋_GB2312"/>
          <w:bCs/>
          <w:color w:val="000000"/>
          <w:kern w:val="0"/>
          <w:sz w:val="28"/>
          <w:szCs w:val="28"/>
          <w:shd w:val="clear" w:color="auto" w:fill="FFFFFF"/>
        </w:rPr>
        <w:t>三证合一或以上、年审合格、经营范围必须包括本次采购内容</w:t>
      </w:r>
      <w:r>
        <w:rPr>
          <w:rFonts w:hint="eastAsia" w:ascii="仿宋_GB2312" w:eastAsia="仿宋_GB2312"/>
          <w:color w:val="000000"/>
          <w:sz w:val="28"/>
          <w:szCs w:val="28"/>
        </w:rPr>
        <w:t>）、</w:t>
      </w:r>
      <w:r>
        <w:rPr>
          <w:rFonts w:hint="eastAsia" w:ascii="仿宋_GB2312" w:eastAsia="仿宋_GB2312"/>
          <w:color w:val="000000"/>
          <w:sz w:val="28"/>
          <w:szCs w:val="28"/>
          <w:lang w:eastAsia="zh-CN"/>
        </w:rPr>
        <w:t>法定代表人授权委托书</w:t>
      </w:r>
      <w:r>
        <w:rPr>
          <w:rFonts w:hint="eastAsia" w:ascii="仿宋_GB2312" w:eastAsia="仿宋_GB2312"/>
          <w:color w:val="000000"/>
          <w:sz w:val="28"/>
          <w:szCs w:val="28"/>
        </w:rPr>
        <w:t>（附法定代表人身份证明）及委托代理人身份证复印件，均加盖公章。</w:t>
      </w:r>
    </w:p>
    <w:p>
      <w:pPr>
        <w:shd w:val="clear" w:color="auto" w:fill="FFFFFF"/>
        <w:wordWrap w:val="0"/>
        <w:spacing w:before="100" w:after="100" w:line="357" w:lineRule="atLeast"/>
        <w:ind w:firstLine="560" w:firstLineChars="200"/>
        <w:jc w:val="left"/>
        <w:rPr>
          <w:rFonts w:ascii="仿宋_GB2312" w:eastAsia="仿宋_GB2312"/>
          <w:color w:val="000000"/>
          <w:sz w:val="28"/>
          <w:szCs w:val="28"/>
        </w:rPr>
      </w:pPr>
      <w:r>
        <w:rPr>
          <w:rFonts w:hint="eastAsia" w:ascii="仿宋_GB2312" w:eastAsia="仿宋_GB2312"/>
          <w:color w:val="000000"/>
          <w:sz w:val="28"/>
          <w:szCs w:val="28"/>
        </w:rPr>
        <w:t>3.1</w:t>
      </w:r>
      <w:r>
        <w:rPr>
          <w:rFonts w:ascii="仿宋_GB2312" w:eastAsia="仿宋_GB2312"/>
          <w:color w:val="000000"/>
          <w:sz w:val="28"/>
          <w:szCs w:val="28"/>
        </w:rPr>
        <w:t>具有独立承担民事责任能力的法人或其他组织。</w:t>
      </w:r>
    </w:p>
    <w:p>
      <w:pPr>
        <w:shd w:val="clear" w:color="auto" w:fill="FFFFFF"/>
        <w:wordWrap w:val="0"/>
        <w:spacing w:before="100" w:after="100" w:line="357" w:lineRule="atLeast"/>
        <w:ind w:firstLine="560" w:firstLineChars="200"/>
        <w:jc w:val="left"/>
      </w:pPr>
      <w:r>
        <w:rPr>
          <w:rFonts w:hint="eastAsia" w:ascii="仿宋_GB2312" w:eastAsia="仿宋_GB2312"/>
          <w:color w:val="000000"/>
          <w:sz w:val="28"/>
          <w:szCs w:val="28"/>
        </w:rPr>
        <w:t>3</w:t>
      </w:r>
      <w:r>
        <w:rPr>
          <w:rFonts w:ascii="仿宋_GB2312" w:eastAsia="仿宋_GB2312"/>
          <w:color w:val="000000"/>
          <w:sz w:val="28"/>
          <w:szCs w:val="28"/>
        </w:rPr>
        <w:t>.</w:t>
      </w:r>
      <w:r>
        <w:rPr>
          <w:rFonts w:hint="eastAsia" w:ascii="仿宋_GB2312" w:eastAsia="仿宋_GB2312"/>
          <w:color w:val="000000"/>
          <w:sz w:val="28"/>
          <w:szCs w:val="28"/>
          <w:lang w:val="en-US" w:eastAsia="zh-CN"/>
        </w:rPr>
        <w:t>2</w:t>
      </w:r>
      <w:r>
        <w:rPr>
          <w:rFonts w:ascii="仿宋_GB2312" w:eastAsia="仿宋_GB2312"/>
          <w:color w:val="000000"/>
          <w:sz w:val="28"/>
          <w:szCs w:val="28"/>
        </w:rPr>
        <w:t>近三年内投标人在与采购人的合作过程当中不存在骗取中标或者不履行合约的行为，且近三年内在经营活动中没有重大违法记录，没有处于被行政主管部门取消投标资格的处罚期内(</w:t>
      </w:r>
      <w:r>
        <w:rPr>
          <w:rFonts w:hint="eastAsia" w:ascii="仿宋_GB2312" w:eastAsia="仿宋_GB2312"/>
          <w:color w:val="000000"/>
          <w:sz w:val="28"/>
          <w:szCs w:val="28"/>
        </w:rPr>
        <w:t>须</w:t>
      </w:r>
      <w:r>
        <w:rPr>
          <w:rFonts w:ascii="仿宋_GB2312" w:eastAsia="仿宋_GB2312"/>
          <w:color w:val="000000"/>
          <w:sz w:val="28"/>
          <w:szCs w:val="28"/>
        </w:rPr>
        <w:t>提供承诺函)。</w:t>
      </w:r>
    </w:p>
    <w:p>
      <w:pPr>
        <w:spacing w:line="560" w:lineRule="exact"/>
        <w:ind w:firstLine="562" w:firstLineChars="200"/>
        <w:rPr>
          <w:rFonts w:hint="eastAsia" w:ascii="仿宋_GB2312" w:eastAsia="仿宋_GB2312" w:cs="宋体"/>
          <w:sz w:val="28"/>
          <w:szCs w:val="28"/>
          <w:lang w:eastAsia="zh-CN"/>
        </w:rPr>
      </w:pPr>
      <w:r>
        <w:rPr>
          <w:rFonts w:hint="eastAsia" w:ascii="仿宋_GB2312" w:eastAsia="仿宋_GB2312" w:cs="宋体"/>
          <w:b/>
          <w:bCs/>
          <w:sz w:val="28"/>
          <w:szCs w:val="28"/>
        </w:rPr>
        <w:t>四、技术</w:t>
      </w:r>
      <w:r>
        <w:rPr>
          <w:rFonts w:hint="eastAsia" w:ascii="仿宋_GB2312" w:eastAsia="仿宋_GB2312" w:cs="宋体"/>
          <w:b/>
          <w:bCs/>
          <w:sz w:val="28"/>
          <w:szCs w:val="28"/>
          <w:lang w:eastAsia="zh-CN"/>
        </w:rPr>
        <w:t>参数</w:t>
      </w:r>
    </w:p>
    <w:p>
      <w:pPr>
        <w:shd w:val="clear" w:color="auto" w:fill="FFFFFF"/>
        <w:wordWrap w:val="0"/>
        <w:spacing w:before="100" w:after="100" w:line="357" w:lineRule="atLeast"/>
        <w:ind w:firstLine="560" w:firstLineChars="200"/>
        <w:jc w:val="left"/>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详见附件明细表</w:t>
      </w:r>
    </w:p>
    <w:p>
      <w:pPr>
        <w:pStyle w:val="2"/>
        <w:numPr>
          <w:ilvl w:val="0"/>
          <w:numId w:val="1"/>
        </w:numPr>
        <w:ind w:firstLine="562" w:firstLineChars="200"/>
        <w:rPr>
          <w:rFonts w:hint="eastAsia" w:ascii="仿宋_GB2312" w:eastAsia="仿宋_GB2312"/>
          <w:b/>
          <w:bCs/>
          <w:color w:val="000000"/>
          <w:sz w:val="28"/>
          <w:szCs w:val="28"/>
          <w:lang w:eastAsia="zh-CN"/>
        </w:rPr>
      </w:pPr>
      <w:r>
        <w:rPr>
          <w:rFonts w:hint="eastAsia" w:ascii="仿宋_GB2312" w:eastAsia="仿宋_GB2312"/>
          <w:b/>
          <w:bCs/>
          <w:color w:val="000000"/>
          <w:sz w:val="28"/>
          <w:szCs w:val="28"/>
        </w:rPr>
        <w:t>商务</w:t>
      </w:r>
      <w:r>
        <w:rPr>
          <w:rFonts w:hint="eastAsia" w:ascii="仿宋_GB2312" w:eastAsia="仿宋_GB2312"/>
          <w:b/>
          <w:bCs/>
          <w:color w:val="000000"/>
          <w:sz w:val="28"/>
          <w:szCs w:val="28"/>
          <w:lang w:eastAsia="zh-CN"/>
        </w:rPr>
        <w:t>要求</w:t>
      </w:r>
    </w:p>
    <w:p>
      <w:pPr>
        <w:pStyle w:val="2"/>
        <w:numPr>
          <w:ilvl w:val="0"/>
          <w:numId w:val="2"/>
        </w:numPr>
        <w:ind w:firstLine="843" w:firstLineChars="300"/>
        <w:rPr>
          <w:rFonts w:hint="eastAsia" w:ascii="仿宋_GB2312" w:eastAsia="仿宋_GB2312"/>
          <w:b/>
          <w:bCs/>
          <w:color w:val="FF0000"/>
          <w:sz w:val="28"/>
          <w:szCs w:val="28"/>
          <w:lang w:val="en-US" w:eastAsia="zh-CN"/>
        </w:rPr>
      </w:pPr>
      <w:r>
        <w:rPr>
          <w:rFonts w:hint="eastAsia" w:ascii="仿宋_GB2312" w:eastAsia="仿宋_GB2312"/>
          <w:b/>
          <w:bCs/>
          <w:color w:val="000000"/>
          <w:sz w:val="28"/>
          <w:szCs w:val="28"/>
          <w:lang w:val="en-US" w:eastAsia="zh-CN"/>
        </w:rPr>
        <w:t>投标人须为“湖南省政府采购电子卖场”注册供应商。</w:t>
      </w:r>
    </w:p>
    <w:p>
      <w:pPr>
        <w:pStyle w:val="2"/>
        <w:numPr>
          <w:ilvl w:val="0"/>
          <w:numId w:val="2"/>
        </w:numPr>
        <w:ind w:firstLine="843" w:firstLineChars="300"/>
        <w:rPr>
          <w:rFonts w:hint="eastAsia" w:ascii="仿宋_GB2312" w:eastAsia="仿宋_GB2312"/>
          <w:b/>
          <w:bCs/>
          <w:color w:val="FF0000"/>
          <w:sz w:val="28"/>
          <w:szCs w:val="28"/>
          <w:lang w:val="en-US" w:eastAsia="zh-CN"/>
        </w:rPr>
      </w:pPr>
      <w:r>
        <w:rPr>
          <w:rFonts w:hint="eastAsia" w:ascii="仿宋_GB2312" w:eastAsia="仿宋_GB2312"/>
          <w:b/>
          <w:bCs/>
          <w:color w:val="FF0000"/>
          <w:sz w:val="28"/>
          <w:szCs w:val="28"/>
          <w:lang w:val="en-US" w:eastAsia="zh-CN"/>
        </w:rPr>
        <w:t>须在议价完成之日起一周内进入湖南省政府采购电子卖场完成标的物上架。</w:t>
      </w:r>
    </w:p>
    <w:p>
      <w:pPr>
        <w:pStyle w:val="2"/>
        <w:numPr>
          <w:ilvl w:val="0"/>
          <w:numId w:val="2"/>
        </w:numPr>
        <w:ind w:firstLine="843" w:firstLineChars="300"/>
        <w:rPr>
          <w:rFonts w:hint="eastAsia" w:ascii="仿宋_GB2312" w:eastAsia="仿宋_GB2312"/>
          <w:b/>
          <w:bCs/>
          <w:color w:val="FF0000"/>
          <w:sz w:val="28"/>
          <w:szCs w:val="28"/>
          <w:lang w:val="en-US" w:eastAsia="zh-CN"/>
        </w:rPr>
      </w:pPr>
      <w:r>
        <w:rPr>
          <w:rFonts w:hint="eastAsia" w:ascii="仿宋_GB2312" w:eastAsia="仿宋_GB2312"/>
          <w:b/>
          <w:bCs/>
          <w:color w:val="FF0000"/>
          <w:sz w:val="28"/>
          <w:szCs w:val="28"/>
          <w:lang w:val="en-US" w:eastAsia="zh-CN"/>
        </w:rPr>
        <w:t>承诺书（见附件1）。</w:t>
      </w:r>
    </w:p>
    <w:p>
      <w:pPr>
        <w:pStyle w:val="2"/>
        <w:numPr>
          <w:ilvl w:val="0"/>
          <w:numId w:val="2"/>
        </w:numPr>
        <w:ind w:firstLine="843" w:firstLineChars="300"/>
        <w:rPr>
          <w:rFonts w:hint="eastAsia" w:ascii="仿宋_GB2312" w:eastAsia="仿宋_GB2312"/>
          <w:b/>
          <w:bCs/>
          <w:color w:val="FF0000"/>
          <w:sz w:val="28"/>
          <w:szCs w:val="28"/>
          <w:lang w:val="en-US" w:eastAsia="zh-CN"/>
        </w:rPr>
      </w:pPr>
      <w:r>
        <w:rPr>
          <w:rFonts w:hint="eastAsia" w:ascii="仿宋_GB2312" w:eastAsia="仿宋_GB2312"/>
          <w:b/>
          <w:bCs/>
          <w:color w:val="FF0000"/>
          <w:sz w:val="28"/>
          <w:szCs w:val="28"/>
          <w:lang w:val="en-US" w:eastAsia="zh-CN"/>
        </w:rPr>
        <w:t>实验动物投标注意事项：所有的实验动物不能重复利用，原则上供货商要保证实验动物的送货量要与处置量一致。</w:t>
      </w:r>
    </w:p>
    <w:p>
      <w:pPr>
        <w:pStyle w:val="2"/>
        <w:numPr>
          <w:ilvl w:val="0"/>
          <w:numId w:val="2"/>
        </w:numPr>
        <w:ind w:firstLine="843" w:firstLineChars="300"/>
        <w:rPr>
          <w:rFonts w:hint="eastAsia" w:ascii="仿宋_GB2312" w:eastAsia="仿宋_GB2312"/>
          <w:b/>
          <w:bCs/>
          <w:color w:val="FF0000"/>
          <w:sz w:val="28"/>
          <w:szCs w:val="28"/>
          <w:lang w:val="en-US" w:eastAsia="zh-CN"/>
        </w:rPr>
      </w:pPr>
      <w:r>
        <w:rPr>
          <w:rFonts w:hint="eastAsia" w:ascii="仿宋_GB2312" w:eastAsia="仿宋_GB2312"/>
          <w:b/>
          <w:bCs/>
          <w:color w:val="FF0000"/>
          <w:sz w:val="28"/>
          <w:szCs w:val="28"/>
          <w:lang w:val="en-US" w:eastAsia="zh-CN"/>
        </w:rPr>
        <w:t>危化品投标注意事项：所有危险化学品必须要按购买证的数量送货，不能一次性送到使用单位。</w:t>
      </w:r>
    </w:p>
    <w:p>
      <w:pPr>
        <w:pStyle w:val="2"/>
        <w:numPr>
          <w:ilvl w:val="0"/>
          <w:numId w:val="2"/>
        </w:numPr>
        <w:ind w:firstLine="843" w:firstLineChars="300"/>
        <w:rPr>
          <w:rFonts w:hint="eastAsia" w:ascii="仿宋_GB2312" w:eastAsia="仿宋_GB2312"/>
          <w:b/>
          <w:bCs/>
          <w:color w:val="FF0000"/>
          <w:sz w:val="28"/>
          <w:szCs w:val="28"/>
          <w:lang w:val="en-US" w:eastAsia="zh-CN"/>
        </w:rPr>
      </w:pPr>
      <w:r>
        <w:rPr>
          <w:rFonts w:hint="eastAsia" w:ascii="仿宋_GB2312" w:eastAsia="仿宋_GB2312"/>
          <w:b/>
          <w:bCs/>
          <w:color w:val="FF0000"/>
          <w:sz w:val="28"/>
          <w:szCs w:val="28"/>
          <w:lang w:val="en-US" w:eastAsia="zh-CN"/>
        </w:rPr>
        <w:t>大宗货物送到使用单位时，必须要通知实验室安全管理科相关老师参与现场验收。</w:t>
      </w:r>
    </w:p>
    <w:p>
      <w:pPr>
        <w:shd w:val="clear" w:color="auto" w:fill="FFFFFF"/>
        <w:wordWrap w:val="0"/>
        <w:spacing w:before="100" w:after="100" w:line="357" w:lineRule="atLeast"/>
        <w:ind w:firstLine="562" w:firstLineChars="200"/>
        <w:jc w:val="left"/>
        <w:rPr>
          <w:rFonts w:ascii="仿宋_GB2312" w:eastAsia="仿宋_GB2312"/>
          <w:b/>
          <w:bCs/>
          <w:color w:val="000000"/>
          <w:sz w:val="28"/>
          <w:szCs w:val="28"/>
        </w:rPr>
      </w:pPr>
      <w:r>
        <w:rPr>
          <w:rFonts w:hint="eastAsia" w:ascii="仿宋_GB2312" w:eastAsia="仿宋_GB2312"/>
          <w:b/>
          <w:bCs/>
          <w:color w:val="000000"/>
          <w:sz w:val="28"/>
          <w:szCs w:val="28"/>
        </w:rPr>
        <w:t>六、</w:t>
      </w:r>
      <w:r>
        <w:rPr>
          <w:rFonts w:hint="eastAsia" w:ascii="仿宋_GB2312" w:eastAsia="仿宋_GB2312"/>
          <w:b/>
          <w:bCs/>
          <w:color w:val="000000"/>
          <w:sz w:val="28"/>
          <w:szCs w:val="28"/>
          <w:lang w:eastAsia="zh-CN"/>
        </w:rPr>
        <w:t>投标</w:t>
      </w:r>
      <w:r>
        <w:rPr>
          <w:rFonts w:hint="eastAsia" w:ascii="仿宋_GB2312" w:eastAsia="仿宋_GB2312"/>
          <w:b/>
          <w:bCs/>
          <w:color w:val="000000"/>
          <w:sz w:val="28"/>
          <w:szCs w:val="28"/>
        </w:rPr>
        <w:t>文件格式装订要求</w:t>
      </w:r>
    </w:p>
    <w:p>
      <w:pPr>
        <w:shd w:val="clear" w:color="auto" w:fill="FFFFFF"/>
        <w:wordWrap w:val="0"/>
        <w:spacing w:before="100" w:after="100" w:line="357" w:lineRule="atLeast"/>
        <w:ind w:firstLine="658" w:firstLineChars="235"/>
        <w:jc w:val="left"/>
        <w:rPr>
          <w:rFonts w:ascii="仿宋_GB2312" w:eastAsia="仿宋_GB2312"/>
          <w:color w:val="000000"/>
          <w:sz w:val="28"/>
          <w:szCs w:val="28"/>
        </w:rPr>
      </w:pPr>
      <w:r>
        <w:rPr>
          <w:rFonts w:hint="eastAsia" w:ascii="仿宋_GB2312" w:eastAsia="仿宋_GB2312"/>
          <w:color w:val="000000"/>
          <w:sz w:val="28"/>
          <w:szCs w:val="28"/>
        </w:rPr>
        <w:t>要求</w:t>
      </w:r>
      <w:r>
        <w:rPr>
          <w:rFonts w:hint="eastAsia" w:ascii="仿宋_GB2312" w:eastAsia="仿宋_GB2312"/>
          <w:color w:val="000000"/>
          <w:sz w:val="28"/>
          <w:szCs w:val="28"/>
          <w:lang w:eastAsia="zh-CN"/>
        </w:rPr>
        <w:t>书写</w:t>
      </w:r>
      <w:r>
        <w:rPr>
          <w:rFonts w:hint="eastAsia" w:ascii="仿宋_GB2312" w:eastAsia="仿宋_GB2312"/>
          <w:color w:val="000000"/>
          <w:sz w:val="28"/>
          <w:szCs w:val="28"/>
        </w:rPr>
        <w:t>工整，凡修改处应由</w:t>
      </w:r>
      <w:r>
        <w:rPr>
          <w:rFonts w:hint="eastAsia" w:ascii="仿宋_GB2312" w:eastAsia="仿宋_GB2312"/>
          <w:color w:val="000000"/>
          <w:sz w:val="28"/>
          <w:szCs w:val="28"/>
          <w:lang w:eastAsia="zh-CN"/>
        </w:rPr>
        <w:t>投标人签字</w:t>
      </w:r>
      <w:r>
        <w:rPr>
          <w:rFonts w:hint="eastAsia" w:ascii="仿宋_GB2312" w:eastAsia="仿宋_GB2312"/>
          <w:color w:val="000000"/>
          <w:sz w:val="28"/>
          <w:szCs w:val="28"/>
        </w:rPr>
        <w:t>盖章，</w:t>
      </w:r>
      <w:r>
        <w:rPr>
          <w:rFonts w:hint="eastAsia" w:ascii="仿宋_GB2312" w:eastAsia="仿宋_GB2312"/>
          <w:color w:val="000000"/>
          <w:sz w:val="28"/>
          <w:szCs w:val="28"/>
          <w:lang w:eastAsia="zh-CN"/>
        </w:rPr>
        <w:t>投标</w:t>
      </w:r>
      <w:r>
        <w:rPr>
          <w:rFonts w:hint="eastAsia" w:ascii="仿宋_GB2312" w:eastAsia="仿宋_GB2312"/>
          <w:color w:val="000000"/>
          <w:sz w:val="28"/>
          <w:szCs w:val="28"/>
        </w:rPr>
        <w:t>文件一式</w:t>
      </w:r>
      <w:r>
        <w:rPr>
          <w:rFonts w:hint="eastAsia" w:ascii="仿宋_GB2312" w:eastAsia="仿宋_GB2312"/>
          <w:color w:val="000000"/>
          <w:sz w:val="28"/>
          <w:szCs w:val="28"/>
          <w:lang w:eastAsia="zh-CN"/>
        </w:rPr>
        <w:t>两</w:t>
      </w:r>
      <w:r>
        <w:rPr>
          <w:rFonts w:hint="eastAsia" w:ascii="仿宋_GB2312" w:eastAsia="仿宋_GB2312"/>
          <w:color w:val="000000"/>
          <w:sz w:val="28"/>
          <w:szCs w:val="28"/>
        </w:rPr>
        <w:t>份（胶装</w:t>
      </w:r>
      <w:r>
        <w:rPr>
          <w:rFonts w:hint="eastAsia" w:ascii="仿宋_GB2312" w:eastAsia="仿宋_GB2312"/>
          <w:color w:val="000000"/>
          <w:sz w:val="28"/>
          <w:szCs w:val="28"/>
          <w:lang w:eastAsia="zh-CN"/>
        </w:rPr>
        <w:t>整体密封</w:t>
      </w:r>
      <w:r>
        <w:rPr>
          <w:rFonts w:hint="eastAsia" w:ascii="仿宋_GB2312" w:eastAsia="仿宋_GB2312"/>
          <w:color w:val="000000"/>
          <w:sz w:val="28"/>
          <w:szCs w:val="28"/>
        </w:rPr>
        <w:t>），正本一份，副本</w:t>
      </w:r>
      <w:r>
        <w:rPr>
          <w:rFonts w:hint="eastAsia" w:ascii="仿宋_GB2312" w:eastAsia="仿宋_GB2312"/>
          <w:color w:val="000000"/>
          <w:sz w:val="28"/>
          <w:szCs w:val="28"/>
          <w:lang w:eastAsia="zh-CN"/>
        </w:rPr>
        <w:t>一</w:t>
      </w:r>
      <w:r>
        <w:rPr>
          <w:rFonts w:hint="eastAsia" w:ascii="仿宋_GB2312" w:eastAsia="仿宋_GB2312"/>
          <w:color w:val="000000"/>
          <w:sz w:val="28"/>
          <w:szCs w:val="28"/>
        </w:rPr>
        <w:t>份，于</w:t>
      </w:r>
      <w:r>
        <w:rPr>
          <w:rFonts w:hint="eastAsia" w:ascii="仿宋_GB2312" w:eastAsia="仿宋_GB2312"/>
          <w:color w:val="000000"/>
          <w:sz w:val="28"/>
          <w:szCs w:val="28"/>
          <w:lang w:eastAsia="zh-CN"/>
        </w:rPr>
        <w:t>开标</w:t>
      </w:r>
      <w:r>
        <w:rPr>
          <w:rFonts w:hint="eastAsia" w:ascii="仿宋_GB2312" w:eastAsia="仿宋_GB2312"/>
          <w:color w:val="000000"/>
          <w:sz w:val="28"/>
          <w:szCs w:val="28"/>
        </w:rPr>
        <w:t>前交邵阳学院七里坪校区办公楼610室。</w:t>
      </w:r>
    </w:p>
    <w:p>
      <w:pPr>
        <w:shd w:val="clear" w:color="auto" w:fill="FFFFFF"/>
        <w:wordWrap w:val="0"/>
        <w:spacing w:before="100" w:after="100" w:line="357" w:lineRule="atLeast"/>
        <w:ind w:firstLine="562" w:firstLineChars="200"/>
        <w:jc w:val="left"/>
        <w:rPr>
          <w:rFonts w:hint="eastAsia" w:ascii="仿宋_GB2312" w:eastAsia="仿宋_GB2312"/>
          <w:b/>
          <w:bCs/>
          <w:color w:val="000000"/>
          <w:sz w:val="28"/>
          <w:szCs w:val="28"/>
          <w:lang w:eastAsia="zh-CN"/>
        </w:rPr>
      </w:pPr>
      <w:r>
        <w:rPr>
          <w:rFonts w:hint="eastAsia" w:ascii="仿宋_GB2312" w:eastAsia="仿宋_GB2312"/>
          <w:b/>
          <w:bCs/>
          <w:color w:val="000000"/>
          <w:sz w:val="28"/>
          <w:szCs w:val="28"/>
        </w:rPr>
        <w:t>七、</w:t>
      </w:r>
      <w:r>
        <w:rPr>
          <w:rFonts w:hint="eastAsia" w:ascii="仿宋_GB2312" w:eastAsia="仿宋_GB2312"/>
          <w:b/>
          <w:bCs/>
          <w:color w:val="000000"/>
          <w:sz w:val="28"/>
          <w:szCs w:val="28"/>
          <w:lang w:eastAsia="zh-CN"/>
        </w:rPr>
        <w:t>定标方式</w:t>
      </w:r>
    </w:p>
    <w:p>
      <w:pPr>
        <w:shd w:val="clear" w:color="auto" w:fill="FFFFFF"/>
        <w:wordWrap w:val="0"/>
        <w:spacing w:before="100" w:after="100" w:line="357" w:lineRule="atLeast"/>
        <w:ind w:firstLine="560" w:firstLineChars="200"/>
        <w:jc w:val="left"/>
        <w:rPr>
          <w:rFonts w:hint="eastAsia" w:ascii="仿宋_GB2312" w:eastAsia="仿宋_GB2312"/>
          <w:color w:val="000000"/>
          <w:sz w:val="28"/>
          <w:szCs w:val="28"/>
          <w:lang w:eastAsia="zh-CN"/>
        </w:rPr>
      </w:pPr>
      <w:r>
        <w:rPr>
          <w:rFonts w:hint="eastAsia" w:ascii="仿宋_GB2312" w:eastAsia="仿宋_GB2312"/>
          <w:color w:val="000000"/>
          <w:sz w:val="28"/>
          <w:szCs w:val="28"/>
        </w:rPr>
        <w:t>同时满足商务和技术要求条款的前提下，</w:t>
      </w:r>
      <w:r>
        <w:rPr>
          <w:rFonts w:hint="eastAsia" w:ascii="仿宋_GB2312" w:eastAsia="仿宋_GB2312"/>
          <w:color w:val="000000"/>
          <w:sz w:val="28"/>
          <w:szCs w:val="28"/>
          <w:lang w:eastAsia="zh-CN"/>
        </w:rPr>
        <w:t>采购工作小组根据投标人报价，项目需求，市场价格，参与投标</w:t>
      </w:r>
      <w:r>
        <w:rPr>
          <w:rFonts w:hint="eastAsia" w:ascii="仿宋_GB2312" w:eastAsia="仿宋_GB2312"/>
          <w:color w:val="000000"/>
          <w:sz w:val="28"/>
          <w:szCs w:val="28"/>
        </w:rPr>
        <w:t>的</w:t>
      </w:r>
      <w:r>
        <w:rPr>
          <w:rFonts w:hint="eastAsia" w:ascii="仿宋_GB2312" w:eastAsia="仿宋_GB2312"/>
          <w:color w:val="000000"/>
          <w:sz w:val="28"/>
          <w:szCs w:val="28"/>
          <w:lang w:eastAsia="zh-CN"/>
        </w:rPr>
        <w:t>供应商的</w:t>
      </w:r>
      <w:r>
        <w:rPr>
          <w:rFonts w:hint="eastAsia" w:ascii="仿宋_GB2312" w:eastAsia="仿宋_GB2312"/>
          <w:color w:val="000000"/>
          <w:sz w:val="28"/>
          <w:szCs w:val="28"/>
        </w:rPr>
        <w:t>市场技术</w:t>
      </w:r>
      <w:r>
        <w:rPr>
          <w:rFonts w:hint="eastAsia" w:ascii="仿宋_GB2312" w:eastAsia="仿宋_GB2312"/>
          <w:color w:val="000000"/>
          <w:sz w:val="28"/>
          <w:szCs w:val="28"/>
          <w:lang w:eastAsia="zh-CN"/>
        </w:rPr>
        <w:t>、</w:t>
      </w:r>
      <w:r>
        <w:rPr>
          <w:rFonts w:hint="eastAsia" w:ascii="仿宋_GB2312" w:eastAsia="仿宋_GB2312"/>
          <w:color w:val="000000"/>
          <w:sz w:val="28"/>
          <w:szCs w:val="28"/>
        </w:rPr>
        <w:t>服务水平、</w:t>
      </w:r>
      <w:r>
        <w:rPr>
          <w:rFonts w:hint="eastAsia" w:ascii="仿宋_GB2312" w:eastAsia="仿宋_GB2312"/>
          <w:color w:val="000000"/>
          <w:sz w:val="28"/>
          <w:szCs w:val="28"/>
          <w:lang w:eastAsia="zh-CN"/>
        </w:rPr>
        <w:t>供货能力</w:t>
      </w:r>
      <w:r>
        <w:rPr>
          <w:rFonts w:hint="eastAsia" w:ascii="仿宋_GB2312" w:eastAsia="仿宋_GB2312"/>
          <w:color w:val="000000"/>
          <w:sz w:val="28"/>
          <w:szCs w:val="28"/>
        </w:rPr>
        <w:t>等情况进行价格谈判</w:t>
      </w:r>
      <w:r>
        <w:rPr>
          <w:rFonts w:hint="eastAsia" w:ascii="仿宋_GB2312" w:eastAsia="仿宋_GB2312"/>
          <w:color w:val="000000"/>
          <w:sz w:val="28"/>
          <w:szCs w:val="28"/>
          <w:lang w:eastAsia="zh-CN"/>
        </w:rPr>
        <w:t>，确定最终合理中标价。无供应商投标或者废标的项目直接采取电子卖场直购方式采购。</w:t>
      </w:r>
    </w:p>
    <w:p>
      <w:pPr>
        <w:shd w:val="clear" w:color="auto" w:fill="FFFFFF"/>
        <w:wordWrap w:val="0"/>
        <w:spacing w:before="100" w:after="100" w:line="357" w:lineRule="atLeast"/>
        <w:ind w:firstLine="493" w:firstLineChars="235"/>
        <w:jc w:val="left"/>
        <w:rPr>
          <w:rFonts w:hint="default" w:ascii="仿宋_GB2312" w:eastAsia="仿宋_GB2312" w:cs="Times New Roman"/>
          <w:color w:val="000000"/>
          <w:sz w:val="28"/>
          <w:szCs w:val="28"/>
          <w:lang w:val="en-US" w:eastAsia="zh-CN"/>
        </w:rPr>
      </w:pPr>
      <w:r>
        <w:rPr>
          <w:rFonts w:hint="eastAsia"/>
          <w:lang w:val="en-US" w:eastAsia="zh-CN"/>
        </w:rPr>
        <w:t xml:space="preserve">  </w:t>
      </w:r>
    </w:p>
    <w:p>
      <w:pPr>
        <w:pStyle w:val="123"/>
        <w:rPr>
          <w:rFonts w:hint="eastAsia" w:eastAsia="宋体"/>
          <w:lang w:val="en-US" w:eastAsia="zh-CN"/>
        </w:rPr>
      </w:pPr>
    </w:p>
    <w:p>
      <w:pPr>
        <w:widowControl/>
        <w:shd w:val="clear" w:color="auto" w:fill="FFFFFF"/>
        <w:wordWrap w:val="0"/>
        <w:spacing w:before="100" w:after="100" w:line="460" w:lineRule="atLeast"/>
        <w:rPr>
          <w:rFonts w:ascii="仿宋_GB2312" w:eastAsia="仿宋_GB2312" w:cs="宋体"/>
          <w:bCs/>
          <w:color w:val="000000"/>
          <w:kern w:val="0"/>
          <w:sz w:val="28"/>
          <w:szCs w:val="28"/>
        </w:rPr>
      </w:pPr>
      <w:r>
        <w:rPr>
          <w:rFonts w:hint="eastAsia" w:ascii="仿宋_GB2312" w:eastAsia="仿宋_GB2312" w:cs="宋体"/>
          <w:bCs/>
          <w:color w:val="000000"/>
          <w:kern w:val="0"/>
          <w:sz w:val="28"/>
          <w:szCs w:val="28"/>
        </w:rPr>
        <w:t xml:space="preserve">  </w:t>
      </w:r>
    </w:p>
    <w:p>
      <w:pPr>
        <w:widowControl/>
        <w:shd w:val="clear" w:color="auto" w:fill="FFFFFF"/>
        <w:wordWrap w:val="0"/>
        <w:spacing w:before="100" w:after="100" w:line="460" w:lineRule="atLeast"/>
        <w:ind w:firstLine="560"/>
        <w:rPr>
          <w:rFonts w:hint="eastAsia" w:ascii="仿宋_GB2312" w:eastAsia="仿宋_GB2312" w:cs="宋体"/>
          <w:bCs/>
          <w:color w:val="000000"/>
          <w:kern w:val="0"/>
          <w:sz w:val="32"/>
          <w:szCs w:val="32"/>
          <w:lang w:eastAsia="zh-CN"/>
        </w:rPr>
      </w:pPr>
      <w:r>
        <w:rPr>
          <w:rFonts w:hint="eastAsia" w:ascii="仿宋_GB2312" w:eastAsia="仿宋_GB2312" w:cs="宋体"/>
          <w:bCs/>
          <w:color w:val="000000"/>
          <w:kern w:val="0"/>
          <w:sz w:val="28"/>
          <w:szCs w:val="28"/>
        </w:rPr>
        <w:t xml:space="preserve">     </w:t>
      </w:r>
      <w:r>
        <w:rPr>
          <w:rFonts w:hint="eastAsia" w:ascii="仿宋_GB2312" w:eastAsia="仿宋_GB2312" w:cs="宋体"/>
          <w:bCs/>
          <w:color w:val="000000"/>
          <w:kern w:val="0"/>
          <w:sz w:val="32"/>
          <w:szCs w:val="32"/>
        </w:rPr>
        <w:t>邵阳学院</w:t>
      </w:r>
      <w:r>
        <w:rPr>
          <w:rFonts w:hint="eastAsia" w:ascii="仿宋_GB2312" w:eastAsia="仿宋_GB2312" w:cs="宋体"/>
          <w:bCs/>
          <w:color w:val="000000"/>
          <w:kern w:val="0"/>
          <w:sz w:val="32"/>
          <w:szCs w:val="32"/>
          <w:lang w:eastAsia="zh-CN"/>
        </w:rPr>
        <w:t>资产与实验室管理处（招投标管理办公室）</w:t>
      </w:r>
    </w:p>
    <w:p>
      <w:pPr>
        <w:pStyle w:val="2"/>
      </w:pPr>
    </w:p>
    <w:p>
      <w:pPr>
        <w:pStyle w:val="2"/>
        <w:rPr>
          <w:rFonts w:ascii="宋体" w:hAnsi="宋体" w:cs="宋体"/>
          <w:b/>
          <w:bCs/>
        </w:rPr>
      </w:pPr>
      <w:r>
        <w:rPr>
          <w:rFonts w:hint="eastAsia" w:ascii="仿宋_GB2312" w:eastAsia="仿宋_GB2312" w:cs="宋体"/>
          <w:sz w:val="32"/>
          <w:szCs w:val="32"/>
        </w:rPr>
        <w:t xml:space="preserve">                                   </w:t>
      </w:r>
      <w:r>
        <w:rPr>
          <w:rFonts w:hint="eastAsia" w:ascii="仿宋_GB2312" w:eastAsia="仿宋_GB2312" w:cs="宋体"/>
          <w:b/>
          <w:bCs/>
          <w:sz w:val="32"/>
          <w:szCs w:val="32"/>
          <w:lang w:val="en-US" w:eastAsia="zh-CN"/>
        </w:rPr>
        <w:t>2024</w:t>
      </w:r>
      <w:r>
        <w:rPr>
          <w:rFonts w:hint="eastAsia" w:ascii="仿宋_GB2312" w:eastAsia="仿宋_GB2312" w:cs="宋体"/>
          <w:b/>
          <w:bCs/>
          <w:sz w:val="32"/>
          <w:szCs w:val="32"/>
          <w:lang w:eastAsia="zh-CN"/>
        </w:rPr>
        <w:t>年</w:t>
      </w:r>
      <w:r>
        <w:rPr>
          <w:rFonts w:hint="eastAsia" w:ascii="仿宋_GB2312" w:eastAsia="仿宋_GB2312" w:cs="宋体"/>
          <w:b/>
          <w:bCs/>
          <w:sz w:val="32"/>
          <w:szCs w:val="32"/>
          <w:lang w:val="en-US" w:eastAsia="zh-CN"/>
        </w:rPr>
        <w:t xml:space="preserve"> 1</w:t>
      </w:r>
      <w:r>
        <w:rPr>
          <w:rFonts w:hint="eastAsia" w:ascii="仿宋_GB2312" w:eastAsia="仿宋_GB2312" w:cs="宋体"/>
          <w:b/>
          <w:bCs/>
          <w:sz w:val="32"/>
          <w:szCs w:val="32"/>
          <w:lang w:eastAsia="zh-CN"/>
        </w:rPr>
        <w:t>月</w:t>
      </w:r>
      <w:r>
        <w:rPr>
          <w:rFonts w:hint="eastAsia" w:ascii="仿宋_GB2312" w:eastAsia="仿宋_GB2312" w:cs="宋体"/>
          <w:b/>
          <w:bCs/>
          <w:sz w:val="32"/>
          <w:szCs w:val="32"/>
          <w:lang w:val="en-US" w:eastAsia="zh-CN"/>
        </w:rPr>
        <w:t xml:space="preserve"> 16 </w:t>
      </w:r>
      <w:r>
        <w:rPr>
          <w:rFonts w:hint="eastAsia" w:ascii="仿宋_GB2312" w:eastAsia="仿宋_GB2312" w:cs="宋体"/>
          <w:b/>
          <w:bCs/>
          <w:sz w:val="32"/>
          <w:szCs w:val="32"/>
          <w:lang w:eastAsia="zh-CN"/>
        </w:rPr>
        <w:t>日</w:t>
      </w:r>
    </w:p>
    <w:p>
      <w:pPr>
        <w:widowControl/>
        <w:shd w:val="clear" w:color="auto" w:fill="FFFFFF"/>
        <w:spacing w:line="400" w:lineRule="atLeast"/>
        <w:jc w:val="left"/>
        <w:textAlignment w:val="baseline"/>
        <w:rPr>
          <w:rFonts w:ascii="微软雅黑" w:hAnsi="微软雅黑" w:eastAsia="微软雅黑" w:cs="宋体"/>
          <w:color w:val="000000"/>
          <w:kern w:val="0"/>
          <w:sz w:val="32"/>
          <w:szCs w:val="32"/>
        </w:rPr>
      </w:pPr>
      <w:r>
        <w:rPr>
          <w:rFonts w:hint="eastAsia" w:ascii="微软雅黑" w:hAnsi="微软雅黑" w:eastAsia="微软雅黑" w:cs="宋体"/>
          <w:b/>
          <w:color w:val="000000"/>
          <w:kern w:val="0"/>
          <w:sz w:val="32"/>
          <w:szCs w:val="32"/>
        </w:rPr>
        <w:t>附件</w:t>
      </w:r>
      <w:r>
        <w:rPr>
          <w:rFonts w:hint="eastAsia" w:ascii="微软雅黑" w:hAnsi="微软雅黑" w:eastAsia="微软雅黑" w:cs="宋体"/>
          <w:b/>
          <w:color w:val="000000"/>
          <w:kern w:val="0"/>
          <w:sz w:val="32"/>
          <w:szCs w:val="32"/>
          <w:lang w:val="en-US" w:eastAsia="zh-CN"/>
        </w:rPr>
        <w:t>1</w:t>
      </w:r>
      <w:r>
        <w:rPr>
          <w:rFonts w:hint="eastAsia" w:ascii="微软雅黑" w:hAnsi="微软雅黑" w:eastAsia="微软雅黑" w:cs="宋体"/>
          <w:color w:val="000000"/>
          <w:kern w:val="0"/>
          <w:sz w:val="32"/>
          <w:szCs w:val="32"/>
        </w:rPr>
        <w:t>：</w:t>
      </w:r>
    </w:p>
    <w:p>
      <w:pPr>
        <w:widowControl/>
        <w:shd w:val="clear" w:color="auto" w:fill="FFFFFF"/>
        <w:spacing w:line="400" w:lineRule="atLeast"/>
        <w:ind w:firstLine="420"/>
        <w:jc w:val="center"/>
        <w:textAlignment w:val="baseline"/>
        <w:rPr>
          <w:rFonts w:hint="eastAsia" w:ascii="微软雅黑" w:hAnsi="微软雅黑" w:eastAsia="微软雅黑" w:cs="宋体"/>
          <w:color w:val="000000"/>
          <w:kern w:val="0"/>
          <w:sz w:val="24"/>
          <w:szCs w:val="24"/>
          <w:lang w:eastAsia="zh-CN"/>
        </w:rPr>
      </w:pPr>
      <w:r>
        <w:rPr>
          <w:rFonts w:hint="eastAsia" w:cs="宋体" w:asciiTheme="minorEastAsia" w:hAnsiTheme="minorEastAsia" w:eastAsiaTheme="minorEastAsia"/>
          <w:b/>
          <w:color w:val="000000"/>
          <w:kern w:val="0"/>
          <w:sz w:val="44"/>
          <w:szCs w:val="44"/>
          <w:lang w:eastAsia="zh-CN"/>
        </w:rPr>
        <w:t>承诺书（</w:t>
      </w:r>
      <w:r>
        <w:rPr>
          <w:rFonts w:hint="eastAsia" w:cs="宋体" w:asciiTheme="minorEastAsia" w:hAnsiTheme="minorEastAsia" w:eastAsiaTheme="minorEastAsia"/>
          <w:b/>
          <w:color w:val="000000"/>
          <w:kern w:val="0"/>
          <w:sz w:val="44"/>
          <w:szCs w:val="44"/>
        </w:rPr>
        <w:t>资格</w:t>
      </w:r>
      <w:r>
        <w:rPr>
          <w:rFonts w:hint="eastAsia" w:cs="宋体" w:asciiTheme="minorEastAsia" w:hAnsiTheme="minorEastAsia" w:eastAsiaTheme="minorEastAsia"/>
          <w:b/>
          <w:color w:val="000000"/>
          <w:kern w:val="0"/>
          <w:sz w:val="44"/>
          <w:szCs w:val="44"/>
          <w:lang w:eastAsia="zh-CN"/>
        </w:rPr>
        <w:t>证明</w:t>
      </w:r>
      <w:r>
        <w:rPr>
          <w:rFonts w:hint="eastAsia" w:cs="宋体" w:asciiTheme="minorEastAsia" w:hAnsiTheme="minorEastAsia" w:eastAsiaTheme="minorEastAsia"/>
          <w:b/>
          <w:color w:val="000000"/>
          <w:kern w:val="0"/>
          <w:sz w:val="44"/>
          <w:szCs w:val="44"/>
        </w:rPr>
        <w:t>材料</w:t>
      </w:r>
      <w:r>
        <w:rPr>
          <w:rFonts w:hint="eastAsia" w:cs="宋体" w:asciiTheme="minorEastAsia" w:hAnsiTheme="minorEastAsia" w:eastAsiaTheme="minorEastAsia"/>
          <w:b/>
          <w:color w:val="000000"/>
          <w:kern w:val="0"/>
          <w:sz w:val="44"/>
          <w:szCs w:val="44"/>
          <w:lang w:eastAsia="zh-CN"/>
        </w:rPr>
        <w:t>真实性）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20"/>
        <w:jc w:val="left"/>
        <w:textAlignment w:val="baseline"/>
        <w:rPr>
          <w:rFonts w:hint="eastAsia" w:ascii="微软雅黑" w:hAnsi="微软雅黑" w:eastAsia="微软雅黑" w:cs="宋体"/>
          <w:color w:val="000000"/>
          <w:kern w:val="0"/>
          <w:sz w:val="24"/>
          <w:szCs w:val="24"/>
          <w:u w:val="none"/>
          <w:lang w:eastAsia="zh-CN"/>
        </w:rPr>
      </w:pPr>
      <w:r>
        <w:rPr>
          <w:rFonts w:hint="eastAsia" w:ascii="微软雅黑" w:hAnsi="微软雅黑" w:eastAsia="微软雅黑" w:cs="宋体"/>
          <w:color w:val="000000"/>
          <w:kern w:val="0"/>
          <w:sz w:val="24"/>
          <w:szCs w:val="24"/>
          <w:lang w:eastAsia="zh-CN"/>
        </w:rPr>
        <w:t>致：</w:t>
      </w:r>
      <w:r>
        <w:rPr>
          <w:rFonts w:hint="eastAsia" w:ascii="微软雅黑" w:hAnsi="微软雅黑" w:eastAsia="微软雅黑" w:cs="宋体"/>
          <w:color w:val="000000"/>
          <w:kern w:val="0"/>
          <w:sz w:val="24"/>
          <w:szCs w:val="24"/>
          <w:lang w:val="en-US" w:eastAsia="zh-CN"/>
        </w:rPr>
        <w:t xml:space="preserve">  </w:t>
      </w:r>
      <w:r>
        <w:rPr>
          <w:rFonts w:hint="eastAsia" w:ascii="微软雅黑" w:hAnsi="微软雅黑" w:eastAsia="微软雅黑" w:cs="宋体"/>
          <w:color w:val="000000"/>
          <w:kern w:val="0"/>
          <w:sz w:val="24"/>
          <w:szCs w:val="24"/>
          <w:u w:val="single"/>
          <w:lang w:val="en-US" w:eastAsia="zh-CN"/>
        </w:rPr>
        <w:t xml:space="preserve">                       </w:t>
      </w:r>
      <w:r>
        <w:rPr>
          <w:rFonts w:hint="eastAsia" w:ascii="微软雅黑" w:hAnsi="微软雅黑" w:eastAsia="微软雅黑" w:cs="宋体"/>
          <w:color w:val="000000"/>
          <w:kern w:val="0"/>
          <w:sz w:val="24"/>
          <w:szCs w:val="24"/>
          <w:u w:val="none"/>
          <w:lang w:val="en-US" w:eastAsia="zh-CN"/>
        </w:rPr>
        <w:t xml:space="preserve"> </w:t>
      </w:r>
      <w:r>
        <w:rPr>
          <w:rFonts w:hint="eastAsia" w:ascii="微软雅黑" w:hAnsi="微软雅黑" w:eastAsia="微软雅黑" w:cs="宋体"/>
          <w:color w:val="000000"/>
          <w:kern w:val="0"/>
          <w:sz w:val="24"/>
          <w:szCs w:val="24"/>
          <w:u w:val="none"/>
          <w:lang w:eastAsia="zh-CN"/>
        </w:rPr>
        <w:t>（招标人名称）</w:t>
      </w:r>
    </w:p>
    <w:p>
      <w:pPr>
        <w:pStyle w:val="123"/>
        <w:rPr>
          <w:rFonts w:hint="default"/>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20"/>
        <w:jc w:val="left"/>
        <w:textAlignment w:val="baseline"/>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我单位是按照中华人民共和国法律规定登记注册的，注册地点为</w:t>
      </w:r>
      <w:r>
        <w:rPr>
          <w:rFonts w:hint="eastAsia" w:ascii="微软雅黑" w:hAnsi="微软雅黑" w:eastAsia="微软雅黑" w:cs="宋体"/>
          <w:color w:val="000000"/>
          <w:kern w:val="0"/>
          <w:sz w:val="24"/>
          <w:szCs w:val="24"/>
          <w:u w:val="single"/>
          <w:lang w:val="en-US" w:eastAsia="zh-CN"/>
        </w:rPr>
        <w:t xml:space="preserve">                  </w:t>
      </w:r>
      <w:r>
        <w:rPr>
          <w:rFonts w:hint="eastAsia" w:ascii="微软雅黑" w:hAnsi="微软雅黑" w:eastAsia="微软雅黑" w:cs="宋体"/>
          <w:color w:val="000000"/>
          <w:kern w:val="0"/>
          <w:sz w:val="24"/>
          <w:szCs w:val="24"/>
        </w:rPr>
        <w:t>，全称为</w:t>
      </w:r>
      <w:r>
        <w:rPr>
          <w:rFonts w:hint="eastAsia" w:ascii="微软雅黑" w:hAnsi="微软雅黑" w:eastAsia="微软雅黑" w:cs="宋体"/>
          <w:color w:val="000000"/>
          <w:kern w:val="0"/>
          <w:sz w:val="24"/>
          <w:szCs w:val="24"/>
          <w:u w:val="single"/>
          <w:lang w:val="en-US" w:eastAsia="zh-CN"/>
        </w:rPr>
        <w:t xml:space="preserve">                   </w:t>
      </w:r>
      <w:r>
        <w:rPr>
          <w:rFonts w:hint="eastAsia" w:ascii="微软雅黑" w:hAnsi="微软雅黑" w:eastAsia="微软雅黑" w:cs="宋体"/>
          <w:color w:val="000000"/>
          <w:kern w:val="0"/>
          <w:sz w:val="24"/>
          <w:szCs w:val="24"/>
        </w:rPr>
        <w:t>，统一社会信用代码为</w:t>
      </w:r>
      <w:r>
        <w:rPr>
          <w:rFonts w:hint="eastAsia" w:ascii="微软雅黑" w:hAnsi="微软雅黑" w:eastAsia="微软雅黑" w:cs="宋体"/>
          <w:color w:val="000000"/>
          <w:kern w:val="0"/>
          <w:sz w:val="24"/>
          <w:szCs w:val="24"/>
          <w:u w:val="single"/>
          <w:lang w:val="en-US" w:eastAsia="zh-CN"/>
        </w:rPr>
        <w:t xml:space="preserve">                 </w:t>
      </w:r>
      <w:r>
        <w:rPr>
          <w:rFonts w:hint="eastAsia" w:ascii="微软雅黑" w:hAnsi="微软雅黑" w:eastAsia="微软雅黑" w:cs="宋体"/>
          <w:color w:val="000000"/>
          <w:kern w:val="0"/>
          <w:sz w:val="24"/>
          <w:szCs w:val="24"/>
        </w:rPr>
        <w:t>，法定代表人为</w:t>
      </w:r>
      <w:r>
        <w:rPr>
          <w:rFonts w:hint="eastAsia" w:ascii="微软雅黑" w:hAnsi="微软雅黑" w:eastAsia="微软雅黑" w:cs="宋体"/>
          <w:color w:val="000000"/>
          <w:kern w:val="0"/>
          <w:sz w:val="24"/>
          <w:szCs w:val="24"/>
          <w:u w:val="single"/>
          <w:lang w:val="en-US" w:eastAsia="zh-CN"/>
        </w:rPr>
        <w:t xml:space="preserve">                 </w:t>
      </w:r>
      <w:r>
        <w:rPr>
          <w:rFonts w:hint="eastAsia" w:ascii="微软雅黑" w:hAnsi="微软雅黑" w:eastAsia="微软雅黑" w:cs="宋体"/>
          <w:color w:val="000000"/>
          <w:kern w:val="0"/>
          <w:sz w:val="24"/>
          <w:szCs w:val="24"/>
          <w:lang w:eastAsia="zh-CN"/>
        </w:rPr>
        <w:t>。我单位</w:t>
      </w:r>
      <w:r>
        <w:rPr>
          <w:rFonts w:hint="eastAsia" w:ascii="微软雅黑" w:hAnsi="微软雅黑" w:eastAsia="微软雅黑" w:cs="宋体"/>
          <w:color w:val="000000"/>
          <w:kern w:val="0"/>
          <w:sz w:val="24"/>
          <w:szCs w:val="24"/>
        </w:rPr>
        <w:t>已认真阅读《中华人民共和国政府采购法》及</w:t>
      </w:r>
      <w:r>
        <w:rPr>
          <w:rFonts w:hint="eastAsia" w:ascii="微软雅黑" w:hAnsi="微软雅黑" w:eastAsia="微软雅黑" w:cs="宋体"/>
          <w:color w:val="000000"/>
          <w:kern w:val="0"/>
          <w:sz w:val="24"/>
          <w:szCs w:val="24"/>
          <w:lang w:eastAsia="zh-CN"/>
        </w:rPr>
        <w:t>相关法律法规，知晓</w:t>
      </w:r>
      <w:r>
        <w:rPr>
          <w:rFonts w:hint="eastAsia" w:ascii="微软雅黑" w:hAnsi="微软雅黑" w:eastAsia="微软雅黑" w:cs="宋体"/>
          <w:color w:val="000000"/>
          <w:kern w:val="0"/>
          <w:sz w:val="24"/>
          <w:szCs w:val="24"/>
        </w:rPr>
        <w:t>[</w:t>
      </w:r>
      <w:r>
        <w:rPr>
          <w:rFonts w:hint="eastAsia" w:ascii="微软雅黑" w:hAnsi="微软雅黑" w:eastAsia="微软雅黑" w:cs="宋体"/>
          <w:color w:val="000000"/>
          <w:kern w:val="0"/>
          <w:sz w:val="24"/>
          <w:szCs w:val="24"/>
          <w:u w:val="single"/>
        </w:rPr>
        <w:t>（项目名称）</w:t>
      </w:r>
      <w:r>
        <w:rPr>
          <w:rFonts w:hint="eastAsia" w:ascii="微软雅黑" w:hAnsi="微软雅黑" w:eastAsia="微软雅黑" w:cs="宋体"/>
          <w:color w:val="000000"/>
          <w:kern w:val="0"/>
          <w:sz w:val="24"/>
          <w:szCs w:val="24"/>
          <w:lang w:eastAsia="zh-CN"/>
        </w:rPr>
        <w:t>的</w:t>
      </w:r>
      <w:r>
        <w:rPr>
          <w:rFonts w:hint="eastAsia" w:ascii="微软雅黑" w:hAnsi="微软雅黑" w:eastAsia="微软雅黑" w:cs="宋体"/>
          <w:color w:val="000000"/>
          <w:kern w:val="0"/>
          <w:sz w:val="24"/>
          <w:szCs w:val="24"/>
        </w:rPr>
        <w:t>相关内容，知悉供应商参加政府采购活动应当具备的条件。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20"/>
        <w:jc w:val="left"/>
        <w:textAlignment w:val="baseline"/>
        <w:rPr>
          <w:rFonts w:hint="eastAsia" w:ascii="微软雅黑" w:hAnsi="微软雅黑" w:eastAsia="微软雅黑" w:cs="宋体"/>
          <w:color w:val="000000"/>
          <w:kern w:val="0"/>
          <w:sz w:val="24"/>
          <w:szCs w:val="24"/>
          <w:lang w:eastAsia="zh-CN"/>
        </w:rPr>
      </w:pPr>
      <w:r>
        <w:rPr>
          <w:rFonts w:hint="eastAsia" w:ascii="微软雅黑" w:hAnsi="微软雅黑" w:eastAsia="微软雅黑" w:cs="宋体"/>
          <w:color w:val="000000"/>
          <w:kern w:val="0"/>
          <w:sz w:val="24"/>
          <w:szCs w:val="24"/>
          <w:lang w:eastAsia="zh-CN"/>
        </w:rPr>
        <w:t>我公司承诺：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20"/>
        <w:jc w:val="left"/>
        <w:textAlignment w:val="baseline"/>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此次</w:t>
      </w:r>
      <w:r>
        <w:rPr>
          <w:rFonts w:hint="eastAsia" w:ascii="微软雅黑" w:hAnsi="微软雅黑" w:eastAsia="微软雅黑" w:cs="宋体"/>
          <w:color w:val="000000"/>
          <w:kern w:val="0"/>
          <w:sz w:val="24"/>
          <w:szCs w:val="24"/>
          <w:lang w:eastAsia="zh-CN"/>
        </w:rPr>
        <w:t>按招标文件</w:t>
      </w:r>
      <w:r>
        <w:rPr>
          <w:rFonts w:hint="eastAsia" w:ascii="微软雅黑" w:hAnsi="微软雅黑" w:eastAsia="微软雅黑" w:cs="宋体"/>
          <w:color w:val="000000"/>
          <w:kern w:val="0"/>
          <w:sz w:val="24"/>
          <w:szCs w:val="24"/>
        </w:rPr>
        <w:t>提交的供应商资格证明材料全部内容真实、合法、准确和完整，我们对此负责，并愿承担由此引起的法律责任。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微软雅黑" w:hAnsi="微软雅黑" w:eastAsia="微软雅黑" w:cs="宋体"/>
          <w:color w:val="000000"/>
          <w:kern w:val="0"/>
          <w:sz w:val="24"/>
          <w:szCs w:val="24"/>
          <w:lang w:eastAsia="zh-CN"/>
        </w:rPr>
      </w:pPr>
      <w:r>
        <w:rPr>
          <w:rFonts w:hint="eastAsia" w:ascii="微软雅黑" w:hAnsi="微软雅黑" w:eastAsia="微软雅黑" w:cs="宋体"/>
          <w:color w:val="000000"/>
          <w:kern w:val="0"/>
          <w:sz w:val="24"/>
          <w:szCs w:val="24"/>
          <w:lang w:eastAsia="zh-CN"/>
        </w:rPr>
        <w:t>我公司声明：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微软雅黑" w:hAnsi="微软雅黑" w:eastAsia="微软雅黑" w:cs="宋体"/>
          <w:color w:val="000000"/>
          <w:kern w:val="0"/>
          <w:sz w:val="24"/>
          <w:szCs w:val="24"/>
          <w:lang w:eastAsia="zh-CN"/>
        </w:rPr>
      </w:pPr>
      <w:r>
        <w:rPr>
          <w:rFonts w:hint="eastAsia" w:ascii="微软雅黑" w:hAnsi="微软雅黑" w:eastAsia="微软雅黑" w:cs="宋体"/>
          <w:color w:val="000000"/>
          <w:kern w:val="0"/>
          <w:sz w:val="24"/>
          <w:szCs w:val="24"/>
          <w:lang w:eastAsia="zh-CN"/>
        </w:rPr>
        <w:t>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（一）我方与采购人或采购代理机构不存在隶属关系或者其他利害关系。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（二）我方与参加本项目的其他供应商不存在控股、关联关系，或者与其他供应商法定代表人（或者负责人）为同一人。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（三）我方未为本项目前期准备提供设计或咨询服务。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hint="eastAsia"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lang w:eastAsia="zh-CN"/>
        </w:rPr>
        <w:t>二</w:t>
      </w:r>
      <w:r>
        <w:rPr>
          <w:rFonts w:hint="eastAsia" w:ascii="微软雅黑" w:hAnsi="微软雅黑" w:eastAsia="微软雅黑" w:cs="宋体"/>
          <w:b/>
          <w:bCs/>
          <w:color w:val="000000"/>
          <w:kern w:val="0"/>
          <w:sz w:val="24"/>
          <w:szCs w:val="24"/>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（一）我方依法缴纳了各项税费及各项社会保障资金，没有偷税、漏税及欠缴行为。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firstLineChars="200"/>
        <w:jc w:val="left"/>
        <w:textAlignment w:val="baseline"/>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（二）我方在经营活动中没有存在下列重大违法记录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53" w:firstLineChars="314"/>
        <w:jc w:val="left"/>
        <w:textAlignment w:val="baseline"/>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1、受到刑事处罚；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753" w:firstLineChars="314"/>
        <w:jc w:val="left"/>
        <w:textAlignment w:val="baseline"/>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2、受到三万元以上的罚款、责令停产停业、在一至三年内禁止参加政府采购活动、暂扣或者吊销许可证、暂扣或者吊销执照的行政处罚。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13" w:firstLineChars="214"/>
        <w:jc w:val="left"/>
        <w:textAlignment w:val="baseline"/>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lang w:eastAsia="zh-CN"/>
        </w:rPr>
        <w:t>声明有效期：公司</w:t>
      </w:r>
      <w:r>
        <w:rPr>
          <w:rFonts w:hint="eastAsia" w:ascii="微软雅黑" w:hAnsi="微软雅黑" w:eastAsia="微软雅黑" w:cs="宋体"/>
          <w:color w:val="000000"/>
          <w:kern w:val="0"/>
          <w:sz w:val="24"/>
          <w:szCs w:val="24"/>
        </w:rPr>
        <w:t>成立三年以上的，为提交响应文件截止时间前三年内</w:t>
      </w:r>
      <w:r>
        <w:rPr>
          <w:rFonts w:hint="eastAsia" w:ascii="微软雅黑" w:hAnsi="微软雅黑" w:eastAsia="微软雅黑" w:cs="宋体"/>
          <w:color w:val="000000"/>
          <w:kern w:val="0"/>
          <w:sz w:val="24"/>
          <w:szCs w:val="24"/>
          <w:lang w:eastAsia="zh-CN"/>
        </w:rPr>
        <w:t>；</w:t>
      </w:r>
      <w:r>
        <w:rPr>
          <w:rFonts w:hint="eastAsia" w:ascii="微软雅黑" w:hAnsi="微软雅黑" w:eastAsia="微软雅黑" w:cs="宋体"/>
          <w:color w:val="000000"/>
          <w:kern w:val="0"/>
          <w:sz w:val="24"/>
          <w:szCs w:val="24"/>
        </w:rPr>
        <w:t>成立不足三年的，为实际时间</w:t>
      </w:r>
      <w:r>
        <w:rPr>
          <w:rFonts w:hint="eastAsia" w:ascii="微软雅黑" w:hAnsi="微软雅黑" w:eastAsia="微软雅黑" w:cs="宋体"/>
          <w:color w:val="000000"/>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20"/>
        <w:jc w:val="left"/>
        <w:textAlignment w:val="baseline"/>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5760" w:firstLineChars="2400"/>
        <w:jc w:val="left"/>
        <w:textAlignment w:val="baseline"/>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xml:space="preserve">    </w:t>
      </w:r>
      <w:r>
        <w:rPr>
          <w:rFonts w:hint="eastAsia" w:ascii="微软雅黑" w:hAnsi="微软雅黑" w:eastAsia="微软雅黑" w:cs="宋体"/>
          <w:color w:val="000000"/>
          <w:kern w:val="0"/>
          <w:sz w:val="24"/>
          <w:szCs w:val="24"/>
          <w:lang w:val="en-US" w:eastAsia="zh-CN"/>
        </w:rPr>
        <w:t xml:space="preserve"> </w:t>
      </w:r>
      <w:r>
        <w:rPr>
          <w:rFonts w:hint="eastAsia" w:ascii="微软雅黑" w:hAnsi="微软雅黑" w:eastAsia="微软雅黑" w:cs="宋体"/>
          <w:color w:val="000000"/>
          <w:kern w:val="0"/>
          <w:sz w:val="24"/>
          <w:szCs w:val="24"/>
        </w:rPr>
        <w:t>供应商名称（盖单位章）：</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20"/>
        <w:jc w:val="left"/>
        <w:textAlignment w:val="baseline"/>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xml:space="preserve">                                                 法定代表人（签名）：</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20"/>
        <w:jc w:val="left"/>
        <w:textAlignment w:val="baseline"/>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 xml:space="preserve">                                                      </w:t>
      </w:r>
      <w:r>
        <w:rPr>
          <w:rFonts w:hint="eastAsia" w:ascii="微软雅黑" w:hAnsi="微软雅黑" w:eastAsia="微软雅黑" w:cs="宋体"/>
          <w:color w:val="000000"/>
          <w:kern w:val="0"/>
          <w:sz w:val="24"/>
          <w:szCs w:val="24"/>
          <w:lang w:val="en-US" w:eastAsia="zh-CN"/>
        </w:rPr>
        <w:t xml:space="preserve">  </w:t>
      </w:r>
      <w:r>
        <w:rPr>
          <w:rFonts w:hint="eastAsia" w:ascii="微软雅黑" w:hAnsi="微软雅黑" w:eastAsia="微软雅黑" w:cs="宋体"/>
          <w:color w:val="000000"/>
          <w:kern w:val="0"/>
          <w:sz w:val="24"/>
          <w:szCs w:val="24"/>
        </w:rPr>
        <w:t>年   </w:t>
      </w:r>
      <w:r>
        <w:rPr>
          <w:rFonts w:hint="eastAsia" w:ascii="微软雅黑" w:hAnsi="微软雅黑" w:eastAsia="微软雅黑" w:cs="宋体"/>
          <w:color w:val="000000"/>
          <w:kern w:val="0"/>
          <w:sz w:val="24"/>
          <w:szCs w:val="24"/>
          <w:lang w:val="en-US" w:eastAsia="zh-CN"/>
        </w:rPr>
        <w:t xml:space="preserve">  </w:t>
      </w:r>
      <w:r>
        <w:rPr>
          <w:rFonts w:hint="eastAsia" w:ascii="微软雅黑" w:hAnsi="微软雅黑" w:eastAsia="微软雅黑" w:cs="宋体"/>
          <w:color w:val="000000"/>
          <w:kern w:val="0"/>
          <w:sz w:val="24"/>
          <w:szCs w:val="24"/>
        </w:rPr>
        <w:t> 月      日</w:t>
      </w:r>
    </w:p>
    <w:p>
      <w:pPr>
        <w:pStyle w:val="123"/>
        <w:rPr>
          <w:rFonts w:hint="eastAsia" w:ascii="微软雅黑" w:hAnsi="微软雅黑" w:eastAsia="微软雅黑" w:cs="宋体"/>
          <w:color w:val="000000"/>
          <w:kern w:val="0"/>
          <w:sz w:val="24"/>
          <w:szCs w:val="24"/>
        </w:rPr>
      </w:pPr>
    </w:p>
    <w:p>
      <w:pPr>
        <w:rPr>
          <w:rFonts w:hint="eastAsia" w:ascii="微软雅黑" w:hAnsi="微软雅黑" w:eastAsia="微软雅黑" w:cs="宋体"/>
          <w:color w:val="000000"/>
          <w:kern w:val="0"/>
          <w:sz w:val="24"/>
          <w:szCs w:val="24"/>
        </w:rPr>
      </w:pPr>
    </w:p>
    <w:p>
      <w:pPr>
        <w:pStyle w:val="123"/>
        <w:rPr>
          <w:rFonts w:hint="eastAsia" w:ascii="微软雅黑" w:hAnsi="微软雅黑" w:eastAsia="微软雅黑" w:cs="宋体"/>
          <w:color w:val="000000"/>
          <w:kern w:val="0"/>
          <w:sz w:val="24"/>
          <w:szCs w:val="24"/>
        </w:rPr>
      </w:pPr>
    </w:p>
    <w:p>
      <w:pPr>
        <w:rPr>
          <w:rFonts w:hint="eastAsia" w:ascii="微软雅黑" w:hAnsi="微软雅黑" w:eastAsia="微软雅黑" w:cs="宋体"/>
          <w:color w:val="000000"/>
          <w:kern w:val="0"/>
          <w:sz w:val="24"/>
          <w:szCs w:val="24"/>
        </w:rPr>
      </w:pPr>
    </w:p>
    <w:p>
      <w:pPr>
        <w:pStyle w:val="123"/>
        <w:rPr>
          <w:rFonts w:hint="eastAsia" w:ascii="微软雅黑" w:hAnsi="微软雅黑" w:eastAsia="微软雅黑" w:cs="宋体"/>
          <w:color w:val="000000"/>
          <w:kern w:val="0"/>
          <w:sz w:val="24"/>
          <w:szCs w:val="24"/>
        </w:rPr>
      </w:pPr>
    </w:p>
    <w:p>
      <w:pPr>
        <w:rPr>
          <w:rFonts w:hint="eastAsia" w:ascii="微软雅黑" w:hAnsi="微软雅黑" w:eastAsia="微软雅黑" w:cs="宋体"/>
          <w:color w:val="000000"/>
          <w:kern w:val="0"/>
          <w:sz w:val="24"/>
          <w:szCs w:val="24"/>
        </w:rPr>
      </w:pPr>
    </w:p>
    <w:p>
      <w:pPr>
        <w:adjustRightInd w:val="0"/>
        <w:snapToGrid w:val="0"/>
        <w:spacing w:line="360" w:lineRule="auto"/>
        <w:ind w:firstLine="420"/>
        <w:rPr>
          <w:rFonts w:hint="eastAsia" w:ascii="宋体" w:hAnsi="宋体"/>
          <w:szCs w:val="21"/>
        </w:rPr>
        <w:sectPr>
          <w:footerReference r:id="rId3" w:type="default"/>
          <w:pgSz w:w="11906" w:h="16838"/>
          <w:pgMar w:top="1440" w:right="1466" w:bottom="1440" w:left="1440" w:header="851" w:footer="992" w:gutter="0"/>
          <w:cols w:space="720" w:num="1"/>
          <w:docGrid w:type="lines" w:linePitch="312" w:charSpace="0"/>
        </w:sectPr>
      </w:pPr>
    </w:p>
    <w:p>
      <w:pPr>
        <w:widowControl/>
        <w:shd w:val="clear" w:color="auto" w:fill="FFFFFF"/>
        <w:spacing w:line="400" w:lineRule="atLeast"/>
        <w:jc w:val="left"/>
        <w:textAlignment w:val="baseline"/>
        <w:rPr>
          <w:rFonts w:hint="default" w:ascii="微软雅黑" w:hAnsi="微软雅黑" w:eastAsia="微软雅黑" w:cs="宋体"/>
          <w:b/>
          <w:color w:val="000000"/>
          <w:kern w:val="0"/>
          <w:sz w:val="32"/>
          <w:szCs w:val="32"/>
          <w:lang w:val="en-US"/>
        </w:rPr>
      </w:pPr>
      <w:r>
        <w:rPr>
          <w:rFonts w:hint="eastAsia" w:ascii="微软雅黑" w:hAnsi="微软雅黑" w:eastAsia="微软雅黑" w:cs="宋体"/>
          <w:b/>
          <w:color w:val="000000"/>
          <w:kern w:val="0"/>
          <w:sz w:val="32"/>
          <w:szCs w:val="32"/>
          <w:lang w:eastAsia="zh-CN"/>
        </w:rPr>
        <w:t>附件</w:t>
      </w:r>
      <w:r>
        <w:rPr>
          <w:rFonts w:hint="eastAsia" w:ascii="微软雅黑" w:hAnsi="微软雅黑" w:eastAsia="微软雅黑" w:cs="宋体"/>
          <w:b/>
          <w:color w:val="000000"/>
          <w:kern w:val="0"/>
          <w:sz w:val="32"/>
          <w:szCs w:val="32"/>
          <w:lang w:val="en-US" w:eastAsia="zh-CN"/>
        </w:rPr>
        <w:t>2：</w:t>
      </w:r>
    </w:p>
    <w:p>
      <w:pPr>
        <w:spacing w:line="480" w:lineRule="auto"/>
        <w:jc w:val="center"/>
        <w:rPr>
          <w:rFonts w:hAnsi="宋体"/>
          <w:b/>
          <w:bCs/>
          <w:color w:val="000000"/>
          <w:sz w:val="64"/>
          <w:szCs w:val="64"/>
        </w:rPr>
      </w:pPr>
      <w:r>
        <w:rPr>
          <w:rFonts w:hint="eastAsia" w:hAnsi="宋体"/>
          <w:b/>
          <w:bCs/>
          <w:color w:val="000000"/>
          <w:sz w:val="64"/>
          <w:szCs w:val="64"/>
        </w:rPr>
        <w:t>邵阳学院</w:t>
      </w:r>
      <w:r>
        <w:rPr>
          <w:rFonts w:hint="eastAsia" w:hAnsi="宋体"/>
          <w:b/>
          <w:bCs/>
          <w:color w:val="000000"/>
          <w:sz w:val="64"/>
          <w:szCs w:val="64"/>
          <w:lang w:val="en-US" w:eastAsia="zh-CN"/>
        </w:rPr>
        <w:t>食品与化学</w:t>
      </w:r>
      <w:r>
        <w:rPr>
          <w:rFonts w:hint="eastAsia" w:hAnsi="宋体"/>
          <w:b/>
          <w:bCs/>
          <w:color w:val="000000"/>
          <w:sz w:val="64"/>
          <w:szCs w:val="64"/>
        </w:rPr>
        <w:t>工程学院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eastAsia="zh-CN"/>
        </w:rPr>
        <w:t>习</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Fonts w:hint="eastAsia" w:ascii="黑体" w:hAnsi="宋体" w:eastAsia="黑体" w:cs="黑体"/>
          <w:color w:val="000000"/>
          <w:kern w:val="0"/>
          <w:sz w:val="24"/>
          <w:u w:val="single"/>
          <w:lang w:val="en-US" w:eastAsia="zh-CN"/>
        </w:rPr>
        <w:t>食品与化学工程</w:t>
      </w:r>
      <w:r>
        <w:rPr>
          <w:rStyle w:val="110"/>
          <w:rFonts w:hint="default"/>
          <w:u w:val="single"/>
        </w:rPr>
        <w:t>学院</w:t>
      </w:r>
    </w:p>
    <w:tbl>
      <w:tblPr>
        <w:tblStyle w:val="6"/>
        <w:tblW w:w="134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2"/>
        <w:gridCol w:w="2940"/>
        <w:gridCol w:w="1954"/>
        <w:gridCol w:w="1991"/>
        <w:gridCol w:w="781"/>
        <w:gridCol w:w="818"/>
        <w:gridCol w:w="1340"/>
        <w:gridCol w:w="1340"/>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实习项目名称</w:t>
            </w:r>
          </w:p>
        </w:tc>
        <w:tc>
          <w:tcPr>
            <w:tcW w:w="1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耗材名称</w:t>
            </w:r>
          </w:p>
        </w:tc>
        <w:tc>
          <w:tcPr>
            <w:tcW w:w="19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型号或规格</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总额（元）</w:t>
            </w:r>
          </w:p>
        </w:tc>
        <w:tc>
          <w:tcPr>
            <w:tcW w:w="1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制药创新训练</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黄芪</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w:t>
            </w:r>
            <w:r>
              <w:rPr>
                <w:rFonts w:hint="eastAsia" w:ascii="宋体" w:hAnsi="宋体" w:eastAsia="宋体" w:cs="宋体"/>
                <w:b/>
                <w:bCs/>
                <w:i w:val="0"/>
                <w:iCs w:val="0"/>
                <w:color w:val="000000"/>
                <w:kern w:val="0"/>
                <w:sz w:val="22"/>
                <w:szCs w:val="22"/>
                <w:u w:val="none"/>
                <w:lang w:val="en-US" w:eastAsia="zh-CN" w:bidi="ar"/>
              </w:rPr>
              <w:t>片状</w:t>
            </w:r>
            <w:r>
              <w:rPr>
                <w:rFonts w:hint="default" w:ascii="Times New Roman" w:hAnsi="Times New Roman" w:eastAsia="宋体" w:cs="Times New Roman"/>
                <w:b/>
                <w:bCs/>
                <w:i w:val="0"/>
                <w:iCs w:val="0"/>
                <w:color w:val="000000"/>
                <w:kern w:val="0"/>
                <w:sz w:val="22"/>
                <w:szCs w:val="22"/>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0.5</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制药创新训练</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容量瓶</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50ml</w:t>
            </w:r>
            <w:r>
              <w:rPr>
                <w:rFonts w:hint="eastAsia" w:ascii="宋体" w:hAnsi="宋体" w:eastAsia="宋体" w:cs="宋体"/>
                <w:b/>
                <w:bCs/>
                <w:i w:val="0"/>
                <w:iCs w:val="0"/>
                <w:color w:val="000000"/>
                <w:kern w:val="0"/>
                <w:sz w:val="22"/>
                <w:szCs w:val="22"/>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制药创新训练</w:t>
            </w:r>
          </w:p>
        </w:tc>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容量瓶</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r>
              <w:rPr>
                <w:rFonts w:hint="default" w:ascii="Times New Roman" w:hAnsi="Times New Roman" w:eastAsia="宋体" w:cs="Times New Roman"/>
                <w:b/>
                <w:bCs/>
                <w:i w:val="0"/>
                <w:iCs w:val="0"/>
                <w:color w:val="000000"/>
                <w:kern w:val="0"/>
                <w:sz w:val="22"/>
                <w:szCs w:val="22"/>
                <w:u w:val="none"/>
                <w:lang w:val="en-US" w:eastAsia="zh-CN" w:bidi="ar"/>
              </w:rPr>
              <w:t>100ml</w:t>
            </w:r>
            <w:r>
              <w:rPr>
                <w:rFonts w:hint="eastAsia" w:ascii="宋体" w:hAnsi="宋体" w:eastAsia="宋体" w:cs="宋体"/>
                <w:b/>
                <w:bCs/>
                <w:i w:val="0"/>
                <w:iCs w:val="0"/>
                <w:color w:val="000000"/>
                <w:kern w:val="0"/>
                <w:sz w:val="22"/>
                <w:szCs w:val="22"/>
                <w:u w:val="none"/>
                <w:lang w:val="en-US" w:eastAsia="zh-CN" w:bidi="ar"/>
              </w:rPr>
              <w:t>）</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jc w:val="left"/>
        <w:rPr>
          <w:rStyle w:val="110"/>
          <w:rFonts w:hint="default"/>
        </w:rPr>
      </w:pPr>
    </w:p>
    <w:p>
      <w:pPr>
        <w:jc w:val="left"/>
        <w:rPr>
          <w:rStyle w:val="110"/>
          <w:rFonts w:hint="default"/>
        </w:rPr>
      </w:pPr>
    </w:p>
    <w:p>
      <w:pPr>
        <w:jc w:val="left"/>
        <w:rPr>
          <w:rStyle w:val="110"/>
          <w:rFonts w:hint="default"/>
        </w:rPr>
      </w:pPr>
    </w:p>
    <w:p>
      <w:pPr>
        <w:widowControl/>
        <w:jc w:val="center"/>
        <w:textAlignment w:val="center"/>
        <w:rPr>
          <w:rStyle w:val="109"/>
          <w:rFonts w:hint="default"/>
        </w:rPr>
      </w:pPr>
      <w:r>
        <w:rPr>
          <w:rStyle w:val="109"/>
          <w:rFonts w:hint="default"/>
        </w:rPr>
        <w:t>邵阳学院</w:t>
      </w:r>
      <w:r>
        <w:rPr>
          <w:rStyle w:val="109"/>
          <w:rFonts w:hint="eastAsia" w:eastAsia="黑体"/>
          <w:lang w:eastAsia="zh-CN"/>
        </w:rPr>
        <w:t>实验实训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Fonts w:hint="eastAsia" w:ascii="黑体" w:hAnsi="宋体" w:eastAsia="黑体" w:cs="黑体"/>
          <w:color w:val="000000"/>
          <w:kern w:val="0"/>
          <w:sz w:val="24"/>
          <w:u w:val="single"/>
          <w:lang w:val="en-US" w:eastAsia="zh-CN"/>
        </w:rPr>
        <w:t>食品与化学工程</w:t>
      </w:r>
      <w:r>
        <w:rPr>
          <w:rStyle w:val="110"/>
          <w:rFonts w:hint="default"/>
          <w:u w:val="single"/>
        </w:rPr>
        <w:t>学院</w:t>
      </w:r>
    </w:p>
    <w:tbl>
      <w:tblPr>
        <w:tblStyle w:val="6"/>
        <w:tblW w:w="12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9"/>
        <w:gridCol w:w="3073"/>
        <w:gridCol w:w="2071"/>
        <w:gridCol w:w="2736"/>
        <w:gridCol w:w="981"/>
        <w:gridCol w:w="486"/>
        <w:gridCol w:w="849"/>
        <w:gridCol w:w="849"/>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实验项目名称</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耗材名称</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型号或规格</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总额（元）</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面粉中水分、灰分含量的测定　</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铝制蝴蝶夹</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铝制，双侧</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面粉中水分、灰分含量的测定　</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白色试剂瓶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窄口，500ml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面粉中水分、灰分含量的测定　</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棕色试剂瓶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窄口，500ml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面粉中水分、灰分含量的测定　</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离心管 </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 mL，50个/包</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面粉中水分、灰分含量的测定　</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面粉　</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面粉中水分、灰分含量的测定　</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坩埚</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30ml带盖</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面粉中水分、灰分含量的测定　</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超纯水膜组件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适用于科顿K20</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面粉中水分、灰分含量的测定　</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液相色谱手动进样针</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普通，100ul,平头</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面粉中水分、灰分含量的测定　</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　</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面粉中水分、灰分含量的测定　</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pH电极</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适配梅特勒pH计</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水果中维生素C的测定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卫生抽纸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300抽/包，24包/箱</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水果中维生素C的测定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苹果</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水果中维生素C的测定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蒸馏水器加热管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380V,2.5kW</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　</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水果中维生素C的测定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　</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水果中维生素C的测定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1ml,蓝色，500支/包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水果中维生素C的测定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水果中维生素C的测定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邻菲啰啉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AR5g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水果中维生素C的测定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流通池</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10ml,适配哈希DR6000</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饼干中脂肪含量的测定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200ul，1000支/包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饼干中脂肪含量的测定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饼干中脂肪含量的测定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饼干</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饼干中脂肪含量的测定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离心管 </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 mL，100个/包</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饼干中脂肪含量的测定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津腾水系过滤器</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要津腾的!13*0.45um100个/包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饼干中脂肪含量的测定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12卷/袋</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饼干中脂肪含量的测定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离子色谱柱</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适配恒平IC1800</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饼干中脂肪含量的测定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玻璃珠</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8mm，碱式滴定管用</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奶粉中蛋白质的测定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奶粉中蛋白质的测定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红外压片磨具</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13mm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奶粉中蛋白质的测定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红色滴管乳胶头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100个/包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奶粉中蛋白质的测定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漏斗</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8cm</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奶粉中蛋白质的测定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石棉网</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优质</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奶粉中蛋白质的测定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表面皿</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奶粉中蛋白质的测定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胶头滴管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蜂蜜中还原糖的测定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超纯水膜组件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适用于科顿K20</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蜂蜜中还原糖的测定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蜂蜜中还原糖的测定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1ml,蓝色，500支/包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蜂蜜中还原糖的测定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1KW单联</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蜂蜜中还原糖的测定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擦镜纸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50张/本</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蜂蜜中还原糖的测定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蓝盖丝口试剂瓶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透明 100ml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蜂蜜中还原糖的测定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洗耳球</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大号90ml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蜂蜜中还原糖的测定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无色试剂瓶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蜂蜜中还原糖的测定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棕色试剂瓶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蜂蜜中还原糖的测定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定性滤纸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12cm 100片/盒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原子吸收光谱法测定菜叶中铜的含量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气相色谱进样垫</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适配布鲁克气相仪</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原子吸收光谱法测定菜叶中铜的含量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原子吸收光谱法测定菜叶中铜的含量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高筒烧杯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原子吸收光谱法测定菜叶中铜的含量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菜刀</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原子吸收光谱法测定菜叶中铜的含量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切菜板</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20*30Cm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原子吸收光谱法测定菜叶中铜的含量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止水夹</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原子吸收光谱法测定菜叶中铜的含量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一次性注射器</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5ml,100支/盒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原子吸收光谱法测定菜叶中铜的含量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硫酸盐试剂包</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哈希,100包/盒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原子吸收光谱法测定菜叶中铜的含量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离心管架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50ml双层 (2*6孔),孔径3cm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火腿中亚硝酸盐含量的测定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火腿</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千克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火腿中亚硝酸盐含量的测定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棕色试剂瓶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火腿中亚硝酸盐含量的测定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离心管架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50ml双层 (2*6孔),孔径3cm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火腿中亚硝酸盐含量的测定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硝酸盐试剂粉枕包</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哈希,100包/盒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火腿中亚硝酸盐含量的测定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一次性丁腈橡胶手套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Ammex,大码</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锥形瓶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250ml，一定要</w:t>
            </w:r>
            <w:r>
              <w:rPr>
                <w:rStyle w:val="113"/>
                <w:lang w:val="en-US" w:eastAsia="zh-CN" w:bidi="ar"/>
              </w:rPr>
              <w:t>宽口</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乳胶导管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黄色，4mm*6mm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乳胶导管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黄色，6mm*9mm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塑料下口试剂瓶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耐酸碱，25L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哈希比色瓶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盐酸羟胺</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AR100g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高度500ml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植物油</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口罩</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N95,白色100只</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津腾水系过滤器</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要津腾的!13*0.45um100个/包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塑料下口试剂瓶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耐酸碱，25L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塑料垃圾大桶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液相小瓶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2ml, 带盖，100个/盒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原子吸收光谱法测定菜叶中铜、镉含量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菜叶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原子吸收光谱法测定菜叶中铜、镉含量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气相进样针</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尖头，1uL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原子吸收光谱法测定菜叶中铜、镉含量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100-1000uL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原子吸收光谱法测定菜叶中铜、镉含量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蓝盖丝口试剂瓶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棕色 100ml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原子吸收光谱法测定菜叶中铜、镉含量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6位</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原子吸收光谱法测定菜叶中铜、镉含量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一次性丁腈橡胶手套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爱马斯，大码</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原子吸收光谱法测定菜叶中铜、镉含量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余氯试剂包</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哈希,100包/盒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原子吸收光谱法测定菜叶中铜、镉含量</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原子吸收高效雾化器</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WNA-1型，东西分析</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饮料中咖啡因的高效液相色谱分析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液相色谱进样瓶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2ml，透明含盖垫，100个/盒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饮料中咖啡因的高效液相色谱分析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可口可乐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饮料中咖啡因的高效液相色谱分析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百事可乐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饮料中咖啡因的高效液相色谱分析</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磷酸盐试剂包</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哈希,100包/盒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饮料中咖啡因的高效液相色谱分析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咖啡因</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AR100g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饮料中咖啡因的高效液相色谱分析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质谱纯甲醇</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114"/>
                <w:lang w:val="en-US" w:eastAsia="zh-CN" w:bidi="ar"/>
              </w:rPr>
              <w:t>一定要热电Fisher的,</w:t>
            </w:r>
            <w:r>
              <w:rPr>
                <w:rFonts w:hint="eastAsia" w:ascii="宋体" w:hAnsi="宋体" w:eastAsia="宋体" w:cs="宋体"/>
                <w:b/>
                <w:bCs/>
                <w:i w:val="0"/>
                <w:iCs w:val="0"/>
                <w:color w:val="000000"/>
                <w:kern w:val="0"/>
                <w:sz w:val="18"/>
                <w:szCs w:val="18"/>
                <w:u w:val="none"/>
                <w:lang w:val="en-US" w:eastAsia="zh-CN" w:bidi="ar"/>
              </w:rPr>
              <w:t>质谱纯</w:t>
            </w:r>
            <w:r>
              <w:rPr>
                <w:rStyle w:val="114"/>
                <w:lang w:val="en-US" w:eastAsia="zh-CN" w:bidi="ar"/>
              </w:rPr>
              <w:t>,4L/瓶</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饮料中咖啡因的高效液相色谱分析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大龙，1000-5000uL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饮料中咖啡因的高效液相色谱分析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大龙，0.5-2uL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饮料中咖啡因的高效液相色谱分析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津腾水系过滤器</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一定要津腾的!13*0.45um100个/包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色谱用硅胶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100-140目500g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一次性丁腈橡胶手套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爱马斯，大码</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玻璃层析柱</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带砂板</w:t>
            </w:r>
            <w:r>
              <w:rPr>
                <w:rStyle w:val="114"/>
                <w:lang w:val="en-US" w:eastAsia="zh-CN" w:bidi="ar"/>
              </w:rPr>
              <w:t>，20mm×250mm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100-1000uL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亚铁试剂粉枕包</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哈希,100包/盒</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真空橡胶管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8mm*15mm*1m,白色</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津腾水系过滤器</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要津腾的!13*0.45um100个/包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饮料中咖啡因的高效液相色谱分析</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电池</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7号南孚电池，24颗/盒</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石墨压环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气相色谱用</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12卷/袋</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A4纸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500张/包</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一次性丁腈橡胶手套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爱马斯，大码</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玻璃比色皿</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2cm,10个/盒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利用紫外吸收光谱检查物质的纯度</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洗洁精</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高度500ml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100-1000uL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10-100uL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研钵</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带杵子，13cm</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乳胶导管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黄色，4mm*6mm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大龙，1000-5000uL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千克</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硝酸盐试剂粉枕包</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哈希,100包/盒</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白酒中甲醇含量的测定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称量纸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75mm*75mm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高纯氩气</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纯度》99.999%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高纯氮气</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纯度》99.999%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普氮</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纯度》99.9%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高纯氧气</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纯度》99.999%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高纯氢气</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纯度》99.999%</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乙炔</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分析纯</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气相色谱微量进样针</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尖头</w:t>
            </w:r>
            <w:r>
              <w:rPr>
                <w:rStyle w:val="114"/>
                <w:lang w:val="en-US" w:eastAsia="zh-CN" w:bidi="ar"/>
              </w:rPr>
              <w:t>，1uL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气相色谱柱</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型号LZP-930E</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气相色谱进样垫</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T型，7*5mm,20个/盒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硒鼓</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BrotherDCP</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原子吸收高效雾化器</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WNA-1型，东西分析</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打印纸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A4</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纱手套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熔沸点的测定及温度计校正</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一端封口熔点管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（长：10cm,直径：9.0-1.1mm,500支）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熔沸点的测定及温度计校正</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一次性丁腈手套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（一定大号）</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蒸馏和分馏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量筒</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蒸馏和分馏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深蓝色周转筐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（长度*宽*高，35*28*14cm）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蒸馏和分馏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大号橄榄型搅拌子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（长度*直径，30*12mm）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长度为准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蒸馏和分馏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铜水浴锅</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（平底，外径15cm）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蒸馏和分馏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研钵</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（外径10.3cm）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蒸馏和分馏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（耐酸碱）</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蒸馏和分馏</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25L蒸馏水桶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（带下嘴）</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无水氯化钙</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（500g/瓶）</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凡士林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（500g/瓶）</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125ml分液漏斗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（磨口19#，博美）</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称量纸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(100mm*100mm)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加厚手提垃圾袋</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（40只/把，质量好一点）</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氧化钙</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（500g/瓶，粉末，新的）</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（质量好一点）</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特厚加深不锈钢盘</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（长度*宽*高，50*40*10cm）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定性滤纸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（直径7.0cm）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定性滤纸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（直径12.5cm）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小毛刷</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（直径2cm）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打火机</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（质量好一点）</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柱色谱分离偶氮苯和领硝基苯胺</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中性氧化铝</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500g/瓶（100目-200目）</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柱色谱分离偶氮苯和领硝基苯胺</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石英砂</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（500g/瓶）</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阿司匹林的制备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碳酸氢钠</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（500g/瓶）</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季铵盐的合成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陶瓷盘</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（长度*宽，24*17cm）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季铵盐的合成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离心管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（2ml,500个/包）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季铵盐的合成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不锈钢刮勺</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（直径27cm左右）</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季铵盐的合成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洗手液</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（蓝月亮）</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季铵盐的合成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洗衣粉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（雕牌，净重508g）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溶胶的制备及电泳实验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甘汞电极</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溶胶的制备及电泳实验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铂电极</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溶胶的制备及电泳实验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氯化钾</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溶胶的制备及电泳实验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火棉胶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分析纯，</w:t>
            </w: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毫升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浓度要高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饱和蒸气压的测定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氧弹铜管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饱和蒸气压的测定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配套玻璃测试管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FF0000"/>
                <w:sz w:val="18"/>
                <w:szCs w:val="18"/>
                <w:u w:val="none"/>
              </w:rPr>
            </w:pPr>
            <w:r>
              <w:rPr>
                <w:rFonts w:hint="eastAsia" w:ascii="宋体" w:hAnsi="宋体" w:eastAsia="宋体" w:cs="宋体"/>
                <w:i w:val="0"/>
                <w:iCs w:val="0"/>
                <w:color w:val="FF0000"/>
                <w:kern w:val="0"/>
                <w:sz w:val="18"/>
                <w:szCs w:val="18"/>
                <w:u w:val="none"/>
                <w:lang w:val="en-US" w:eastAsia="zh-CN" w:bidi="ar"/>
              </w:rPr>
              <w:t>套</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旋光法测蔗糖转化反应的速率常数</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表面张力仪配套玻璃仪器（活塞）</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旋光法测蔗糖转化反应的速率常数</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铁夹（内带软胶，长）</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旋光法测蔗糖转化反应的速率常数</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一次性吸管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旋光法测蔗糖转化反应的速率常数</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吸水纸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活性氧化铝的制备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三氯化铝</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w:t>
            </w:r>
            <w:r>
              <w:rPr>
                <w:rStyle w:val="115"/>
                <w:lang w:val="en-US" w:eastAsia="zh-CN" w:bidi="ar"/>
              </w:rPr>
              <w:t>型分子筛的合成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偏铝酸钠</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w:t>
            </w:r>
            <w:r>
              <w:rPr>
                <w:rStyle w:val="115"/>
                <w:lang w:val="en-US" w:eastAsia="zh-CN" w:bidi="ar"/>
              </w:rPr>
              <w:t>型分子筛的合成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长铁夹（内带软胶）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淀粉的糊化和凝胶化实验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玉米淀粉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淀粉的糊化和凝胶化实验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小麦淀粉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淀粉的糊化和凝胶化实验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马铃薯淀粉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淀粉的糊化和凝胶化实验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绿豆淀粉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淀粉的糊化和凝胶化实验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白糖</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淀粉的糊化和凝胶化实验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柠檬</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淀粉的糊化和凝胶化实验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小型制冰机</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15KG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淀粉的糊化和凝胶化实验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竹签（</w:t>
            </w:r>
            <w:r>
              <w:rPr>
                <w:rFonts w:hint="default" w:ascii="Times New Roman" w:hAnsi="Times New Roman" w:eastAsia="宋体" w:cs="Times New Roman"/>
                <w:i w:val="0"/>
                <w:iCs w:val="0"/>
                <w:color w:val="000000"/>
                <w:kern w:val="0"/>
                <w:sz w:val="18"/>
                <w:szCs w:val="18"/>
                <w:u w:val="none"/>
                <w:lang w:val="en-US" w:eastAsia="zh-CN" w:bidi="ar"/>
              </w:rPr>
              <w:t>25CM</w:t>
            </w:r>
            <w:r>
              <w:rPr>
                <w:rFonts w:hint="eastAsia" w:ascii="宋体" w:hAnsi="宋体" w:eastAsia="宋体" w:cs="宋体"/>
                <w:i w:val="0"/>
                <w:iCs w:val="0"/>
                <w:color w:val="000000"/>
                <w:kern w:val="0"/>
                <w:sz w:val="18"/>
                <w:szCs w:val="18"/>
                <w:u w:val="none"/>
                <w:lang w:val="en-US" w:eastAsia="zh-CN" w:bidi="ar"/>
              </w:rPr>
              <w:t>）</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淀粉的糊化和凝胶化实验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100*100mm</w:t>
            </w:r>
            <w:r>
              <w:rPr>
                <w:rFonts w:hint="eastAsia" w:ascii="宋体" w:hAnsi="宋体" w:eastAsia="宋体" w:cs="宋体"/>
                <w:i w:val="0"/>
                <w:iCs w:val="0"/>
                <w:color w:val="000000"/>
                <w:kern w:val="0"/>
                <w:sz w:val="18"/>
                <w:szCs w:val="18"/>
                <w:u w:val="none"/>
                <w:lang w:val="en-US" w:eastAsia="zh-CN" w:bidi="ar"/>
              </w:rPr>
              <w:t>称量纸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张</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淀粉的糊化和凝胶化实验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调温电炉</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淀粉的糊化和凝胶化实验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培养皿（</w:t>
            </w:r>
            <w:r>
              <w:rPr>
                <w:rFonts w:hint="default" w:ascii="Times New Roman" w:hAnsi="Times New Roman" w:eastAsia="宋体" w:cs="Times New Roman"/>
                <w:i w:val="0"/>
                <w:iCs w:val="0"/>
                <w:color w:val="000000"/>
                <w:kern w:val="0"/>
                <w:sz w:val="18"/>
                <w:szCs w:val="18"/>
                <w:u w:val="none"/>
                <w:lang w:val="en-US" w:eastAsia="zh-CN" w:bidi="ar"/>
              </w:rPr>
              <w:t>150mm</w:t>
            </w:r>
            <w:r>
              <w:rPr>
                <w:rFonts w:hint="eastAsia" w:ascii="宋体" w:hAnsi="宋体" w:eastAsia="宋体" w:cs="宋体"/>
                <w:i w:val="0"/>
                <w:iCs w:val="0"/>
                <w:color w:val="000000"/>
                <w:kern w:val="0"/>
                <w:sz w:val="18"/>
                <w:szCs w:val="18"/>
                <w:u w:val="none"/>
                <w:lang w:val="en-US" w:eastAsia="zh-CN" w:bidi="ar"/>
              </w:rPr>
              <w:t>）</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番茄</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番茄酱</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葡萄糖（分析纯）</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硫酸铜</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次甲基蓝</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酒石酸钾钠</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亚铁氰化钾</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乙酸锌</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r>
              <w:rPr>
                <w:rFonts w:hint="eastAsia" w:ascii="宋体" w:hAnsi="宋体" w:eastAsia="宋体" w:cs="宋体"/>
                <w:i w:val="0"/>
                <w:iCs w:val="0"/>
                <w:color w:val="000000"/>
                <w:kern w:val="0"/>
                <w:sz w:val="18"/>
                <w:szCs w:val="18"/>
                <w:u w:val="none"/>
                <w:lang w:val="en-US" w:eastAsia="zh-CN" w:bidi="ar"/>
              </w:rPr>
              <w:t>烧杯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250mL</w:t>
            </w:r>
            <w:r>
              <w:rPr>
                <w:rFonts w:hint="eastAsia" w:ascii="宋体" w:hAnsi="宋体" w:eastAsia="宋体" w:cs="宋体"/>
                <w:i w:val="0"/>
                <w:iCs w:val="0"/>
                <w:color w:val="000000"/>
                <w:kern w:val="0"/>
                <w:sz w:val="18"/>
                <w:szCs w:val="18"/>
                <w:u w:val="none"/>
                <w:lang w:val="en-US" w:eastAsia="zh-CN" w:bidi="ar"/>
              </w:rPr>
              <w:t>烧杯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玻璃试管带刻度</w:t>
            </w:r>
            <w:r>
              <w:rPr>
                <w:rFonts w:hint="default" w:ascii="Times New Roman" w:hAnsi="Times New Roman" w:eastAsia="宋体" w:cs="Times New Roman"/>
                <w:i w:val="0"/>
                <w:iCs w:val="0"/>
                <w:color w:val="000000"/>
                <w:kern w:val="0"/>
                <w:sz w:val="18"/>
                <w:szCs w:val="18"/>
                <w:u w:val="none"/>
                <w:lang w:val="en-US" w:eastAsia="zh-CN" w:bidi="ar"/>
              </w:rPr>
              <w:t>100mL</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30*200mm</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食品中还原糖含量的测定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玻璃比色皿(10mm)</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奶中蛋白质与总酸含量的测定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伊利原味酸奶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奶中蛋白质与总酸含量的测定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伊利红枣酸奶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奶中蛋白质与总酸含量的测定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蒙牛酸奶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奶中蛋白质与总酸含量的测定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牛血清白蛋白</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奶中蛋白质与总酸含量的测定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考马斯亮蓝G250</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奶中蛋白质与总酸含量的测定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4"/>
                <w:lang w:val="en-US" w:eastAsia="zh-CN" w:bidi="ar"/>
              </w:rPr>
              <w:t>一次性杯子（</w:t>
            </w:r>
            <w:r>
              <w:rPr>
                <w:rFonts w:hint="default" w:ascii="Times New Roman" w:hAnsi="Times New Roman" w:eastAsia="宋体" w:cs="Times New Roman"/>
                <w:i w:val="0"/>
                <w:iCs w:val="0"/>
                <w:color w:val="000000"/>
                <w:kern w:val="0"/>
                <w:sz w:val="18"/>
                <w:szCs w:val="18"/>
                <w:u w:val="none"/>
                <w:lang w:val="en-US" w:eastAsia="zh-CN" w:bidi="ar"/>
              </w:rPr>
              <w:t>240mL</w:t>
            </w:r>
            <w:r>
              <w:rPr>
                <w:rStyle w:val="114"/>
                <w:lang w:val="en-US" w:eastAsia="zh-CN" w:bidi="ar"/>
              </w:rPr>
              <w:t>）</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Style w:val="114"/>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Style w:val="114"/>
                <w:lang w:val="en-US" w:eastAsia="zh-CN" w:bidi="ar"/>
              </w:rPr>
              <w:t>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奶中蛋白质与总酸含量的测定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11cm</w:t>
            </w:r>
            <w:r>
              <w:rPr>
                <w:rFonts w:hint="eastAsia" w:ascii="宋体" w:hAnsi="宋体" w:eastAsia="宋体" w:cs="宋体"/>
                <w:i w:val="0"/>
                <w:iCs w:val="0"/>
                <w:color w:val="000000"/>
                <w:kern w:val="0"/>
                <w:sz w:val="18"/>
                <w:szCs w:val="18"/>
                <w:u w:val="none"/>
                <w:lang w:val="en-US" w:eastAsia="zh-CN" w:bidi="ar"/>
              </w:rPr>
              <w:t>滤纸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张</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奶中蛋白质与总酸含量的测定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铝制试管架</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r>
              <w:rPr>
                <w:rFonts w:hint="eastAsia" w:ascii="宋体" w:hAnsi="宋体" w:eastAsia="宋体" w:cs="宋体"/>
                <w:i w:val="0"/>
                <w:iCs w:val="0"/>
                <w:color w:val="000000"/>
                <w:kern w:val="0"/>
                <w:sz w:val="18"/>
                <w:szCs w:val="18"/>
                <w:u w:val="none"/>
                <w:lang w:val="en-US" w:eastAsia="zh-CN" w:bidi="ar"/>
              </w:rPr>
              <w:t>孔</w:t>
            </w:r>
            <w:r>
              <w:rPr>
                <w:rFonts w:hint="default" w:ascii="Times New Roman" w:hAnsi="Times New Roman" w:eastAsia="宋体" w:cs="Times New Roman"/>
                <w:i w:val="0"/>
                <w:iCs w:val="0"/>
                <w:color w:val="000000"/>
                <w:kern w:val="0"/>
                <w:sz w:val="18"/>
                <w:szCs w:val="18"/>
                <w:u w:val="none"/>
                <w:lang w:val="en-US" w:eastAsia="zh-CN" w:bidi="ar"/>
              </w:rPr>
              <w:t>/18.5mm</w:t>
            </w: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奶中蛋白质与总酸含量的测定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离心管</w:t>
            </w:r>
            <w:r>
              <w:rPr>
                <w:rFonts w:hint="default" w:ascii="Times New Roman" w:hAnsi="Times New Roman" w:eastAsia="宋体" w:cs="Times New Roman"/>
                <w:i w:val="0"/>
                <w:iCs w:val="0"/>
                <w:color w:val="000000"/>
                <w:kern w:val="0"/>
                <w:sz w:val="18"/>
                <w:szCs w:val="18"/>
                <w:u w:val="none"/>
                <w:lang w:val="en-US" w:eastAsia="zh-CN" w:bidi="ar"/>
              </w:rPr>
              <w:t>15mL(</w:t>
            </w:r>
            <w:r>
              <w:rPr>
                <w:rFonts w:hint="eastAsia" w:ascii="宋体" w:hAnsi="宋体" w:eastAsia="宋体" w:cs="宋体"/>
                <w:i w:val="0"/>
                <w:iCs w:val="0"/>
                <w:color w:val="000000"/>
                <w:kern w:val="0"/>
                <w:sz w:val="18"/>
                <w:szCs w:val="18"/>
                <w:u w:val="none"/>
                <w:lang w:val="en-US" w:eastAsia="zh-CN" w:bidi="ar"/>
              </w:rPr>
              <w:t>螺口尖底</w:t>
            </w:r>
            <w:r>
              <w:rPr>
                <w:rFonts w:hint="default" w:ascii="Times New Roman" w:hAnsi="Times New Roman" w:eastAsia="宋体" w:cs="Times New Roman"/>
                <w:i w:val="0"/>
                <w:iCs w:val="0"/>
                <w:color w:val="000000"/>
                <w:kern w:val="0"/>
                <w:sz w:val="18"/>
                <w:szCs w:val="18"/>
                <w:u w:val="none"/>
                <w:lang w:val="en-US" w:eastAsia="zh-CN" w:bidi="ar"/>
              </w:rPr>
              <w:t>)</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奶中蛋白质与总酸含量的测定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擦镜纸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r>
              <w:rPr>
                <w:rFonts w:hint="eastAsia" w:ascii="宋体" w:hAnsi="宋体" w:eastAsia="宋体" w:cs="宋体"/>
                <w:i w:val="0"/>
                <w:iCs w:val="0"/>
                <w:color w:val="000000"/>
                <w:kern w:val="0"/>
                <w:sz w:val="18"/>
                <w:szCs w:val="18"/>
                <w:u w:val="none"/>
                <w:lang w:val="en-US" w:eastAsia="zh-CN" w:bidi="ar"/>
              </w:rPr>
              <w:t>张</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测定蛋白质功能性质的测定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鸡蛋</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r>
              <w:rPr>
                <w:rStyle w:val="115"/>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Style w:val="115"/>
                <w:lang w:val="en-US" w:eastAsia="zh-CN" w:bidi="ar"/>
              </w:rPr>
              <w:t>盒</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测定蛋白质功能性质的测定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分离大豆蛋白粉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测定蛋白质功能性质的测定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硫酸铵</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测定蛋白质功能性质的测定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酒石酸</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测定蛋白质功能性质的测定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δ-</w:t>
            </w:r>
            <w:r>
              <w:rPr>
                <w:rFonts w:hint="eastAsia" w:ascii="宋体" w:hAnsi="宋体" w:eastAsia="宋体" w:cs="宋体"/>
                <w:i w:val="0"/>
                <w:iCs w:val="0"/>
                <w:color w:val="000000"/>
                <w:kern w:val="0"/>
                <w:sz w:val="18"/>
                <w:szCs w:val="18"/>
                <w:u w:val="none"/>
                <w:lang w:val="en-US" w:eastAsia="zh-CN" w:bidi="ar"/>
              </w:rPr>
              <w:t>葡萄糖酸内酯</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测定蛋白质功能性质的测定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氯化钙</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测定蛋白质功能性质的测定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测定蛋白质功能性质的测定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TG</w:t>
            </w:r>
            <w:r>
              <w:rPr>
                <w:rFonts w:hint="eastAsia" w:ascii="宋体" w:hAnsi="宋体" w:eastAsia="宋体" w:cs="宋体"/>
                <w:i w:val="0"/>
                <w:iCs w:val="0"/>
                <w:color w:val="000000"/>
                <w:kern w:val="0"/>
                <w:sz w:val="18"/>
                <w:szCs w:val="18"/>
                <w:u w:val="none"/>
                <w:lang w:val="en-US" w:eastAsia="zh-CN" w:bidi="ar"/>
              </w:rPr>
              <w:t>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测定蛋白质功能性质的测定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电子天平（</w:t>
            </w:r>
            <w:r>
              <w:rPr>
                <w:rFonts w:hint="default" w:ascii="Times New Roman" w:hAnsi="Times New Roman" w:eastAsia="宋体" w:cs="Times New Roman"/>
                <w:i w:val="0"/>
                <w:iCs w:val="0"/>
                <w:color w:val="000000"/>
                <w:kern w:val="0"/>
                <w:sz w:val="18"/>
                <w:szCs w:val="18"/>
                <w:u w:val="none"/>
                <w:lang w:val="en-US" w:eastAsia="zh-CN" w:bidi="ar"/>
              </w:rPr>
              <w:t>0.01g</w:t>
            </w:r>
            <w:r>
              <w:rPr>
                <w:rFonts w:hint="eastAsia" w:ascii="宋体" w:hAnsi="宋体" w:eastAsia="宋体" w:cs="宋体"/>
                <w:i w:val="0"/>
                <w:iCs w:val="0"/>
                <w:color w:val="000000"/>
                <w:kern w:val="0"/>
                <w:sz w:val="18"/>
                <w:szCs w:val="18"/>
                <w:u w:val="none"/>
                <w:lang w:val="en-US" w:eastAsia="zh-CN" w:bidi="ar"/>
              </w:rPr>
              <w:t>）</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测定蛋白质功能性质的测定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2mL</w:t>
            </w:r>
            <w:r>
              <w:rPr>
                <w:rFonts w:hint="eastAsia" w:ascii="宋体" w:hAnsi="宋体" w:eastAsia="宋体" w:cs="宋体"/>
                <w:i w:val="0"/>
                <w:iCs w:val="0"/>
                <w:color w:val="000000"/>
                <w:kern w:val="0"/>
                <w:sz w:val="18"/>
                <w:szCs w:val="18"/>
                <w:u w:val="none"/>
                <w:lang w:val="en-US" w:eastAsia="zh-CN" w:bidi="ar"/>
              </w:rPr>
              <w:t>吸管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Style w:val="116"/>
                <w:rFonts w:eastAsia="宋体"/>
                <w:lang w:val="en-US" w:eastAsia="zh-CN" w:bidi="ar"/>
              </w:rPr>
              <w:t>100</w:t>
            </w:r>
            <w:r>
              <w:rPr>
                <w:rFonts w:hint="eastAsia" w:ascii="宋体" w:hAnsi="宋体" w:eastAsia="宋体" w:cs="宋体"/>
                <w:i w:val="0"/>
                <w:iCs w:val="0"/>
                <w:color w:val="000000"/>
                <w:kern w:val="0"/>
                <w:sz w:val="18"/>
                <w:szCs w:val="18"/>
                <w:u w:val="none"/>
                <w:lang w:val="en-US" w:eastAsia="zh-CN" w:bidi="ar"/>
              </w:rPr>
              <w:t>支</w:t>
            </w:r>
            <w:r>
              <w:rPr>
                <w:rStyle w:val="116"/>
                <w:rFonts w:eastAsia="宋体"/>
                <w:lang w:val="en-US" w:eastAsia="zh-CN" w:bidi="ar"/>
              </w:rPr>
              <w:t>/</w:t>
            </w:r>
            <w:r>
              <w:rPr>
                <w:rFonts w:hint="eastAsia" w:ascii="宋体" w:hAnsi="宋体" w:eastAsia="宋体" w:cs="宋体"/>
                <w:i w:val="0"/>
                <w:iCs w:val="0"/>
                <w:color w:val="000000"/>
                <w:kern w:val="0"/>
                <w:sz w:val="18"/>
                <w:szCs w:val="18"/>
                <w:u w:val="none"/>
                <w:lang w:val="en-US" w:eastAsia="zh-CN" w:bidi="ar"/>
              </w:rPr>
              <w:t>包</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油脂皂化值的测定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花生油</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5L</w:t>
            </w: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油脂皂化值的测定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菜籽油</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5L</w:t>
            </w: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油脂皂化值的测定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调和油</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5L</w:t>
            </w: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油脂皂化值的测定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氢氧化钾</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油脂皂化值的测定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蛇形冷凝器</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油脂皂化值的测定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无水乙醇</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2.5L</w:t>
            </w:r>
          </w:p>
        </w:tc>
        <w:tc>
          <w:tcPr>
            <w:tcW w:w="9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油脂皂化值的测定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冷凝管夹</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油脂皂化值的测定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十字夹</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油脂皂化值的测定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乳胶管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8*12mm</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油脂皂化值的测定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试管</w:t>
            </w:r>
            <w:r>
              <w:rPr>
                <w:rFonts w:hint="default" w:ascii="Times New Roman" w:hAnsi="Times New Roman" w:eastAsia="宋体" w:cs="Times New Roman"/>
                <w:i w:val="0"/>
                <w:iCs w:val="0"/>
                <w:color w:val="000000"/>
                <w:kern w:val="0"/>
                <w:sz w:val="18"/>
                <w:szCs w:val="18"/>
                <w:u w:val="none"/>
                <w:lang w:val="en-US" w:eastAsia="zh-CN" w:bidi="ar"/>
              </w:rPr>
              <w:t>25mL(</w:t>
            </w:r>
            <w:r>
              <w:rPr>
                <w:rFonts w:hint="eastAsia" w:ascii="宋体" w:hAnsi="宋体" w:eastAsia="宋体" w:cs="宋体"/>
                <w:i w:val="0"/>
                <w:iCs w:val="0"/>
                <w:color w:val="000000"/>
                <w:kern w:val="0"/>
                <w:sz w:val="18"/>
                <w:szCs w:val="18"/>
                <w:u w:val="none"/>
                <w:lang w:val="en-US" w:eastAsia="zh-CN" w:bidi="ar"/>
              </w:rPr>
              <w:t>带刻度</w:t>
            </w:r>
            <w:r>
              <w:rPr>
                <w:rFonts w:hint="default" w:ascii="Times New Roman" w:hAnsi="Times New Roman" w:eastAsia="宋体" w:cs="Times New Roman"/>
                <w:i w:val="0"/>
                <w:iCs w:val="0"/>
                <w:color w:val="000000"/>
                <w:kern w:val="0"/>
                <w:sz w:val="18"/>
                <w:szCs w:val="18"/>
                <w:u w:val="none"/>
                <w:lang w:val="en-US" w:eastAsia="zh-CN" w:bidi="ar"/>
              </w:rPr>
              <w:t>)</w:t>
            </w:r>
          </w:p>
        </w:tc>
        <w:tc>
          <w:tcPr>
            <w:tcW w:w="27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支</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苹果</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梨</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芹菜</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白陶土</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邻苯二甲酸氢钾</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r>
              <w:rPr>
                <w:rFonts w:hint="eastAsia" w:ascii="宋体" w:hAnsi="宋体" w:eastAsia="宋体" w:cs="宋体"/>
                <w:i w:val="0"/>
                <w:iCs w:val="0"/>
                <w:color w:val="000000"/>
                <w:kern w:val="0"/>
                <w:sz w:val="18"/>
                <w:szCs w:val="18"/>
                <w:u w:val="none"/>
                <w:lang w:val="en-US" w:eastAsia="zh-CN" w:bidi="ar"/>
              </w:rPr>
              <w:t>棕色容量瓶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r>
              <w:rPr>
                <w:rFonts w:hint="eastAsia" w:ascii="宋体" w:hAnsi="宋体" w:eastAsia="宋体" w:cs="宋体"/>
                <w:i w:val="0"/>
                <w:iCs w:val="0"/>
                <w:color w:val="000000"/>
                <w:kern w:val="0"/>
                <w:sz w:val="18"/>
                <w:szCs w:val="18"/>
                <w:u w:val="none"/>
                <w:lang w:val="en-US" w:eastAsia="zh-CN" w:bidi="ar"/>
              </w:rPr>
              <w:t>容量瓶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50mL</w:t>
            </w:r>
            <w:r>
              <w:rPr>
                <w:rFonts w:hint="eastAsia" w:ascii="宋体" w:hAnsi="宋体" w:eastAsia="宋体" w:cs="宋体"/>
                <w:i w:val="0"/>
                <w:iCs w:val="0"/>
                <w:color w:val="000000"/>
                <w:kern w:val="0"/>
                <w:sz w:val="18"/>
                <w:szCs w:val="18"/>
                <w:u w:val="none"/>
                <w:lang w:val="en-US" w:eastAsia="zh-CN" w:bidi="ar"/>
              </w:rPr>
              <w:t>烧杯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洗洁精</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5kg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抹布</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30*30cm</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石棉网（</w:t>
            </w:r>
            <w:r>
              <w:rPr>
                <w:rFonts w:hint="default" w:ascii="Times New Roman" w:hAnsi="Times New Roman" w:eastAsia="宋体" w:cs="Times New Roman"/>
                <w:i w:val="0"/>
                <w:iCs w:val="0"/>
                <w:color w:val="000000"/>
                <w:kern w:val="0"/>
                <w:sz w:val="18"/>
                <w:szCs w:val="18"/>
                <w:u w:val="none"/>
                <w:lang w:val="en-US" w:eastAsia="zh-CN" w:bidi="ar"/>
              </w:rPr>
              <w:t>15*15cm</w:t>
            </w:r>
            <w:r>
              <w:rPr>
                <w:rFonts w:hint="eastAsia" w:ascii="宋体" w:hAnsi="宋体" w:eastAsia="宋体" w:cs="宋体"/>
                <w:i w:val="0"/>
                <w:iCs w:val="0"/>
                <w:color w:val="000000"/>
                <w:kern w:val="0"/>
                <w:sz w:val="18"/>
                <w:szCs w:val="18"/>
                <w:u w:val="none"/>
                <w:lang w:val="en-US" w:eastAsia="zh-CN" w:bidi="ar"/>
              </w:rPr>
              <w:t>）</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插线板</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r>
              <w:rPr>
                <w:rStyle w:val="115"/>
                <w:lang w:val="en-US" w:eastAsia="zh-CN" w:bidi="ar"/>
              </w:rPr>
              <w:t>位</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r>
              <w:rPr>
                <w:rFonts w:hint="eastAsia" w:ascii="宋体" w:hAnsi="宋体" w:eastAsia="宋体" w:cs="宋体"/>
                <w:i w:val="0"/>
                <w:iCs w:val="0"/>
                <w:color w:val="000000"/>
                <w:kern w:val="0"/>
                <w:sz w:val="18"/>
                <w:szCs w:val="18"/>
                <w:u w:val="none"/>
                <w:lang w:val="en-US" w:eastAsia="zh-CN" w:bidi="ar"/>
              </w:rPr>
              <w:t>烧杯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r>
              <w:rPr>
                <w:rFonts w:hint="eastAsia" w:ascii="宋体" w:hAnsi="宋体" w:eastAsia="宋体" w:cs="宋体"/>
                <w:i w:val="0"/>
                <w:iCs w:val="0"/>
                <w:color w:val="000000"/>
                <w:kern w:val="0"/>
                <w:sz w:val="18"/>
                <w:szCs w:val="18"/>
                <w:u w:val="none"/>
                <w:lang w:val="en-US" w:eastAsia="zh-CN" w:bidi="ar"/>
              </w:rPr>
              <w:t>烧杯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蔬菜中维生素C在热加工中的变化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酸奶瓶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玻璃器皿的包扎及干热灭菌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洗衣粉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玻璃器皿的包扎及干热灭菌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w:t>
            </w:r>
            <w:r>
              <w:rPr>
                <w:rStyle w:val="114"/>
                <w:lang w:val="en-US" w:eastAsia="zh-CN" w:bidi="ar"/>
              </w:rPr>
              <w:t>乙醇</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创可贴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Style w:val="114"/>
                <w:lang w:val="en-US" w:eastAsia="zh-CN" w:bidi="ar"/>
              </w:rPr>
              <w:t>张</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锥形瓶封口膜</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26*26 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p>
        </w:tc>
        <w:tc>
          <w:tcPr>
            <w:tcW w:w="849" w:type="dxa"/>
            <w:tcBorders>
              <w:top w:val="single" w:color="000000" w:sz="4" w:space="0"/>
              <w:left w:val="single" w:color="000000" w:sz="4" w:space="0"/>
              <w:bottom w:val="single" w:color="000000" w:sz="4" w:space="0"/>
              <w:right w:val="single" w:color="000000" w:sz="4" w:space="0"/>
            </w:tcBorders>
            <w:shd w:val="clear" w:color="auto" w:fill="FFFF00"/>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培养皿封口膜</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10*38</w:t>
            </w:r>
            <w:r>
              <w:rPr>
                <w:rStyle w:val="114"/>
                <w:lang w:val="en-US" w:eastAsia="zh-CN" w:bidi="ar"/>
              </w:rPr>
              <w:t>拉升膜</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PDA</w:t>
            </w:r>
            <w:r>
              <w:rPr>
                <w:rStyle w:val="114"/>
                <w:lang w:val="en-US" w:eastAsia="zh-CN" w:bidi="ar"/>
              </w:rPr>
              <w:t>培养基</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 g</w:t>
            </w:r>
            <w:r>
              <w:rPr>
                <w:rStyle w:val="114"/>
                <w:lang w:val="en-US" w:eastAsia="zh-CN" w:bidi="ar"/>
              </w:rPr>
              <w:t>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孟加拉红培养基</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 g</w:t>
            </w:r>
            <w:r>
              <w:rPr>
                <w:rStyle w:val="114"/>
                <w:lang w:val="en-US" w:eastAsia="zh-CN" w:bidi="ar"/>
              </w:rPr>
              <w:t>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蛋白胨</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 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药匙（塑料或钢制）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窄谱</w:t>
            </w:r>
            <w:r>
              <w:rPr>
                <w:rFonts w:hint="default" w:ascii="Times New Roman" w:hAnsi="Times New Roman" w:eastAsia="宋体" w:cs="Times New Roman"/>
                <w:i w:val="0"/>
                <w:iCs w:val="0"/>
                <w:color w:val="000000"/>
                <w:kern w:val="0"/>
                <w:sz w:val="18"/>
                <w:szCs w:val="18"/>
                <w:u w:val="none"/>
                <w:lang w:val="en-US" w:eastAsia="zh-CN" w:bidi="ar"/>
              </w:rPr>
              <w:t>pH</w:t>
            </w:r>
            <w:r>
              <w:rPr>
                <w:rStyle w:val="114"/>
                <w:lang w:val="en-US" w:eastAsia="zh-CN" w:bidi="ar"/>
              </w:rPr>
              <w:t>试纸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pH 4-9</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油性记号笔</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一次性口罩</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无菌</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标签纸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纱布</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培养基的制备、湿热灭菌与接种实验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单口不锈钢酒精灯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一次性培养皿</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 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玻璃培养皿</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 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盖玻片</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r>
              <w:rPr>
                <w:rStyle w:val="114"/>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Style w:val="114"/>
                <w:lang w:val="en-US" w:eastAsia="zh-CN" w:bidi="ar"/>
              </w:rPr>
              <w:t>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擦镜纸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磨砂边载玻片</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r>
              <w:rPr>
                <w:rStyle w:val="114"/>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Style w:val="114"/>
                <w:lang w:val="en-US" w:eastAsia="zh-CN" w:bidi="ar"/>
              </w:rPr>
              <w:t>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小滴管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小滴管乳胶头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亚甲基蓝（美兰）</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尖嘴镊子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13.5 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石碳酸复红</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接种丝</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枪头盒</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17"/>
                <w:rFonts w:eastAsia="宋体"/>
                <w:lang w:val="en-US" w:eastAsia="zh-CN" w:bidi="ar"/>
              </w:rPr>
              <w:t>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枪头</w:t>
            </w:r>
            <w:r>
              <w:rPr>
                <w:rStyle w:val="117"/>
                <w:rFonts w:eastAsia="宋体"/>
                <w:lang w:val="en-US" w:eastAsia="zh-CN" w:bidi="ar"/>
              </w:rPr>
              <w:t>1mL</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500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显微镜的使用及细菌单染色</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博士工具箱</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显微镜油镜的使用及革兰氏染色法</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香柏油</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  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显微镜油镜的使用及革兰氏染色法</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显微镜油镜的使用及革兰氏染色法</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洗耳球</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空气、食品接触面微生物的检验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杜氏小管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空气、食品接触面微生物的检验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棉花</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空气、食品接触面微生物的检验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棉签</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r>
              <w:rPr>
                <w:rStyle w:val="114"/>
                <w:lang w:val="en-US" w:eastAsia="zh-CN" w:bidi="ar"/>
              </w:rPr>
              <w:t>根</w:t>
            </w:r>
            <w:r>
              <w:rPr>
                <w:rFonts w:hint="default" w:ascii="Times New Roman" w:hAnsi="Times New Roman" w:eastAsia="宋体" w:cs="Times New Roman"/>
                <w:i w:val="0"/>
                <w:iCs w:val="0"/>
                <w:color w:val="000000"/>
                <w:kern w:val="0"/>
                <w:sz w:val="18"/>
                <w:szCs w:val="18"/>
                <w:u w:val="none"/>
                <w:lang w:val="en-US" w:eastAsia="zh-CN" w:bidi="ar"/>
              </w:rPr>
              <w:t>/</w:t>
            </w:r>
            <w:r>
              <w:rPr>
                <w:rStyle w:val="114"/>
                <w:lang w:val="en-US" w:eastAsia="zh-CN" w:bidi="ar"/>
              </w:rPr>
              <w:t>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空气、食品接触面微生物的检验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圆底连盖离心管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空气、食品接触面微生物的检验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75%</w:t>
            </w:r>
            <w:r>
              <w:rPr>
                <w:rFonts w:hint="eastAsia" w:ascii="宋体" w:hAnsi="宋体" w:eastAsia="宋体" w:cs="宋体"/>
                <w:i w:val="0"/>
                <w:iCs w:val="0"/>
                <w:color w:val="000000"/>
                <w:kern w:val="0"/>
                <w:sz w:val="18"/>
                <w:szCs w:val="18"/>
                <w:u w:val="none"/>
                <w:lang w:val="en-US" w:eastAsia="zh-CN" w:bidi="ar"/>
              </w:rPr>
              <w:t>酒精喷壶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300 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空气、食品接触面微生物的检验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500ml</w:t>
            </w:r>
            <w:r>
              <w:rPr>
                <w:rFonts w:hint="eastAsia" w:ascii="宋体" w:hAnsi="宋体" w:eastAsia="宋体" w:cs="宋体"/>
                <w:i w:val="0"/>
                <w:iCs w:val="0"/>
                <w:color w:val="000000"/>
                <w:kern w:val="0"/>
                <w:sz w:val="18"/>
                <w:szCs w:val="18"/>
                <w:u w:val="none"/>
                <w:lang w:val="en-US" w:eastAsia="zh-CN" w:bidi="ar"/>
              </w:rPr>
              <w:t>烧杯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空气、食品接触面微生物的检验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 xml:space="preserve">200ml </w:t>
            </w:r>
            <w:r>
              <w:rPr>
                <w:rFonts w:hint="eastAsia" w:ascii="宋体" w:hAnsi="宋体" w:eastAsia="宋体" w:cs="宋体"/>
                <w:i w:val="0"/>
                <w:iCs w:val="0"/>
                <w:color w:val="000000"/>
                <w:kern w:val="0"/>
                <w:sz w:val="18"/>
                <w:szCs w:val="18"/>
                <w:u w:val="none"/>
                <w:lang w:val="en-US" w:eastAsia="zh-CN" w:bidi="ar"/>
              </w:rPr>
              <w:t>量筒</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植物细胞的质壁分离与质壁分离复原</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蔗糖</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叶绿体色素的提取、分离及含量测定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碳酸钙</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洋葱根尖细胞有丝分裂染色体标本制备及观察</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龙胆紫</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洋葱根尖细胞有丝分裂染色体标本制备及观察</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醋酸洋红</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ABO血型检测</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一次性采血针</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ABO血型检测</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抗A、B血型定型试剂</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10ml×2瓶/套</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ABO血型检测</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吉姆萨染色液</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20ml/瓶</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液液萃取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一次性丁腈手套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100只/盒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液液萃取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一次性塑料滴管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3ml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100只/包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液液萃取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一次性4层活性炭口罩</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DOCTOR MASK</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50只/盒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液液萃取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一次性离心管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300个/包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干燥实验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一次性离心管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100个/包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干燥实验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容量瓶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干燥实验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干燥实验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称量纸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75*75MM</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500张/包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称量纸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100*100MM</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500张/包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一次性螺旋口注射器</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100只/盒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圆底烧瓶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膜分离实验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圆底烧瓶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膜分离实验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滤膜</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50*0.2 有机</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膜分离实验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滤膜</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50*0.45 有机</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膜分离实验</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石英比色皿  </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光程10mm,尺寸12.5*12.5*45mm</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2只/盒</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植物组织培养</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MS </w:t>
            </w:r>
            <w:r>
              <w:rPr>
                <w:rStyle w:val="114"/>
                <w:lang w:val="en-US" w:eastAsia="zh-CN" w:bidi="ar"/>
              </w:rPr>
              <w:t>基本培养基</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植物组织培养</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2,4-D</w:t>
            </w:r>
            <w:r>
              <w:rPr>
                <w:rStyle w:val="114"/>
                <w:lang w:val="en-US" w:eastAsia="zh-CN" w:bidi="ar"/>
              </w:rPr>
              <w:t>（生长素）</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植物组织培养</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r>
              <w:rPr>
                <w:rStyle w:val="114"/>
                <w:lang w:val="en-US" w:eastAsia="zh-CN" w:bidi="ar"/>
              </w:rPr>
              <w:t>苄氨基嘌呤</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both"/>
              <w:rPr>
                <w:rFonts w:hint="default" w:ascii="Times New Roman" w:hAnsi="Times New Roman" w:eastAsia="宋体" w:cs="Times New Roman"/>
                <w:i w:val="0"/>
                <w:iCs w:val="0"/>
                <w:color w:val="FFFFFF"/>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植物组织培养</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香菇</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植物组织培养</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灵芝</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植物组织培养</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十六烷基三甲基溴化铵（</w:t>
            </w:r>
            <w:r>
              <w:rPr>
                <w:rFonts w:hint="default" w:ascii="Times New Roman" w:hAnsi="Times New Roman" w:eastAsia="宋体" w:cs="Times New Roman"/>
                <w:i w:val="0"/>
                <w:iCs w:val="0"/>
                <w:color w:val="000000"/>
                <w:kern w:val="0"/>
                <w:sz w:val="18"/>
                <w:szCs w:val="18"/>
                <w:u w:val="none"/>
                <w:lang w:val="en-US" w:eastAsia="zh-CN" w:bidi="ar"/>
              </w:rPr>
              <w:t>CTAB</w:t>
            </w:r>
            <w:r>
              <w:rPr>
                <w:rStyle w:val="114"/>
                <w:lang w:val="en-US" w:eastAsia="zh-CN" w:bidi="ar"/>
              </w:rPr>
              <w:t>）</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植物组织培养</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猪胰脏</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柠檬酸钠</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猪肚</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海带</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匀浆仪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蒸馏回流装置</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十六烷基三甲基溴化铵</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EDTA-Na</w:t>
            </w:r>
            <w:r>
              <w:rPr>
                <w:rStyle w:val="118"/>
                <w:rFonts w:eastAsia="宋体"/>
                <w:lang w:val="en-US" w:eastAsia="zh-CN" w:bidi="ar"/>
              </w:rPr>
              <w:t>2</w:t>
            </w:r>
            <w:r>
              <w:rPr>
                <w:rStyle w:val="117"/>
                <w:rFonts w:eastAsia="宋体"/>
                <w:lang w:val="en-US" w:eastAsia="zh-CN" w:bidi="ar"/>
              </w:rPr>
              <w:t>.2H</w:t>
            </w:r>
            <w:r>
              <w:rPr>
                <w:rStyle w:val="118"/>
                <w:rFonts w:eastAsia="宋体"/>
                <w:lang w:val="en-US" w:eastAsia="zh-CN" w:bidi="ar"/>
              </w:rPr>
              <w:t>2</w:t>
            </w:r>
            <w:r>
              <w:rPr>
                <w:rStyle w:val="117"/>
                <w:rFonts w:eastAsia="宋体"/>
                <w:lang w:val="en-US" w:eastAsia="zh-CN" w:bidi="ar"/>
              </w:rPr>
              <w:t>O</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花生粉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both"/>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玉米粉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黄豆饼粉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乳糖</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真核细胞染色体</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青霉菌</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大肠杆菌质粒</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的提取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甲基红</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大肠杆菌质粒</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的提取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电子称</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9"/>
                <w:lang w:val="en-US" w:eastAsia="zh-CN" w:bidi="ar"/>
              </w:rPr>
              <w:t>精度</w:t>
            </w:r>
            <w:r>
              <w:rPr>
                <w:rStyle w:val="120"/>
                <w:rFonts w:eastAsia="宋体"/>
                <w:lang w:val="en-US" w:eastAsia="zh-CN" w:bidi="ar"/>
              </w:rPr>
              <w:t>0.01g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大肠杆菌质粒</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的提取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醋酸钾</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大肠杆菌质粒</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的提取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缓冲液</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pH4.00</w:t>
            </w:r>
            <w:r>
              <w:rPr>
                <w:rFonts w:hint="eastAsia" w:ascii="宋体" w:hAnsi="宋体" w:eastAsia="宋体" w:cs="宋体"/>
                <w:i w:val="0"/>
                <w:iCs w:val="0"/>
                <w:color w:val="000000"/>
                <w:kern w:val="0"/>
                <w:sz w:val="18"/>
                <w:szCs w:val="18"/>
                <w:u w:val="none"/>
                <w:lang w:val="en-US" w:eastAsia="zh-CN" w:bidi="ar"/>
              </w:rPr>
              <w:t>、</w:t>
            </w:r>
            <w:r>
              <w:rPr>
                <w:rStyle w:val="117"/>
                <w:rFonts w:eastAsia="宋体"/>
                <w:lang w:val="en-US" w:eastAsia="zh-CN" w:bidi="ar"/>
              </w:rPr>
              <w:t>6.86</w:t>
            </w:r>
            <w:r>
              <w:rPr>
                <w:rFonts w:hint="eastAsia" w:ascii="宋体" w:hAnsi="宋体" w:eastAsia="宋体" w:cs="宋体"/>
                <w:i w:val="0"/>
                <w:iCs w:val="0"/>
                <w:color w:val="000000"/>
                <w:kern w:val="0"/>
                <w:sz w:val="18"/>
                <w:szCs w:val="18"/>
                <w:u w:val="none"/>
                <w:lang w:val="en-US" w:eastAsia="zh-CN" w:bidi="ar"/>
              </w:rPr>
              <w:t>、</w:t>
            </w:r>
            <w:r>
              <w:rPr>
                <w:rStyle w:val="117"/>
                <w:rFonts w:eastAsia="宋体"/>
                <w:lang w:val="en-US" w:eastAsia="zh-CN" w:bidi="ar"/>
              </w:rPr>
              <w:t>9.18</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大肠杆菌质粒</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的提取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SDS</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大肠杆菌质粒</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的提取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8-</w:t>
            </w:r>
            <w:r>
              <w:rPr>
                <w:rFonts w:hint="eastAsia" w:ascii="宋体" w:hAnsi="宋体" w:eastAsia="宋体" w:cs="宋体"/>
                <w:i w:val="0"/>
                <w:iCs w:val="0"/>
                <w:color w:val="000000"/>
                <w:kern w:val="0"/>
                <w:sz w:val="18"/>
                <w:szCs w:val="18"/>
                <w:u w:val="none"/>
                <w:lang w:val="en-US" w:eastAsia="zh-CN" w:bidi="ar"/>
              </w:rPr>
              <w:t>羟基喹啉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大肠杆菌质粒</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的提取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RNA</w:t>
            </w:r>
            <w:r>
              <w:rPr>
                <w:rFonts w:hint="eastAsia" w:ascii="宋体" w:hAnsi="宋体" w:eastAsia="宋体" w:cs="宋体"/>
                <w:i w:val="0"/>
                <w:iCs w:val="0"/>
                <w:color w:val="000000"/>
                <w:kern w:val="0"/>
                <w:sz w:val="18"/>
                <w:szCs w:val="18"/>
                <w:u w:val="none"/>
                <w:lang w:val="en-US" w:eastAsia="zh-CN" w:bidi="ar"/>
              </w:rPr>
              <w:t>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1000U</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大肠杆菌质粒</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的提取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酚酞</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大肠杆菌质粒</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的提取</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TE</w:t>
            </w:r>
            <w:r>
              <w:rPr>
                <w:rFonts w:hint="eastAsia" w:ascii="宋体" w:hAnsi="宋体" w:eastAsia="宋体" w:cs="宋体"/>
                <w:i w:val="0"/>
                <w:iCs w:val="0"/>
                <w:color w:val="000000"/>
                <w:kern w:val="0"/>
                <w:sz w:val="18"/>
                <w:szCs w:val="18"/>
                <w:u w:val="none"/>
                <w:lang w:val="en-US" w:eastAsia="zh-CN" w:bidi="ar"/>
              </w:rPr>
              <w:t>缓冲溶液</w:t>
            </w:r>
            <w:r>
              <w:rPr>
                <w:rStyle w:val="117"/>
                <w:rFonts w:eastAsia="宋体"/>
                <w:lang w:val="en-US" w:eastAsia="zh-CN" w:bidi="ar"/>
              </w:rPr>
              <w:t>pH8.0</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浓度和纯度的测定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马铃薯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浓度和纯度的测定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琼脂</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100g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浓度和纯度的测定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明矾</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浓度和纯度的测定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无水硫酸钠</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浓度和纯度的测定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电子称</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9"/>
                <w:lang w:val="en-US" w:eastAsia="zh-CN" w:bidi="ar"/>
              </w:rPr>
              <w:t>精度</w:t>
            </w:r>
            <w:r>
              <w:rPr>
                <w:rStyle w:val="120"/>
                <w:rFonts w:eastAsia="宋体"/>
                <w:lang w:val="en-US" w:eastAsia="zh-CN" w:bidi="ar"/>
              </w:rPr>
              <w:t>0.01g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PCR</w:t>
            </w:r>
            <w:r>
              <w:rPr>
                <w:rStyle w:val="114"/>
                <w:lang w:val="en-US" w:eastAsia="zh-CN" w:bidi="ar"/>
              </w:rPr>
              <w:t>仪的使用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Marker</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1500bp</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PCR</w:t>
            </w:r>
            <w:r>
              <w:rPr>
                <w:rStyle w:val="114"/>
                <w:lang w:val="en-US" w:eastAsia="zh-CN" w:bidi="ar"/>
              </w:rPr>
              <w:t>仪的使用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dNTP</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PCR</w:t>
            </w:r>
            <w:r>
              <w:rPr>
                <w:rStyle w:val="114"/>
                <w:lang w:val="en-US" w:eastAsia="zh-CN" w:bidi="ar"/>
              </w:rPr>
              <w:t>仪的使用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1492R </w:t>
            </w:r>
            <w:r>
              <w:rPr>
                <w:rStyle w:val="114"/>
                <w:lang w:val="en-US" w:eastAsia="zh-CN" w:bidi="ar"/>
              </w:rPr>
              <w:t>引物</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PCR</w:t>
            </w:r>
            <w:r>
              <w:rPr>
                <w:rStyle w:val="114"/>
                <w:lang w:val="en-US" w:eastAsia="zh-CN" w:bidi="ar"/>
              </w:rPr>
              <w:t>仪的使用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8F </w:t>
            </w:r>
            <w:r>
              <w:rPr>
                <w:rStyle w:val="114"/>
                <w:lang w:val="en-US" w:eastAsia="zh-CN" w:bidi="ar"/>
              </w:rPr>
              <w:t>引物</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PCR</w:t>
            </w:r>
            <w:r>
              <w:rPr>
                <w:rStyle w:val="114"/>
                <w:lang w:val="en-US" w:eastAsia="zh-CN" w:bidi="ar"/>
              </w:rPr>
              <w:t>仪的使用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Taq</w:t>
            </w:r>
            <w:r>
              <w:rPr>
                <w:rStyle w:val="114"/>
                <w:lang w:val="en-US" w:eastAsia="zh-CN" w:bidi="ar"/>
              </w:rPr>
              <w:t>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PCR</w:t>
            </w:r>
            <w:r>
              <w:rPr>
                <w:rStyle w:val="114"/>
                <w:lang w:val="en-US" w:eastAsia="zh-CN" w:bidi="ar"/>
              </w:rPr>
              <w:t>仪的使用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液体石蜡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PCR</w:t>
            </w:r>
            <w:r>
              <w:rPr>
                <w:rStyle w:val="114"/>
                <w:lang w:val="en-US" w:eastAsia="zh-CN" w:bidi="ar"/>
              </w:rPr>
              <w:t>仪的使用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PCR Buffer</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大肠杆菌感受态细胞的制备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MgSO</w:t>
            </w:r>
            <w:r>
              <w:rPr>
                <w:rStyle w:val="118"/>
                <w:rFonts w:eastAsia="宋体"/>
                <w:lang w:val="en-US" w:eastAsia="zh-CN" w:bidi="ar"/>
              </w:rPr>
              <w:t>4</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大肠杆菌感受态细胞的制备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NaHCO</w:t>
            </w:r>
            <w:r>
              <w:rPr>
                <w:rStyle w:val="118"/>
                <w:rFonts w:eastAsia="宋体"/>
                <w:lang w:val="en-US" w:eastAsia="zh-CN" w:bidi="ar"/>
              </w:rPr>
              <w:t>3</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大肠杆菌感受态细胞的制备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FeSO</w:t>
            </w:r>
            <w:r>
              <w:rPr>
                <w:rStyle w:val="118"/>
                <w:rFonts w:eastAsia="宋体"/>
                <w:lang w:val="en-US" w:eastAsia="zh-CN" w:bidi="ar"/>
              </w:rPr>
              <w:t>4</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大肠杆菌感受态细胞的制备</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青霉素</w:t>
            </w:r>
            <w:r>
              <w:rPr>
                <w:rStyle w:val="117"/>
                <w:rFonts w:eastAsia="宋体"/>
                <w:lang w:val="en-US" w:eastAsia="zh-CN" w:bidi="ar"/>
              </w:rPr>
              <w:t>G</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160</w:t>
            </w:r>
            <w:r>
              <w:rPr>
                <w:rFonts w:hint="eastAsia" w:ascii="宋体" w:hAnsi="宋体" w:eastAsia="宋体" w:cs="宋体"/>
                <w:i w:val="0"/>
                <w:iCs w:val="0"/>
                <w:color w:val="000000"/>
                <w:kern w:val="0"/>
                <w:sz w:val="18"/>
                <w:szCs w:val="18"/>
                <w:u w:val="none"/>
                <w:lang w:val="en-US" w:eastAsia="zh-CN" w:bidi="ar"/>
              </w:rPr>
              <w:t>万</w:t>
            </w:r>
            <w:r>
              <w:rPr>
                <w:rStyle w:val="117"/>
                <w:rFonts w:eastAsia="宋体"/>
                <w:lang w:val="en-US" w:eastAsia="zh-CN" w:bidi="ar"/>
              </w:rPr>
              <w:t>U</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琼脂糖凝胶电泳</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琼脂糖</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琼脂糖凝胶电泳</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溴酚蓝</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琼脂糖凝胶电泳</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硼酸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琼脂糖凝胶电泳</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Style w:val="117"/>
                <w:rFonts w:eastAsia="宋体"/>
                <w:lang w:val="en-US" w:eastAsia="zh-CN" w:bidi="ar"/>
              </w:rPr>
              <w:t xml:space="preserve">GoldView </w:t>
            </w:r>
            <w:r>
              <w:rPr>
                <w:rFonts w:hint="eastAsia" w:ascii="宋体" w:hAnsi="宋体" w:eastAsia="宋体" w:cs="宋体"/>
                <w:i w:val="0"/>
                <w:iCs w:val="0"/>
                <w:color w:val="000000"/>
                <w:kern w:val="0"/>
                <w:sz w:val="18"/>
                <w:szCs w:val="18"/>
                <w:u w:val="none"/>
                <w:lang w:val="en-US" w:eastAsia="zh-CN" w:bidi="ar"/>
              </w:rPr>
              <w:t>核酸染料</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琼脂糖凝胶电泳</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二甲苯腈蓝</w:t>
            </w:r>
            <w:r>
              <w:rPr>
                <w:rStyle w:val="117"/>
                <w:rFonts w:eastAsia="宋体"/>
                <w:lang w:val="en-US" w:eastAsia="zh-CN" w:bidi="ar"/>
              </w:rPr>
              <w:t xml:space="preserve"> FF</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琼脂糖凝胶电泳</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口罩</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Style w:val="114"/>
                <w:lang w:val="en-US" w:eastAsia="zh-CN" w:bidi="ar"/>
              </w:rPr>
              <w:t>个</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琼脂糖凝胶电泳</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乳胶手套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琼脂糖凝胶电泳</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Style w:val="114"/>
                <w:lang w:val="en-US" w:eastAsia="zh-CN" w:bidi="ar"/>
              </w:rPr>
              <w:t>个</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琼脂糖凝胶电泳</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溴化乙锭</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1g</w:t>
            </w:r>
            <w:r>
              <w:rPr>
                <w:rStyle w:val="121"/>
                <w:lang w:val="en-US" w:eastAsia="zh-CN" w:bidi="ar"/>
              </w:rPr>
              <w:t>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凝胶成像系统的使用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硫代硫酸钠</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凝胶成像系统的使用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高碘酸钠</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凝胶成像系统的使用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血红蛋白</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凝胶成像系统的使用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凝胶成像系统的使用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凝胶成像系统的使用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目的</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的回收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目的</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回收试剂盒</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目的</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的回收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氨水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Style w:val="114"/>
                <w:lang w:val="en-US" w:eastAsia="zh-CN" w:bidi="ar"/>
              </w:rPr>
              <w:t>目的</w:t>
            </w:r>
            <w:r>
              <w:rPr>
                <w:rFonts w:hint="default" w:ascii="Times New Roman" w:hAnsi="Times New Roman" w:eastAsia="宋体" w:cs="Times New Roman"/>
                <w:i w:val="0"/>
                <w:iCs w:val="0"/>
                <w:color w:val="000000"/>
                <w:kern w:val="0"/>
                <w:sz w:val="18"/>
                <w:szCs w:val="18"/>
                <w:u w:val="none"/>
                <w:lang w:val="en-US" w:eastAsia="zh-CN" w:bidi="ar"/>
              </w:rPr>
              <w:t>DNA</w:t>
            </w:r>
            <w:r>
              <w:rPr>
                <w:rStyle w:val="114"/>
                <w:lang w:val="en-US" w:eastAsia="zh-CN" w:bidi="ar"/>
              </w:rPr>
              <w:t>的回收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棉签</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r>
              <w:rPr>
                <w:rStyle w:val="114"/>
                <w:lang w:val="en-US" w:eastAsia="zh-CN" w:bidi="ar"/>
              </w:rPr>
              <w:t>根</w:t>
            </w:r>
            <w:r>
              <w:rPr>
                <w:rFonts w:hint="default" w:ascii="Times New Roman" w:hAnsi="Times New Roman" w:eastAsia="宋体" w:cs="Times New Roman"/>
                <w:i w:val="0"/>
                <w:iCs w:val="0"/>
                <w:color w:val="000000"/>
                <w:kern w:val="0"/>
                <w:sz w:val="18"/>
                <w:szCs w:val="18"/>
                <w:u w:val="none"/>
                <w:lang w:val="en-US" w:eastAsia="zh-CN" w:bidi="ar"/>
              </w:rPr>
              <w:t>/</w:t>
            </w:r>
            <w:r>
              <w:rPr>
                <w:rStyle w:val="114"/>
                <w:lang w:val="en-US" w:eastAsia="zh-CN" w:bidi="ar"/>
              </w:rPr>
              <w:t>包</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center"/>
              <w:rPr>
                <w:rFonts w:hint="default" w:ascii="Times New Roman" w:hAnsi="Times New Roman" w:eastAsia="宋体" w:cs="Times New Roman"/>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基础化学实验基本技能训练</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长2m,内径约0.5CM，外径0.6-0.65cm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粗的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基础化学实验基本技能训练</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高强度钢材锉刀</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三角锉刀，6寸，带防滑手柄</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基础化学实验基本技能训练</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基础化学实验基本技能训练</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打火机</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基础化学实验基本技能训练</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比色管（避光灰色）</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棕色，25ml，10支/盒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基础化学实验基本技能训练</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比色管（透明白色）</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白色，25ml，10支/盒</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基础化学实验基本技能训练</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玻璃棒</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直径约0.8cm，长1-1.5m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粗的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基础化学实验基本技能训练</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基础化学实验基本技能训练</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布氏漏斗托套塞</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8层/套</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基础化学实验基本技能训练</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酒精喷灯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坐座式，全铜</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kern w:val="0"/>
                <w:sz w:val="18"/>
                <w:szCs w:val="18"/>
                <w:u w:val="none"/>
                <w:lang w:val="en-US" w:eastAsia="zh-CN" w:bidi="ar"/>
              </w:rPr>
              <w:fldChar w:fldCharType="begin"/>
            </w:r>
            <w:r>
              <w:rPr>
                <w:rFonts w:hint="eastAsia" w:ascii="宋体" w:hAnsi="宋体" w:eastAsia="宋体" w:cs="宋体"/>
                <w:i w:val="0"/>
                <w:iCs w:val="0"/>
                <w:kern w:val="0"/>
                <w:sz w:val="18"/>
                <w:szCs w:val="18"/>
                <w:u w:val="none"/>
                <w:lang w:val="en-US" w:eastAsia="zh-CN" w:bidi="ar"/>
              </w:rPr>
              <w:instrText xml:space="preserve"> HYPERLINK "https://detail.1688.com/offer/624017375867.html?spm=a26352.13672862.offerlist.69.763d4fc5afiROQ" \o "https://detail.1688.com/offer/624017375867.html?spm=a26352.13672862.offerlist.69.763d4fc5afiROQ" </w:instrText>
            </w:r>
            <w:r>
              <w:rPr>
                <w:rFonts w:hint="eastAsia" w:ascii="宋体" w:hAnsi="宋体" w:eastAsia="宋体" w:cs="宋体"/>
                <w:i w:val="0"/>
                <w:iCs w:val="0"/>
                <w:kern w:val="0"/>
                <w:sz w:val="18"/>
                <w:szCs w:val="18"/>
                <w:u w:val="none"/>
                <w:lang w:val="en-US" w:eastAsia="zh-CN" w:bidi="ar"/>
              </w:rPr>
              <w:fldChar w:fldCharType="separate"/>
            </w:r>
            <w:r>
              <w:rPr>
                <w:rStyle w:val="9"/>
                <w:rFonts w:hint="eastAsia" w:ascii="宋体" w:hAnsi="宋体" w:eastAsia="宋体" w:cs="宋体"/>
                <w:i w:val="0"/>
                <w:iCs w:val="0"/>
                <w:sz w:val="18"/>
                <w:szCs w:val="18"/>
                <w:u w:val="none"/>
              </w:rPr>
              <w:t>全铜酒精喷灯高温1000°坐座式酒精喷灯化学实验玻璃管加热酒精灯 (1688.com)</w:t>
            </w:r>
            <w:r>
              <w:rPr>
                <w:rFonts w:hint="eastAsia" w:ascii="宋体" w:hAnsi="宋体" w:eastAsia="宋体" w:cs="宋体"/>
                <w:i w:val="0"/>
                <w:iCs w:val="0"/>
                <w:kern w:val="0"/>
                <w:sz w:val="18"/>
                <w:szCs w:val="18"/>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移液枪头盒</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壬酸</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癸酸</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容量瓶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棕色，500ml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容量瓶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白色，1000ml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容量瓶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白色，50ml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容量瓶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棕色，50ml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碳酸钠</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500g，分析纯</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下口试剂瓶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20L，带龙头</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药匙</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塑料，3个/套</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移液管架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直立</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试剂的取用与溶液的配制</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由海盐制备试剂氯化钠</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可控温电炉</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由海盐制备试剂氯化钠</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研钵</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直径8cm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由海盐制备试剂氯化钠</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布氏漏斗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醋酸电离度和电离常数的测定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抽滤瓶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醋酸电离度和电离常数的测定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8号橡胶塞</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含硫度高些，不易裂开</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含硫度高些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醋酸电离度和电离常数的测定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塑料量杯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2000ml，带手柄，带盖</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醋酸电离度和电离常数的测定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塑料量杯</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5000ml，带手柄，带盖</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醋酸电离度和电离常数的测定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DPPH</w:t>
            </w: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250mg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醋酸电离度和电离常数的测定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玻璃层析柱</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外径30mm；长度300mm，聚四氟活塞</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醋酸电离度和电离常数的测定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茶多酚标准品 对照品</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84650-60-2 UV≥98% 20mg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醋酸电离度和电离常数的测定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阳离子交换树脂</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醋酸电离度和电离常数的测定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阴离子交换树脂</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w:t>
            </w:r>
          </w:p>
        </w:tc>
        <w:tc>
          <w:tcPr>
            <w:tcW w:w="3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二氧化碳相对分子质量的测定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启普发生器</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小号，125ml，玻璃厚点</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玻璃厚点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二氧化碳相对分子质量的测定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孟氏洗瓶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250ml，蜀牛</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二氧化碳相对分子质量的测定</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10ul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移液枪头</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丁腈手套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L码，标准型</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丁腈手套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M码，标准型</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50mL离心管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插口离心管，扣盖</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磁力搅拌子</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8*35mm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称量纸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100*100mm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毛巾</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深色</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滤纸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滤纸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滤纸</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7cm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烧瓶刷</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250,500ml烧瓶用</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量筒刷</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100,250ml量筒用</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烧杯刷</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15杆长：6.5毛长：8.5</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牛筋乳胶手套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中码</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一次性滴管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洗洁精</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2kg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洗手液</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1kg</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公用耗材</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排插</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6孔，5M线，可控开关</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422</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二氧化碳的实验室制取与性质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镁带</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4"/>
                <w:lang w:val="en-US" w:eastAsia="zh-CN" w:bidi="ar"/>
              </w:rPr>
              <w:t>分析纯，</w:t>
            </w:r>
            <w:r>
              <w:rPr>
                <w:rFonts w:hint="default" w:ascii="Times New Roman" w:hAnsi="Times New Roman" w:eastAsia="宋体" w:cs="Times New Roman"/>
                <w:i w:val="0"/>
                <w:iCs w:val="0"/>
                <w:color w:val="000000"/>
                <w:kern w:val="0"/>
                <w:sz w:val="18"/>
                <w:szCs w:val="18"/>
                <w:u w:val="none"/>
                <w:lang w:val="en-US" w:eastAsia="zh-CN" w:bidi="ar"/>
              </w:rPr>
              <w:t>25g/</w:t>
            </w:r>
            <w:r>
              <w:rPr>
                <w:rStyle w:val="114"/>
                <w:lang w:val="en-US" w:eastAsia="zh-CN" w:bidi="ar"/>
              </w:rPr>
              <w:t>包</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423</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二氧化碳的实验室制取与性质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试管</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圆底试管15*100mm</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氧气的制取和性质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铁丝</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燃烧用，细</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捆</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氧气的制取和性质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宽口锥形瓶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426</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氧气的制取和性质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氧气的制取和性质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一次性手套</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14"/>
                <w:lang w:val="en-US" w:eastAsia="zh-CN" w:bidi="ar"/>
              </w:rPr>
              <w:t>薄膜加厚</w:t>
            </w:r>
            <w:r>
              <w:rPr>
                <w:rStyle w:val="122"/>
                <w:lang w:val="en-US" w:eastAsia="zh-CN" w:bidi="ar"/>
              </w:rPr>
              <w:t>PE,100</w:t>
            </w:r>
            <w:r>
              <w:rPr>
                <w:rStyle w:val="114"/>
                <w:lang w:val="en-US" w:eastAsia="zh-CN" w:bidi="ar"/>
              </w:rPr>
              <w:t>支/包</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氧气的制取和性质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XRD玻璃样品槽</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5×0.5mm（方槽）</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氧气的制取和性质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XRD玻璃样品槽</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50*35*2圆槽5mm</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氧气的制取和性质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英式滴瓶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60ml，10个/盒，棕色</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氧气的制取和性质</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英式滴瓶</w:t>
            </w: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60ml，10个/盒，无色</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合计</w:t>
            </w:r>
          </w:p>
        </w:tc>
        <w:tc>
          <w:tcPr>
            <w:tcW w:w="3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r>
    </w:tbl>
    <w:p>
      <w:pPr>
        <w:jc w:val="left"/>
        <w:rPr>
          <w:rStyle w:val="110"/>
          <w:rFonts w:hint="default"/>
        </w:rPr>
      </w:pPr>
    </w:p>
    <w:p>
      <w:pPr>
        <w:jc w:val="left"/>
        <w:rPr>
          <w:rStyle w:val="110"/>
          <w:rFonts w:hint="default"/>
        </w:rPr>
      </w:pPr>
    </w:p>
    <w:p>
      <w:pPr>
        <w:jc w:val="left"/>
        <w:rPr>
          <w:rStyle w:val="110"/>
          <w:rFonts w:hint="default"/>
        </w:rPr>
      </w:pPr>
    </w:p>
    <w:p>
      <w:pPr>
        <w:spacing w:line="480" w:lineRule="auto"/>
        <w:jc w:val="left"/>
        <w:rPr>
          <w:rFonts w:hint="eastAsia" w:hAnsi="宋体"/>
          <w:b/>
          <w:bCs/>
          <w:color w:val="000000"/>
          <w:sz w:val="32"/>
          <w:szCs w:val="32"/>
          <w:lang w:eastAsia="zh-CN"/>
        </w:rPr>
      </w:pPr>
    </w:p>
    <w:p>
      <w:pPr>
        <w:spacing w:line="480" w:lineRule="auto"/>
        <w:jc w:val="left"/>
        <w:rPr>
          <w:rFonts w:hint="eastAsia" w:hAnsi="宋体"/>
          <w:b/>
          <w:bCs/>
          <w:color w:val="000000"/>
          <w:sz w:val="32"/>
          <w:szCs w:val="32"/>
          <w:lang w:eastAsia="zh-CN"/>
        </w:rPr>
      </w:pPr>
    </w:p>
    <w:p>
      <w:pPr>
        <w:spacing w:line="480" w:lineRule="auto"/>
        <w:jc w:val="left"/>
        <w:rPr>
          <w:rFonts w:hint="eastAsia" w:hAnsi="宋体"/>
          <w:b/>
          <w:bCs/>
          <w:color w:val="000000"/>
          <w:sz w:val="32"/>
          <w:szCs w:val="32"/>
          <w:lang w:eastAsia="zh-CN"/>
        </w:rPr>
      </w:pPr>
    </w:p>
    <w:p>
      <w:pPr>
        <w:spacing w:line="480" w:lineRule="auto"/>
        <w:jc w:val="left"/>
        <w:rPr>
          <w:rFonts w:hint="eastAsia" w:hAnsi="宋体"/>
          <w:b/>
          <w:bCs/>
          <w:color w:val="000000"/>
          <w:sz w:val="32"/>
          <w:szCs w:val="32"/>
          <w:lang w:eastAsia="zh-CN"/>
        </w:rPr>
      </w:pPr>
    </w:p>
    <w:p>
      <w:pPr>
        <w:spacing w:line="480" w:lineRule="auto"/>
        <w:jc w:val="left"/>
        <w:rPr>
          <w:rFonts w:hint="eastAsia" w:hAnsi="宋体"/>
          <w:b/>
          <w:bCs/>
          <w:color w:val="000000"/>
          <w:sz w:val="32"/>
          <w:szCs w:val="32"/>
          <w:lang w:eastAsia="zh-CN"/>
        </w:rPr>
      </w:pPr>
    </w:p>
    <w:p>
      <w:pPr>
        <w:spacing w:line="480" w:lineRule="auto"/>
        <w:jc w:val="left"/>
        <w:rPr>
          <w:rFonts w:hint="eastAsia" w:hAnsi="宋体"/>
          <w:b/>
          <w:bCs/>
          <w:color w:val="000000"/>
          <w:sz w:val="32"/>
          <w:szCs w:val="32"/>
          <w:lang w:eastAsia="zh-CN"/>
        </w:rPr>
      </w:pPr>
    </w:p>
    <w:p>
      <w:pPr>
        <w:spacing w:line="480" w:lineRule="auto"/>
        <w:jc w:val="left"/>
        <w:rPr>
          <w:rFonts w:hint="eastAsia" w:hAnsi="宋体"/>
          <w:b/>
          <w:bCs/>
          <w:color w:val="000000"/>
          <w:sz w:val="32"/>
          <w:szCs w:val="32"/>
          <w:lang w:eastAsia="zh-CN"/>
        </w:rPr>
      </w:pPr>
    </w:p>
    <w:p>
      <w:pPr>
        <w:spacing w:line="480" w:lineRule="auto"/>
        <w:jc w:val="left"/>
        <w:rPr>
          <w:rFonts w:hAnsi="宋体"/>
          <w:b/>
          <w:bCs/>
          <w:color w:val="000000"/>
          <w:sz w:val="64"/>
          <w:szCs w:val="64"/>
        </w:rPr>
      </w:pPr>
      <w:r>
        <w:rPr>
          <w:rFonts w:hint="eastAsia" w:hAnsi="宋体"/>
          <w:b/>
          <w:bCs/>
          <w:color w:val="000000"/>
          <w:sz w:val="32"/>
          <w:szCs w:val="32"/>
          <w:lang w:eastAsia="zh-CN"/>
        </w:rPr>
        <w:t>附件</w:t>
      </w:r>
      <w:r>
        <w:rPr>
          <w:rFonts w:hint="eastAsia" w:hAnsi="宋体"/>
          <w:b/>
          <w:bCs/>
          <w:color w:val="000000"/>
          <w:sz w:val="32"/>
          <w:szCs w:val="32"/>
          <w:lang w:val="en-US" w:eastAsia="zh-CN"/>
        </w:rPr>
        <w:t xml:space="preserve">2                      </w:t>
      </w:r>
      <w:r>
        <w:rPr>
          <w:rFonts w:hint="eastAsia" w:hAnsi="宋体"/>
          <w:b/>
          <w:bCs/>
          <w:color w:val="000000"/>
          <w:sz w:val="64"/>
          <w:szCs w:val="64"/>
        </w:rPr>
        <w:t>邵阳学院</w:t>
      </w:r>
      <w:r>
        <w:rPr>
          <w:rFonts w:hint="eastAsia" w:hAnsi="宋体"/>
          <w:b/>
          <w:bCs/>
          <w:color w:val="000000"/>
          <w:sz w:val="64"/>
          <w:szCs w:val="64"/>
          <w:lang w:val="en-US" w:eastAsia="zh-CN"/>
        </w:rPr>
        <w:t>音乐舞蹈</w:t>
      </w:r>
      <w:r>
        <w:rPr>
          <w:rFonts w:hint="eastAsia" w:hAnsi="宋体"/>
          <w:b/>
          <w:bCs/>
          <w:color w:val="000000"/>
          <w:sz w:val="64"/>
          <w:szCs w:val="64"/>
        </w:rPr>
        <w:t>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val="en-US" w:eastAsia="zh-CN"/>
        </w:rPr>
        <w:t>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音乐舞蹈</w:t>
      </w:r>
      <w:r>
        <w:rPr>
          <w:rStyle w:val="110"/>
          <w:rFonts w:hint="default"/>
        </w:rPr>
        <w:t>学院</w:t>
      </w:r>
    </w:p>
    <w:tbl>
      <w:tblPr>
        <w:tblStyle w:val="6"/>
        <w:tblW w:w="128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1"/>
        <w:gridCol w:w="2324"/>
        <w:gridCol w:w="1299"/>
        <w:gridCol w:w="2016"/>
        <w:gridCol w:w="1110"/>
        <w:gridCol w:w="1190"/>
        <w:gridCol w:w="1241"/>
        <w:gridCol w:w="1196"/>
        <w:gridCol w:w="1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3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课程名称</w:t>
            </w:r>
          </w:p>
        </w:tc>
        <w:tc>
          <w:tcPr>
            <w:tcW w:w="12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耗材名称</w:t>
            </w: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型号或规格</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总额（元）</w:t>
            </w:r>
          </w:p>
        </w:tc>
        <w:tc>
          <w:tcPr>
            <w:tcW w:w="16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3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6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谱架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折叠椅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器乐演奏专用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声乐演唱与教学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话筒架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中国古典舞</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舞蹈把杆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中国古典舞</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流动音响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声乐演唱与教学</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动圈话筒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SM58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舒尔品牌和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话筒线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古筝琴弦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B型弦1-5弦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敦煌正品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古筝琴弦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B型弦6-10弦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敦煌正品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古筝琴弦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B型弦19-21弦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敦煌正品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古筝琴弦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C型弦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敦煌正品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古筝琴弦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敦煌正品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器乐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扬琴琴弦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jc w:val="left"/>
        <w:rPr>
          <w:rStyle w:val="110"/>
          <w:rFonts w:hint="default"/>
        </w:rPr>
      </w:pPr>
    </w:p>
    <w:p>
      <w:pPr>
        <w:jc w:val="left"/>
        <w:rPr>
          <w:rStyle w:val="110"/>
          <w:rFonts w:hint="default"/>
        </w:rPr>
      </w:pPr>
    </w:p>
    <w:p>
      <w:pPr>
        <w:jc w:val="left"/>
        <w:rPr>
          <w:rStyle w:val="110"/>
          <w:rFonts w:hint="default"/>
        </w:rPr>
      </w:pPr>
    </w:p>
    <w:p>
      <w:pPr>
        <w:spacing w:line="480" w:lineRule="auto"/>
        <w:jc w:val="center"/>
        <w:rPr>
          <w:rFonts w:hAnsi="宋体"/>
          <w:b/>
          <w:bCs/>
          <w:color w:val="000000"/>
          <w:sz w:val="64"/>
          <w:szCs w:val="64"/>
        </w:rPr>
      </w:pPr>
      <w:r>
        <w:rPr>
          <w:rFonts w:hint="eastAsia" w:hAnsi="宋体"/>
          <w:b/>
          <w:bCs/>
          <w:color w:val="000000"/>
          <w:sz w:val="64"/>
          <w:szCs w:val="64"/>
        </w:rPr>
        <w:t>邵阳学院</w:t>
      </w:r>
      <w:r>
        <w:rPr>
          <w:rFonts w:hint="eastAsia" w:hAnsi="宋体"/>
          <w:b/>
          <w:bCs/>
          <w:color w:val="000000"/>
          <w:sz w:val="64"/>
          <w:szCs w:val="64"/>
          <w:lang w:val="en-US" w:eastAsia="zh-CN"/>
        </w:rPr>
        <w:t>法商</w:t>
      </w:r>
      <w:r>
        <w:rPr>
          <w:rFonts w:hint="eastAsia" w:hAnsi="宋体"/>
          <w:b/>
          <w:bCs/>
          <w:color w:val="000000"/>
          <w:sz w:val="64"/>
          <w:szCs w:val="64"/>
        </w:rPr>
        <w:t>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eastAsia="zh-CN"/>
        </w:rPr>
        <w:t>习</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法商</w:t>
      </w:r>
      <w:r>
        <w:rPr>
          <w:rStyle w:val="110"/>
          <w:rFonts w:hint="default"/>
        </w:rPr>
        <w:t>学院</w:t>
      </w:r>
    </w:p>
    <w:tbl>
      <w:tblPr>
        <w:tblStyle w:val="6"/>
        <w:tblW w:w="123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2409"/>
        <w:gridCol w:w="240"/>
        <w:gridCol w:w="2783"/>
        <w:gridCol w:w="1737"/>
        <w:gridCol w:w="816"/>
        <w:gridCol w:w="701"/>
        <w:gridCol w:w="946"/>
        <w:gridCol w:w="1148"/>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64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实习项目名称</w:t>
            </w:r>
          </w:p>
        </w:tc>
        <w:tc>
          <w:tcPr>
            <w:tcW w:w="27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耗材名称</w:t>
            </w:r>
          </w:p>
        </w:tc>
        <w:tc>
          <w:tcPr>
            <w:tcW w:w="17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型号或规格</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1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总额（元）</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64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7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综合实习（校内）会计学</w:t>
            </w: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总分类账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库存现金日记账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银行存款日记账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三栏式明细分类账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数量金额明细分类账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多栏费用明细分类账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生产成本明细分类账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应交增值税明细账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通用记账凭证</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收款凭证</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付款凭证</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转账凭证</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凭证封面</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14</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凭证包角纸</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资产负债表</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利润表</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报表封面</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科目汇总表</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19</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锥子手动装订针</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回形针</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21</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黑色水笔</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22</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塑料文件袋</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23</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不干胶标签纸</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24</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胶水</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25</w:t>
            </w:r>
          </w:p>
        </w:tc>
        <w:tc>
          <w:tcPr>
            <w:tcW w:w="26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订书机</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26</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订书针</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27</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不干胶标签纸</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装订铆管</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进口高分子尼龙</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普通A4打印纸</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30</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长尾夹</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大中小</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31</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资产评估</w:t>
            </w: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总分类账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32</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库存现金日记账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33</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银行存款日记账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34</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三栏式明细分类账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35</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数量金额明细分类账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多栏费用明细分类账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37</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生产成本明细分类账</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38</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通用记账凭证</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39</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凭证封面</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40</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凭证包角纸</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41</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资产负债表</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42</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利润表</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43</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报表封面</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44</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科目汇总表</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45</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手持测距仪</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高精度红外线</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46</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橡皮筋</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47</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电算凭证打印纸</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48</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订书机</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49</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订书针</w:t>
            </w:r>
          </w:p>
        </w:tc>
        <w:tc>
          <w:tcPr>
            <w:tcW w:w="1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50</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剪刀</w:t>
            </w:r>
          </w:p>
        </w:tc>
        <w:tc>
          <w:tcPr>
            <w:tcW w:w="1737"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70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6"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合计</w:t>
            </w:r>
          </w:p>
        </w:tc>
        <w:tc>
          <w:tcPr>
            <w:tcW w:w="2409"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783"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37"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16"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01"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46"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48"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jc w:val="left"/>
        <w:rPr>
          <w:rStyle w:val="110"/>
          <w:rFonts w:hint="default"/>
        </w:rPr>
      </w:pPr>
    </w:p>
    <w:p>
      <w:pPr>
        <w:jc w:val="left"/>
        <w:rPr>
          <w:rStyle w:val="110"/>
          <w:rFonts w:hint="default"/>
        </w:rPr>
      </w:pPr>
    </w:p>
    <w:p>
      <w:pPr>
        <w:jc w:val="left"/>
        <w:rPr>
          <w:rStyle w:val="110"/>
          <w:rFonts w:hint="default"/>
        </w:rPr>
      </w:pPr>
    </w:p>
    <w:p>
      <w:pPr>
        <w:widowControl/>
        <w:jc w:val="center"/>
        <w:textAlignment w:val="center"/>
        <w:rPr>
          <w:rStyle w:val="109"/>
          <w:rFonts w:hint="default"/>
        </w:rPr>
      </w:pPr>
      <w:r>
        <w:rPr>
          <w:rStyle w:val="109"/>
          <w:rFonts w:hint="default"/>
        </w:rPr>
        <w:t>邵阳学院</w:t>
      </w:r>
      <w:r>
        <w:rPr>
          <w:rStyle w:val="109"/>
          <w:rFonts w:hint="eastAsia" w:eastAsia="黑体"/>
          <w:lang w:eastAsia="zh-CN"/>
        </w:rPr>
        <w:t>实验实训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法商</w:t>
      </w:r>
      <w:r>
        <w:rPr>
          <w:rStyle w:val="110"/>
          <w:rFonts w:hint="default"/>
        </w:rPr>
        <w:t>学院</w:t>
      </w:r>
    </w:p>
    <w:tbl>
      <w:tblPr>
        <w:tblStyle w:val="6"/>
        <w:tblW w:w="12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61"/>
        <w:gridCol w:w="2730"/>
        <w:gridCol w:w="1599"/>
        <w:gridCol w:w="1795"/>
        <w:gridCol w:w="807"/>
        <w:gridCol w:w="670"/>
        <w:gridCol w:w="998"/>
        <w:gridCol w:w="1004"/>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7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实验项目名称</w:t>
            </w:r>
          </w:p>
        </w:tc>
        <w:tc>
          <w:tcPr>
            <w:tcW w:w="1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耗材名称</w:t>
            </w:r>
          </w:p>
        </w:tc>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或规格型号</w:t>
            </w: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总额（元）</w:t>
            </w:r>
          </w:p>
        </w:tc>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7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存货（材料）核算</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通用记账凭证</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三栏式明细账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多栏式明细账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生产成本明细分类账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数量金额明细账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7</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现金日记账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8</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银行日记账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9</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金融资产核算</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通用记账凭证</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10</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11</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三栏式明细账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现金日记账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13</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银行日记账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14</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固定资产核算</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通用记账凭证</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16</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现金日记账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银行日记账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18</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财务报表编制</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资产负债表</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19</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利润表</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20</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凭证封面</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21</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凭证包角纸</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22</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报表封面</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23</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大头针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24</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回形针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25</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胶水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6</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凭证填制与审核</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通用记账凭证</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27</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收款凭证</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28</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付款凭证</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29</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转账凭证</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30</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科目汇总表的编制</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科目汇总表</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31</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会计帐薄的登记</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明细分类账</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三栏式</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32</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多栏式</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33</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会计报表的编制</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资产负债表</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34</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利润表</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35</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现金流量表</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36</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记账凭证装订</w:t>
            </w: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报表封面</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37</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凭证封面</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38</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回形针</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cs="宋体"/>
                <w:i w:val="0"/>
                <w:iCs w:val="0"/>
                <w:color w:val="000000"/>
                <w:kern w:val="0"/>
                <w:sz w:val="22"/>
                <w:szCs w:val="22"/>
                <w:u w:val="none"/>
                <w:lang w:val="en-US" w:eastAsia="zh-CN" w:bidi="ar"/>
              </w:rPr>
              <w:t>9</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鼠标</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USB鼠标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40</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键盘</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USB接口</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2061"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44</w:t>
            </w:r>
          </w:p>
        </w:tc>
        <w:tc>
          <w:tcPr>
            <w:tcW w:w="273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装订铆管</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进口高分子尼龙</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45</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普通A4打印纸</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70g</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46</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插线板</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公牛（4排插）</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47</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电池</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南孚5#</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48</w:t>
            </w:r>
          </w:p>
        </w:tc>
        <w:tc>
          <w:tcPr>
            <w:tcW w:w="27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电池</w:t>
            </w:r>
          </w:p>
        </w:tc>
        <w:tc>
          <w:tcPr>
            <w:tcW w:w="1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南孚7#</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49</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鞋套</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50</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插线板</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公牛</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51</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毛巾</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52</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打印纸</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53</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南孚电池</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54</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南孚电池</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55</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燕尾夹</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56</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胶水</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57</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不干胶</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58</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南孚电池</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59</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南孚电池</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60</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插线板</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公牛</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61</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毛巾</w:t>
            </w: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合计</w:t>
            </w:r>
          </w:p>
        </w:tc>
        <w:tc>
          <w:tcPr>
            <w:tcW w:w="27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spacing w:line="480" w:lineRule="auto"/>
        <w:jc w:val="center"/>
        <w:rPr>
          <w:rFonts w:hAnsi="宋体"/>
          <w:b/>
          <w:bCs/>
          <w:color w:val="000000"/>
          <w:sz w:val="64"/>
          <w:szCs w:val="64"/>
        </w:rPr>
      </w:pPr>
      <w:r>
        <w:rPr>
          <w:rFonts w:hint="eastAsia" w:hAnsi="宋体"/>
          <w:b/>
          <w:bCs/>
          <w:color w:val="000000"/>
          <w:sz w:val="64"/>
          <w:szCs w:val="64"/>
        </w:rPr>
        <w:t>邵阳学院</w:t>
      </w:r>
      <w:r>
        <w:rPr>
          <w:rFonts w:hint="eastAsia" w:hAnsi="宋体"/>
          <w:b/>
          <w:bCs/>
          <w:color w:val="000000"/>
          <w:sz w:val="64"/>
          <w:szCs w:val="64"/>
          <w:lang w:val="en-US" w:eastAsia="zh-CN"/>
        </w:rPr>
        <w:t>艺术设计</w:t>
      </w:r>
      <w:r>
        <w:rPr>
          <w:rFonts w:hint="eastAsia" w:hAnsi="宋体"/>
          <w:b/>
          <w:bCs/>
          <w:color w:val="000000"/>
          <w:sz w:val="64"/>
          <w:szCs w:val="64"/>
        </w:rPr>
        <w:t>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eastAsia="zh-CN"/>
        </w:rPr>
        <w:t>习</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艺术设计</w:t>
      </w:r>
      <w:r>
        <w:rPr>
          <w:rStyle w:val="110"/>
          <w:rFonts w:hint="default"/>
        </w:rPr>
        <w:t>学院</w:t>
      </w:r>
    </w:p>
    <w:tbl>
      <w:tblPr>
        <w:tblStyle w:val="6"/>
        <w:tblW w:w="144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1740"/>
        <w:gridCol w:w="1976"/>
        <w:gridCol w:w="4792"/>
        <w:gridCol w:w="737"/>
        <w:gridCol w:w="757"/>
        <w:gridCol w:w="1339"/>
        <w:gridCol w:w="1364"/>
        <w:gridCol w:w="1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7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实验项目名称</w:t>
            </w:r>
          </w:p>
        </w:tc>
        <w:tc>
          <w:tcPr>
            <w:tcW w:w="1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耗材名称</w:t>
            </w:r>
          </w:p>
        </w:tc>
        <w:tc>
          <w:tcPr>
            <w:tcW w:w="48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型号或规格</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7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总额（元）</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7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4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7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棚内拍摄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摄影道具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镜头蒙纱（77mm）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棚内拍摄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摄影道具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仿真冰块（果融胶）1kg装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棚内拍摄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布景道具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毛边餐布（65*50cm）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棚内拍摄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布景道具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丝绸质感背景缎布（70*100cm）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棚内拍摄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布景道具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水性自喷漆（450ml*24色）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棚内拍摄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布景道具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美纹胶带（1.8cm*11m）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棚内拍摄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布景道具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马卡农色卡纸（70*100cm）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棚内拍摄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布景道具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绒布、棉麻等其他布景物料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棚内拍摄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灯泡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神牛 三代高速灯灯管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棚内拍摄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相机清洁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威高 相机清洁套装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棚内拍摄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擦镜布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ZEISS镜头擦镜纸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榫卯结构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梓木方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2m*0.2m*0.05m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榫卯结构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樟木方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2m*0.2m*0.05m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榫卯结构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椿木方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2m*0.2m*0.05m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榫卯结构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精密锯片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直径300mm/厚度3.2mm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榫卯结构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带锯条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3000mm*20mm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打磨工艺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砂带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2500mm*30mm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喷涂工艺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圣玛斯木蜡油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喷涂工艺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pu稀料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打磨工艺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劳保手套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榫卯结构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专业钻头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泥塑习作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雕塑油泥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软硬适中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泥塑习作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雕塑转盘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直径25厘米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光敏树脂　</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3D打印机爱乐酷光固化打印机适用 白烟色1000g</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漏斗</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粗口65</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一次性橡胶手套</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大号100只装</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得力AB胶</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7148</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大卷纸</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平纹12卷</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一次性口罩</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白色100只/盒</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模型漆</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350ml</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胶枪</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100-150w 11mm</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胶棒</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11mm</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光敏树脂　</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3D打印机爱乐酷光固化打印机适用 ABS树脂高透明1000g</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胶盒</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大号</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砂纸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砂纸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羊角锤</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包塑柄羊角锤375g</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光敏树脂　</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ascii="楷体" w:hAnsi="楷体" w:eastAsia="楷体" w:cs="楷体"/>
                <w:i w:val="0"/>
                <w:iCs w:val="0"/>
                <w:color w:val="000000"/>
                <w:kern w:val="0"/>
                <w:sz w:val="18"/>
                <w:szCs w:val="18"/>
                <w:u w:val="none"/>
                <w:lang w:val="en-US" w:eastAsia="zh-CN" w:bidi="ar"/>
              </w:rPr>
              <w:t>3D打印机prismlab Rapid400适用</w:t>
            </w:r>
            <w:r>
              <w:rPr>
                <w:rFonts w:hint="eastAsia" w:ascii="宋体" w:hAnsi="宋体" w:eastAsia="宋体" w:cs="宋体"/>
                <w:i w:val="0"/>
                <w:iCs w:val="0"/>
                <w:color w:val="000000"/>
                <w:kern w:val="0"/>
                <w:sz w:val="21"/>
                <w:szCs w:val="21"/>
                <w:u w:val="none"/>
                <w:lang w:val="en-US" w:eastAsia="zh-CN" w:bidi="ar"/>
              </w:rPr>
              <w:t>　一桶</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kg　</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3D打印实训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爱乐酷ACF离型膜</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saturn 3 ultraACF</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800080"/>
                <w:sz w:val="22"/>
                <w:szCs w:val="22"/>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陶艺材料工具简介与泥性训练</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紫砂壶原矿泥</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5件/套</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陶艺材料工具简介与泥性训练</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紫砂壶原矿泥</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5件/套</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陶艺材料工具简介与泥性训练</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紫砂壶原矿泥</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5件/套</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捏塑法、泥片法、泥条法成型训练（一）</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高白泥</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高级</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捏塑法、泥片法、泥条法成型训练（一）</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灰泥</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高级</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捏塑法、泥片法、泥条法成型训练（一）</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陶泥</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高级</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捏塑法、泥片法、泥条法成型训练（二）</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特白泥</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高级</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捏塑法、泥片法、泥条法成型训练（二）</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灰泥</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高级</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捏塑法、泥片法、泥条法成型训练（二）</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特白泥</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高级</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陶艺设计综合创作训练（一）</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天青釉</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陶艺设计综合创作训练（一）</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中国红釉</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陶艺设计综合创作训练（一）</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志野釉</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陶艺设计综合创作训练（二）</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豆青釉</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陶艺设计综合创作训练（二）</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湖蓝釉</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陶艺设计综合创作训练（二）</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粉红釉</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陶艺设计综合创作训练（二）</w:t>
            </w:r>
          </w:p>
        </w:tc>
        <w:tc>
          <w:tcPr>
            <w:tcW w:w="1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粉红釉</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w:t>
            </w:r>
          </w:p>
        </w:tc>
        <w:tc>
          <w:tcPr>
            <w:tcW w:w="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斤</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进行花瑶挑花的学习制作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德国ZW布 Aida3706  14ct棉布 100漂白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进行花瑶挑花的学习制作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德国ZW布 Aida3706  14ct棉布 101本白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进行花瑶挑花的学习制作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德国ZW布 Aida3706  14ct棉布 720黑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进行花瑶挑花的学习制作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德国ZW布 Aida3706  14ct棉布 589藏蓝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进行花瑶挑花的学习制作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德国ZW布 Aida3706  14ct棉布 567靛蓝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进行花瑶挑花的学习制作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线号B5200白色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进行花瑶挑花的学习制作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捷克24号（25枚）/包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进行花瑶挑花的学习制作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线号820藏蓝色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进行花瑶挑花的学习制作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工具剪刀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张小泉cc-9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进行花瑶挑花的学习制作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工具剪刀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王麻子纱剪小剪刀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进行非遗课程的学习制作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德国ZW布 Aida3706  14ct棉布 100漂白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进行非遗课程的学习制作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德国ZW布 Aida3706  14ct棉布 101本白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进行非遗课程的学习制作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德国ZW布 Aida3706  14ct棉布 720黑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进行非遗课程的学习制作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德国ZW布 Aida3706  14ct棉布 589藏蓝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进行非遗课程的学习制作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德国ZW布 Aida3706  14ct棉布 567靛蓝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进行非遗课程的学习制作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线号B5200白色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进行非遗课程的学习制作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捷克24号（25枚）/包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进行非遗课程的学习制作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十字绣线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线号820藏蓝色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进行非遗课程的学习制作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工具剪刀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张小泉cc-9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进行非遗课程的学习制作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工具剪刀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王麻子纱剪小剪刀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进行非遗课程的学习制作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工具熨斗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松下手持熨斗NI-M105N</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1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spacing w:line="480" w:lineRule="auto"/>
        <w:jc w:val="center"/>
        <w:rPr>
          <w:rFonts w:hAnsi="宋体"/>
          <w:b/>
          <w:bCs/>
          <w:color w:val="000000"/>
          <w:sz w:val="64"/>
          <w:szCs w:val="64"/>
        </w:rPr>
      </w:pPr>
      <w:r>
        <w:rPr>
          <w:rFonts w:hint="eastAsia" w:hAnsi="宋体"/>
          <w:b/>
          <w:bCs/>
          <w:color w:val="000000"/>
          <w:sz w:val="64"/>
          <w:szCs w:val="64"/>
        </w:rPr>
        <w:t>邵阳学院</w:t>
      </w:r>
      <w:r>
        <w:rPr>
          <w:rFonts w:hint="eastAsia" w:hAnsi="宋体"/>
          <w:b/>
          <w:bCs/>
          <w:color w:val="000000"/>
          <w:sz w:val="64"/>
          <w:szCs w:val="64"/>
          <w:lang w:val="en-US" w:eastAsia="zh-CN"/>
        </w:rPr>
        <w:t>机械与能源</w:t>
      </w:r>
      <w:r>
        <w:rPr>
          <w:rFonts w:hint="eastAsia" w:hAnsi="宋体"/>
          <w:b/>
          <w:bCs/>
          <w:color w:val="000000"/>
          <w:sz w:val="64"/>
          <w:szCs w:val="64"/>
        </w:rPr>
        <w:t>工程学院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eastAsia="zh-CN"/>
        </w:rPr>
        <w:t>习</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机械与能源</w:t>
      </w:r>
      <w:r>
        <w:rPr>
          <w:rStyle w:val="110"/>
          <w:rFonts w:hint="default"/>
        </w:rPr>
        <w:t>工程学院</w:t>
      </w:r>
    </w:p>
    <w:tbl>
      <w:tblPr>
        <w:tblStyle w:val="6"/>
        <w:tblW w:w="123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7"/>
        <w:gridCol w:w="3026"/>
        <w:gridCol w:w="2471"/>
        <w:gridCol w:w="1791"/>
        <w:gridCol w:w="587"/>
        <w:gridCol w:w="763"/>
        <w:gridCol w:w="1033"/>
        <w:gridCol w:w="1033"/>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3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实习项目名称</w:t>
            </w:r>
          </w:p>
        </w:tc>
        <w:tc>
          <w:tcPr>
            <w:tcW w:w="15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耗材名称</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型号或规格</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总额（元）</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钳工实习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起子</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一字，十字</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钳工实习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活动扳手</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钳工实习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锯条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钳工实习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钻夹头</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铣工实习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铣刀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w:t>
            </w:r>
            <w:r>
              <w:rPr>
                <w:rFonts w:hint="default" w:ascii="Calibri" w:hAnsi="Calibri" w:eastAsia="宋体" w:cs="Calibri"/>
                <w:i w:val="0"/>
                <w:iCs w:val="0"/>
                <w:color w:val="000000"/>
                <w:kern w:val="0"/>
                <w:sz w:val="21"/>
                <w:szCs w:val="21"/>
                <w:u w:val="none"/>
                <w:lang w:val="en-US" w:eastAsia="zh-CN" w:bidi="ar"/>
              </w:rPr>
              <w:t>12-16mm</w:t>
            </w:r>
            <w:r>
              <w:rPr>
                <w:rFonts w:hint="eastAsia" w:ascii="宋体" w:hAnsi="宋体" w:eastAsia="宋体" w:cs="宋体"/>
                <w:i w:val="0"/>
                <w:iCs w:val="0"/>
                <w:color w:val="000000"/>
                <w:kern w:val="0"/>
                <w:sz w:val="21"/>
                <w:szCs w:val="21"/>
                <w:u w:val="none"/>
                <w:lang w:val="en-US" w:eastAsia="zh-CN" w:bidi="ar"/>
              </w:rPr>
              <w:t>各2</w:t>
            </w:r>
            <w:r>
              <w:rPr>
                <w:rFonts w:hint="default" w:ascii="Calibri" w:hAnsi="Calibri" w:eastAsia="宋体" w:cs="Calibri"/>
                <w:i w:val="0"/>
                <w:iCs w:val="0"/>
                <w:color w:val="000000"/>
                <w:kern w:val="0"/>
                <w:sz w:val="21"/>
                <w:szCs w:val="21"/>
                <w:u w:val="none"/>
                <w:lang w:val="en-US" w:eastAsia="zh-CN" w:bidi="ar"/>
              </w:rPr>
              <w:t>0</w:t>
            </w:r>
            <w:r>
              <w:rPr>
                <w:rFonts w:hint="eastAsia" w:ascii="宋体" w:hAnsi="宋体" w:eastAsia="宋体" w:cs="宋体"/>
                <w:i w:val="0"/>
                <w:iCs w:val="0"/>
                <w:color w:val="000000"/>
                <w:kern w:val="0"/>
                <w:sz w:val="21"/>
                <w:szCs w:val="21"/>
                <w:u w:val="none"/>
                <w:lang w:val="en-US" w:eastAsia="zh-CN" w:bidi="ar"/>
              </w:rPr>
              <w:t>把</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铣工实习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钻花</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Φ5</w:t>
            </w:r>
            <w:r>
              <w:rPr>
                <w:rFonts w:hint="default" w:ascii="Calibri" w:hAnsi="Calibri" w:eastAsia="宋体" w:cs="Calibri"/>
                <w:i w:val="0"/>
                <w:iCs w:val="0"/>
                <w:color w:val="000000"/>
                <w:kern w:val="0"/>
                <w:sz w:val="21"/>
                <w:szCs w:val="21"/>
                <w:u w:val="none"/>
                <w:lang w:val="en-US" w:eastAsia="zh-CN" w:bidi="ar"/>
              </w:rPr>
              <w:t>-12mm</w:t>
            </w:r>
            <w:r>
              <w:rPr>
                <w:rFonts w:hint="eastAsia" w:ascii="宋体" w:hAnsi="宋体" w:eastAsia="宋体" w:cs="宋体"/>
                <w:i w:val="0"/>
                <w:iCs w:val="0"/>
                <w:color w:val="000000"/>
                <w:kern w:val="0"/>
                <w:sz w:val="21"/>
                <w:szCs w:val="21"/>
                <w:u w:val="none"/>
                <w:lang w:val="en-US" w:eastAsia="zh-CN" w:bidi="ar"/>
              </w:rPr>
              <w:t>各10把</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铣工实习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什锦锉刀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合金</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铣工实习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丝攻</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M4-M12</w:t>
            </w:r>
            <w:r>
              <w:rPr>
                <w:rFonts w:hint="eastAsia" w:ascii="宋体" w:hAnsi="宋体" w:eastAsia="宋体" w:cs="宋体"/>
                <w:i w:val="0"/>
                <w:iCs w:val="0"/>
                <w:color w:val="000000"/>
                <w:kern w:val="0"/>
                <w:sz w:val="21"/>
                <w:szCs w:val="21"/>
                <w:u w:val="none"/>
                <w:lang w:val="en-US" w:eastAsia="zh-CN" w:bidi="ar"/>
              </w:rPr>
              <w:t>各</w:t>
            </w:r>
            <w:r>
              <w:rPr>
                <w:rFonts w:hint="default" w:ascii="Calibri" w:hAnsi="Calibri" w:eastAsia="宋体" w:cs="Calibri"/>
                <w:i w:val="0"/>
                <w:iCs w:val="0"/>
                <w:color w:val="000000"/>
                <w:kern w:val="0"/>
                <w:sz w:val="21"/>
                <w:szCs w:val="21"/>
                <w:u w:val="none"/>
                <w:lang w:val="en-US" w:eastAsia="zh-CN" w:bidi="ar"/>
              </w:rPr>
              <w:t>10</w:t>
            </w:r>
            <w:r>
              <w:rPr>
                <w:rFonts w:hint="eastAsia" w:ascii="宋体" w:hAnsi="宋体" w:eastAsia="宋体" w:cs="宋体"/>
                <w:i w:val="0"/>
                <w:iCs w:val="0"/>
                <w:color w:val="000000"/>
                <w:kern w:val="0"/>
                <w:sz w:val="21"/>
                <w:szCs w:val="21"/>
                <w:u w:val="none"/>
                <w:lang w:val="en-US" w:eastAsia="zh-CN" w:bidi="ar"/>
              </w:rPr>
              <w:t>把</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铣工实习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皂化液</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KG</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尼龙棒</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Φ25</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kg</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1500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铣刀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w:t>
            </w:r>
            <w:r>
              <w:rPr>
                <w:rFonts w:hint="default" w:ascii="Calibri" w:hAnsi="Calibri" w:eastAsia="宋体" w:cs="Calibri"/>
                <w:i w:val="0"/>
                <w:iCs w:val="0"/>
                <w:color w:val="000000"/>
                <w:kern w:val="0"/>
                <w:sz w:val="21"/>
                <w:szCs w:val="21"/>
                <w:u w:val="none"/>
                <w:lang w:val="en-US" w:eastAsia="zh-CN" w:bidi="ar"/>
              </w:rPr>
              <w:t>4-10mm</w:t>
            </w:r>
            <w:r>
              <w:rPr>
                <w:rFonts w:hint="eastAsia" w:ascii="宋体" w:hAnsi="宋体" w:eastAsia="宋体" w:cs="宋体"/>
                <w:i w:val="0"/>
                <w:iCs w:val="0"/>
                <w:color w:val="000000"/>
                <w:kern w:val="0"/>
                <w:sz w:val="21"/>
                <w:szCs w:val="21"/>
                <w:u w:val="none"/>
                <w:lang w:val="en-US" w:eastAsia="zh-CN" w:bidi="ar"/>
              </w:rPr>
              <w:t>各10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切割片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w:t>
            </w:r>
            <w:r>
              <w:rPr>
                <w:rFonts w:hint="default" w:ascii="Calibri" w:hAnsi="Calibri" w:eastAsia="宋体" w:cs="Calibri"/>
                <w:i w:val="0"/>
                <w:iCs w:val="0"/>
                <w:color w:val="000000"/>
                <w:kern w:val="0"/>
                <w:sz w:val="21"/>
                <w:szCs w:val="21"/>
                <w:u w:val="none"/>
                <w:lang w:val="en-US" w:eastAsia="zh-CN" w:bidi="ar"/>
              </w:rPr>
              <w:t>400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合金</w:t>
            </w:r>
            <w:r>
              <w:rPr>
                <w:rFonts w:hint="default" w:ascii="Times New Roman" w:hAnsi="Times New Roman" w:eastAsia="宋体" w:cs="Times New Roman"/>
                <w:i w:val="0"/>
                <w:iCs w:val="0"/>
                <w:color w:val="000000"/>
                <w:kern w:val="0"/>
                <w:sz w:val="21"/>
                <w:szCs w:val="21"/>
                <w:u w:val="none"/>
                <w:lang w:val="en-US" w:eastAsia="zh-CN" w:bidi="ar"/>
              </w:rPr>
              <w:t>90</w:t>
            </w:r>
            <w:r>
              <w:rPr>
                <w:rFonts w:hint="default" w:ascii="Times New Roman" w:hAnsi="Times New Roman" w:eastAsia="宋体" w:cs="Times New Roman"/>
                <w:i w:val="0"/>
                <w:iCs w:val="0"/>
                <w:color w:val="000000"/>
                <w:kern w:val="0"/>
                <w:sz w:val="21"/>
                <w:szCs w:val="21"/>
                <w:u w:val="none"/>
                <w:vertAlign w:val="superscript"/>
                <w:lang w:val="en-US" w:eastAsia="zh-CN" w:bidi="ar"/>
              </w:rPr>
              <w:t>0</w:t>
            </w:r>
            <w:r>
              <w:rPr>
                <w:rFonts w:hint="eastAsia" w:ascii="宋体" w:hAnsi="宋体" w:eastAsia="宋体" w:cs="宋体"/>
                <w:i w:val="0"/>
                <w:iCs w:val="0"/>
                <w:color w:val="000000"/>
                <w:kern w:val="0"/>
                <w:sz w:val="21"/>
                <w:szCs w:val="21"/>
                <w:u w:val="none"/>
                <w:lang w:val="en-US" w:eastAsia="zh-CN" w:bidi="ar"/>
              </w:rPr>
              <w:t>车刀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YT15,25*25</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合金内孔车刀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YT15</w:t>
            </w:r>
            <w:r>
              <w:rPr>
                <w:rFonts w:hint="eastAsia" w:ascii="宋体" w:hAnsi="宋体" w:eastAsia="宋体" w:cs="宋体"/>
                <w:i w:val="0"/>
                <w:iCs w:val="0"/>
                <w:color w:val="000000"/>
                <w:kern w:val="0"/>
                <w:sz w:val="21"/>
                <w:szCs w:val="21"/>
                <w:u w:val="none"/>
                <w:lang w:val="en-US" w:eastAsia="zh-CN" w:bidi="ar"/>
              </w:rPr>
              <w:t>的</w:t>
            </w:r>
            <w:r>
              <w:rPr>
                <w:rFonts w:hint="default" w:ascii="Calibri" w:hAnsi="Calibri" w:eastAsia="宋体" w:cs="Calibri"/>
                <w:i w:val="0"/>
                <w:iCs w:val="0"/>
                <w:color w:val="000000"/>
                <w:kern w:val="0"/>
                <w:sz w:val="21"/>
                <w:szCs w:val="21"/>
                <w:u w:val="none"/>
                <w:lang w:val="en-US" w:eastAsia="zh-CN" w:bidi="ar"/>
              </w:rPr>
              <w:t>15,YG8</w:t>
            </w:r>
            <w:r>
              <w:rPr>
                <w:rFonts w:hint="eastAsia" w:ascii="宋体" w:hAnsi="宋体" w:eastAsia="宋体" w:cs="宋体"/>
                <w:i w:val="0"/>
                <w:iCs w:val="0"/>
                <w:color w:val="000000"/>
                <w:kern w:val="0"/>
                <w:sz w:val="21"/>
                <w:szCs w:val="21"/>
                <w:u w:val="none"/>
                <w:lang w:val="en-US" w:eastAsia="zh-CN" w:bidi="ar"/>
              </w:rPr>
              <w:t>的</w:t>
            </w:r>
            <w:r>
              <w:rPr>
                <w:rFonts w:hint="default" w:ascii="Calibri" w:hAnsi="Calibri" w:eastAsia="宋体" w:cs="Calibri"/>
                <w:i w:val="0"/>
                <w:iCs w:val="0"/>
                <w:color w:val="000000"/>
                <w:kern w:val="0"/>
                <w:sz w:val="21"/>
                <w:szCs w:val="21"/>
                <w:u w:val="none"/>
                <w:lang w:val="en-US" w:eastAsia="zh-CN" w:bidi="ar"/>
              </w:rPr>
              <w:t>5,25*25</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合金刀片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内螺纹刀片</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洗手液</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游标卡尺</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成量</w:t>
            </w:r>
            <w:r>
              <w:rPr>
                <w:rFonts w:hint="default" w:ascii="Calibri" w:hAnsi="Calibri" w:eastAsia="宋体" w:cs="Calibri"/>
                <w:i w:val="0"/>
                <w:iCs w:val="0"/>
                <w:color w:val="000000"/>
                <w:kern w:val="0"/>
                <w:sz w:val="21"/>
                <w:szCs w:val="21"/>
                <w:u w:val="none"/>
                <w:lang w:val="en-US" w:eastAsia="zh-CN" w:bidi="ar"/>
              </w:rPr>
              <w:t>125mm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带锯条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钢板</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3mm</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kg</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切断刀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焊条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w:t>
            </w:r>
            <w:r>
              <w:rPr>
                <w:rFonts w:hint="default" w:ascii="Calibri" w:hAnsi="Calibri" w:eastAsia="宋体" w:cs="Calibri"/>
                <w:i w:val="0"/>
                <w:iCs w:val="0"/>
                <w:color w:val="000000"/>
                <w:kern w:val="0"/>
                <w:sz w:val="21"/>
                <w:szCs w:val="21"/>
                <w:u w:val="none"/>
                <w:lang w:val="en-US" w:eastAsia="zh-CN" w:bidi="ar"/>
              </w:rPr>
              <w:t>2.5</w:t>
            </w: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 xml:space="preserve">J422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钢棒</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w:t>
            </w:r>
            <w:r>
              <w:rPr>
                <w:rFonts w:hint="default" w:ascii="Calibri" w:hAnsi="Calibri" w:eastAsia="宋体" w:cs="Calibri"/>
                <w:i w:val="0"/>
                <w:iCs w:val="0"/>
                <w:color w:val="000000"/>
                <w:kern w:val="0"/>
                <w:sz w:val="21"/>
                <w:szCs w:val="21"/>
                <w:u w:val="none"/>
                <w:lang w:val="en-US" w:eastAsia="zh-CN" w:bidi="ar"/>
              </w:rPr>
              <w:t>25</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kg</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尼龙棒</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w:t>
            </w:r>
            <w:r>
              <w:rPr>
                <w:rFonts w:hint="default" w:ascii="Calibri" w:hAnsi="Calibri" w:eastAsia="宋体" w:cs="Calibri"/>
                <w:i w:val="0"/>
                <w:iCs w:val="0"/>
                <w:color w:val="000000"/>
                <w:kern w:val="0"/>
                <w:sz w:val="21"/>
                <w:szCs w:val="21"/>
                <w:u w:val="none"/>
                <w:lang w:val="en-US" w:eastAsia="zh-CN" w:bidi="ar"/>
              </w:rPr>
              <w:t>100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kg</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沙轮</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w:t>
            </w:r>
            <w:r>
              <w:rPr>
                <w:rFonts w:hint="default" w:ascii="Calibri" w:hAnsi="Calibri" w:eastAsia="宋体" w:cs="Calibri"/>
                <w:i w:val="0"/>
                <w:iCs w:val="0"/>
                <w:color w:val="000000"/>
                <w:kern w:val="0"/>
                <w:sz w:val="21"/>
                <w:szCs w:val="21"/>
                <w:u w:val="none"/>
                <w:lang w:val="en-US" w:eastAsia="zh-CN" w:bidi="ar"/>
              </w:rPr>
              <w:t>400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切割片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w:t>
            </w:r>
            <w:r>
              <w:rPr>
                <w:rFonts w:hint="default" w:ascii="Calibri" w:hAnsi="Calibri" w:eastAsia="宋体" w:cs="Calibri"/>
                <w:i w:val="0"/>
                <w:iCs w:val="0"/>
                <w:color w:val="000000"/>
                <w:kern w:val="0"/>
                <w:sz w:val="21"/>
                <w:szCs w:val="21"/>
                <w:u w:val="none"/>
                <w:lang w:val="en-US" w:eastAsia="zh-CN" w:bidi="ar"/>
              </w:rPr>
              <w:t>100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拖扫</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合金刀片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,25</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合金刀片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内孔镗刀</w:t>
            </w:r>
            <w:r>
              <w:rPr>
                <w:rFonts w:hint="default" w:ascii="Calibri" w:hAnsi="Calibri" w:eastAsia="宋体" w:cs="Calibri"/>
                <w:i w:val="0"/>
                <w:iCs w:val="0"/>
                <w:color w:val="000000"/>
                <w:kern w:val="0"/>
                <w:sz w:val="21"/>
                <w:szCs w:val="21"/>
                <w:u w:val="none"/>
                <w:lang w:val="en-US" w:eastAsia="zh-CN" w:bidi="ar"/>
              </w:rPr>
              <w:t>,25</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合金刀片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外螺纹刀片</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合金刀片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内螺纹刀片</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合金内丝车刀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YT15</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车工实习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合金外丝车刀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YT15</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钳工实习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手用锯弓</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6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钳工实习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润滑油</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Kg</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钳工实习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机用刀架车刀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62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激光切割与雕刻</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木板</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900X900X2</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电火花线切割</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光明特种线切割钼丝</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高精度0.18x2000米</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电火花线切割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JR3A线切割专用乳化膏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重量2kg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激光切割与雕刻</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亚克力</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1200*2400*3</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080" w:type="dxa"/>
            <w:tcBorders>
              <w:top w:val="single" w:color="000000" w:sz="4" w:space="0"/>
              <w:left w:val="nil"/>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结构拆装实习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柴油</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结构拆装实习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机油</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长城尊龙T200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结构拆装实习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工具柜</w:t>
            </w:r>
          </w:p>
        </w:tc>
        <w:tc>
          <w:tcPr>
            <w:tcW w:w="192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C3C3C"/>
                <w:sz w:val="20"/>
                <w:szCs w:val="20"/>
                <w:u w:val="none"/>
              </w:rPr>
            </w:pPr>
            <w:r>
              <w:rPr>
                <w:rFonts w:hint="eastAsia" w:ascii="宋体" w:hAnsi="宋体" w:eastAsia="宋体" w:cs="宋体"/>
                <w:i w:val="0"/>
                <w:iCs w:val="0"/>
                <w:color w:val="3C3C3C"/>
                <w:kern w:val="0"/>
                <w:sz w:val="20"/>
                <w:szCs w:val="20"/>
                <w:u w:val="none"/>
                <w:lang w:val="en-US" w:eastAsia="zh-CN" w:bidi="ar"/>
              </w:rPr>
              <w:t>世达95123</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结构拆装实习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发动机密封垫</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175F柴油机</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结构拆装实习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耐油胶管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内径8mm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结构拆装实习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透明四氟管</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内8mm、外10mm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结构拆装实习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发动机密封垫</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2105柴油机</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结构拆装实习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吸油纸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结构拆装实习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1.8Kg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结构拆装实习</w:t>
            </w:r>
          </w:p>
        </w:tc>
        <w:tc>
          <w:tcPr>
            <w:tcW w:w="1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洗洁精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2Kg </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jc w:val="left"/>
        <w:rPr>
          <w:rStyle w:val="110"/>
          <w:rFonts w:hint="default"/>
        </w:rPr>
      </w:pPr>
    </w:p>
    <w:p>
      <w:pPr>
        <w:jc w:val="left"/>
        <w:rPr>
          <w:rStyle w:val="110"/>
          <w:rFonts w:hint="default"/>
        </w:rPr>
      </w:pPr>
    </w:p>
    <w:p>
      <w:pPr>
        <w:jc w:val="left"/>
        <w:rPr>
          <w:rStyle w:val="110"/>
          <w:rFonts w:hint="default"/>
        </w:rPr>
      </w:pPr>
    </w:p>
    <w:p>
      <w:pPr>
        <w:widowControl/>
        <w:jc w:val="center"/>
        <w:textAlignment w:val="center"/>
        <w:rPr>
          <w:rStyle w:val="109"/>
          <w:rFonts w:hint="default"/>
        </w:rPr>
      </w:pPr>
      <w:r>
        <w:rPr>
          <w:rStyle w:val="109"/>
          <w:rFonts w:hint="default"/>
        </w:rPr>
        <w:t>邵阳学院</w:t>
      </w:r>
      <w:r>
        <w:rPr>
          <w:rStyle w:val="109"/>
          <w:rFonts w:hint="eastAsia" w:eastAsia="黑体"/>
          <w:lang w:eastAsia="zh-CN"/>
        </w:rPr>
        <w:t>实验实训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机械与能源</w:t>
      </w:r>
      <w:r>
        <w:rPr>
          <w:rStyle w:val="110"/>
          <w:rFonts w:hint="default"/>
        </w:rPr>
        <w:t>工程学院</w:t>
      </w:r>
    </w:p>
    <w:tbl>
      <w:tblPr>
        <w:tblStyle w:val="6"/>
        <w:tblW w:w="117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6"/>
        <w:gridCol w:w="2816"/>
        <w:gridCol w:w="2016"/>
        <w:gridCol w:w="2716"/>
        <w:gridCol w:w="1016"/>
        <w:gridCol w:w="486"/>
        <w:gridCol w:w="849"/>
        <w:gridCol w:w="849"/>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实验项目名称</w:t>
            </w: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耗材名称</w:t>
            </w:r>
          </w:p>
        </w:tc>
        <w:tc>
          <w:tcPr>
            <w:tcW w:w="2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型号或规格</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8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总额（元）</w:t>
            </w:r>
          </w:p>
        </w:tc>
        <w:tc>
          <w:tcPr>
            <w:tcW w:w="4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8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4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用立式光学比较仪测量轴径</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插线板</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220V  16A(新国标，组合孔)</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用立式光学比较仪测量轴径</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洗衣粉</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汰渍</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袋</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用立式光学比较仪测量轴径</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抽纸</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盒</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包</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用立式光学比较仪测量轴径</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洗洁精</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齿轮精度测量</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防护润滑油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L</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齿轮精度测量</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棉纱</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kg</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齿轮精度测量</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4#实验连接线</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带香蕉快接插头</w:t>
            </w:r>
            <w:r>
              <w:rPr>
                <w:rStyle w:val="124"/>
                <w:rFonts w:eastAsia="宋体"/>
                <w:lang w:val="en-US" w:eastAsia="zh-CN" w:bidi="ar"/>
              </w:rPr>
              <w:t xml:space="preserve"> 500</w:t>
            </w:r>
            <w:r>
              <w:rPr>
                <w:rStyle w:val="113"/>
                <w:lang w:val="en-US" w:eastAsia="zh-CN" w:bidi="ar"/>
              </w:rPr>
              <w:t>～</w:t>
            </w:r>
            <w:r>
              <w:rPr>
                <w:rStyle w:val="124"/>
                <w:rFonts w:eastAsia="宋体"/>
                <w:lang w:val="en-US" w:eastAsia="zh-CN" w:bidi="ar"/>
              </w:rPr>
              <w:t>1000,50</w:t>
            </w:r>
            <w:r>
              <w:rPr>
                <w:rStyle w:val="113"/>
                <w:lang w:val="en-US" w:eastAsia="zh-CN" w:bidi="ar"/>
              </w:rPr>
              <w:t>根</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套</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液压泵的性能测试实验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抗磨液压油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r>
              <w:rPr>
                <w:rStyle w:val="118"/>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kg</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压力控制回路（调压回路）性能实验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抗磨液压油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r>
              <w:rPr>
                <w:rStyle w:val="118"/>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kg</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速度控制回路（节流调速回路）性能实验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抗磨液压油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r>
              <w:rPr>
                <w:rStyle w:val="118"/>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kg</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速度控制回路（节流调速回路）性能实验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洗衣粉</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汰渍</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袋</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速度控制回路（节流调速回路）性能实验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抽纸</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0"/>
                <w:szCs w:val="20"/>
                <w:u w:val="none"/>
                <w:lang w:val="en-US" w:eastAsia="zh-CN" w:bidi="ar"/>
              </w:rPr>
              <w:t>盒</w:t>
            </w:r>
            <w:r>
              <w:rPr>
                <w:rFonts w:hint="default" w:ascii="Times New Roman" w:hAnsi="Times New Roman" w:eastAsia="宋体" w:cs="Times New Roman"/>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包</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包</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速度控制回路（节流调速回路）性能实验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洗洁精</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2kg</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速度控制回路（节流调速回路）性能实验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304不锈钢软绳</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φ8×20m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速度控制回路（节流调速回路）性能实验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304不锈钢锁扣</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配套φ8不锈钢软绳</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速度控制回路（节流调速回路）性能实验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304不锈钢软绳</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φ10×20m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速度控制回路（节流调速回路）性能实验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304不锈钢配套锁扣</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配套φ10不锈钢软绳</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压缩机拆装</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洗衣粉</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压缩机拆装</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洗洁精</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压缩机拆装</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卫生纸</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压缩机拆装</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扫把</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压缩机拆装</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拖把</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压缩机拆装</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毛巾</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压缩机拆装</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AB胶</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压缩机拆装</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5号电池</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南孚电池</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压缩机拆装</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7号电池</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南孚电池</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压缩机拆装</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铜导线</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2.5mm2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圈</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弹簧管压力表的校验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变压器油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热电偶测温系统实验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智能数字显示调节仪</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XMTF-2100A</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热电偶测温系统实验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LA18按钮开关</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XK06-101-2536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空气绝热指数测定实验收</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无水乙醇</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99.70%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空气绝热指数测定实验收</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插头</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三插 10A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空气绝热指数测定实验收</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插线板</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八插 2.8米 220V 16A</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空气绝热指数测定实验收</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亚克力粘合剂</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空气绝热指数测定实验收</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手机、电脑维修多功能螺丝刀套装（38合1）</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圆轴扭转破坏实验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低碳钢扭转试棒</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中间直径为10mm,夹持端直径为17.4mm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圆轴扭转破坏实验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铸铁扭转试棒</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中间直径为10mm,夹持端直径为17.4mm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拉伸、压缩破坏实验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低碳钢拉伸试棒</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中间直径为10mm,夹持端直径为15mm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拉伸、压缩破坏实验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铸铁拉伸试棒</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中间直径为10mm,夹持端直径为15mm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拉伸、压缩破坏实验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低碳钢压缩试样</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非标 直径为10mm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拉伸、压缩破坏实验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铸铁压缩试样</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非标 直径为10mm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拉伸、压缩破坏实验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洗洁精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拉伸、压缩破坏实验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拉伸、压缩破坏实验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吸油纸</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圆轴扭转破坏实验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激光打印机硒鼓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HP LaserJet P1007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圆轴扭转破坏实验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激光打印机硒鼓碳粉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圆轴扭转破坏实验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A4打印纸</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500张 70g</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混合动力汽车噪声测量实验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电池</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6LR16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混合动力汽车噪声测量实验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直流电源</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0-16V/20A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混合动力汽车噪声测量实验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新能源汽车动力性能测试实验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漆包康铜丝</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Ø0.25mm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kg </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新能源汽车动力性能测试实验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手套</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纱</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新能源汽车动力性能测试实验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汽油</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新能源汽车动力性能测试实验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航嘉WD600K</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动力电池性能检测/监测、充放电及保护实验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无水乙醇</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99.7%分析纯</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动力电池性能检测/监测、充放电及保护实验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电池</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动力电池性能检测/监测、充放电及保护实验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电喷柴油机轨压传感器</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DK4A</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动力电池性能检测/监测、充放电及保护实验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手套</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纱</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电池管理及环境检测实验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柴油机喷油咀总成</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R190M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电池管理及环境检测实验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柴油机喷油咀总成</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H16</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电池管理及环境检测实验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电喷柴油机柴油滤清器</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江淮锐捷特2.7</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电喷发动机故障诊断实验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AB胶</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70g/盒</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电喷发动机故障诊断实验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不锈钢盆子</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36cm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电喷发动机故障诊断实验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硅胶线</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13awg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朗逸汽车维护保养</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更换机油、机滤等</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SL5W-30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夏利汽车维护保养</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更换机油、机滤等</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SL5W-30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金杯汽车维护保养</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更换机油、机滤等</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SL5W-30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汽车维护保养</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外六角螺栓</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M6*16mm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电喷柴油机维护保养</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骆驼电瓶</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6-QW-120</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电喷汽油机维护保养</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发动机支架机脚垫</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金杯皮卡</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发动机维护保养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不锈钢排气软管</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Ø50，长1米</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1.8Kg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洗洁精</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2Kg </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拖把</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扫把</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铁碳平衡状态的显微组织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洗手液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硬度实验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玻璃容器</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&gt;150mm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碳钢的热处理</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十字螺丝刀</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Calibri"/>
                <w:i w:val="0"/>
                <w:iCs w:val="0"/>
                <w:color w:val="000000"/>
                <w:sz w:val="21"/>
                <w:szCs w:val="21"/>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金相试样</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7组</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簸箕</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钢制</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尖嘴钳</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棉纱手套</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16" w:type="dxa"/>
            <w:tcBorders>
              <w:top w:val="nil"/>
              <w:left w:val="single" w:color="000000" w:sz="4" w:space="0"/>
              <w:bottom w:val="nil"/>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427"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草图绘制</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卷纸</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特征建模及管理</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无线鼠标</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罗技</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曲线曲面建模、装配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键盘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工程图设计</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硒鼓</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HP P1008</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综合设计</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内存条</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16G</w:t>
            </w:r>
          </w:p>
        </w:tc>
        <w:tc>
          <w:tcPr>
            <w:tcW w:w="1016"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7"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实体建模及网格划分技术</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透明胶带</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60mm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结构线性静力分析实例</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U盘</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256G</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结构非线性静力分析实例</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电脑椅</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结构动力学分析实例</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十字螺丝起</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1"/>
                <w:szCs w:val="21"/>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把</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热分析实例</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硬盘</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固态256G</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所有的制冷设备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制冷剂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公斤</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压缩机性能测试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温度巡检仪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XMD-0831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冲模安装实验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钢板</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Q235，2mm×40mm×1000mm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冲裁模间隙实验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钢板</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Q235，2mm×40mm×1000mm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板料拉深实验</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钢板</w:t>
            </w:r>
          </w:p>
        </w:tc>
        <w:tc>
          <w:tcPr>
            <w:tcW w:w="2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Q235，2mm×40mm×1000mm</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加工中心复杂零件编程与加工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球头刀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R1</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数控铣床复杂零件编程与加工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球头刀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R2</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数控铣床复杂零件编程与加工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球头刀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R4</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加工中心复杂零件编程与加工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尼龙棒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φ100mm*1000mm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结构非线性静力分析实例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显示器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AOC23.8 2K 75HZ</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结构动力学分析实例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长城750W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热分析实例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实体建模及网格划分技术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内存条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金士顿16G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结构非线性静力分析实例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处理器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英特尔i7 13700KF</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底盘拆装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博世拆装工具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GSB</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底盘拆装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储物箱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底盘拆装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插线板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220V  16A(新国标，组合孔)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纯棉毛巾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煤的发热量测定实验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椅子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1.2m高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机械学院</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课程设计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高性能结构AB胶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模具结构拆装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洗洁精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模具结构拆装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4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spacing w:line="480" w:lineRule="auto"/>
        <w:jc w:val="center"/>
        <w:rPr>
          <w:rFonts w:hAnsi="宋体"/>
          <w:b/>
          <w:bCs/>
          <w:color w:val="000000"/>
          <w:sz w:val="64"/>
          <w:szCs w:val="64"/>
        </w:rPr>
      </w:pPr>
      <w:r>
        <w:rPr>
          <w:rFonts w:hint="eastAsia" w:hAnsi="宋体"/>
          <w:b/>
          <w:bCs/>
          <w:color w:val="000000"/>
          <w:sz w:val="64"/>
          <w:szCs w:val="64"/>
        </w:rPr>
        <w:t>邵阳学院电气工程学院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eastAsia="zh-CN"/>
        </w:rPr>
        <w:t>习</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default"/>
        </w:rPr>
        <w:t>电气工程学院</w:t>
      </w:r>
    </w:p>
    <w:tbl>
      <w:tblPr>
        <w:tblStyle w:val="6"/>
        <w:tblW w:w="15812" w:type="dxa"/>
        <w:tblInd w:w="-318" w:type="dxa"/>
        <w:tblLayout w:type="fixed"/>
        <w:tblCellMar>
          <w:top w:w="0" w:type="dxa"/>
          <w:left w:w="108" w:type="dxa"/>
          <w:bottom w:w="0" w:type="dxa"/>
          <w:right w:w="108" w:type="dxa"/>
        </w:tblCellMar>
      </w:tblPr>
      <w:tblGrid>
        <w:gridCol w:w="650"/>
        <w:gridCol w:w="1546"/>
        <w:gridCol w:w="2193"/>
        <w:gridCol w:w="3807"/>
        <w:gridCol w:w="1604"/>
        <w:gridCol w:w="1558"/>
        <w:gridCol w:w="1442"/>
        <w:gridCol w:w="1408"/>
        <w:gridCol w:w="1604"/>
      </w:tblGrid>
      <w:tr>
        <w:tblPrEx>
          <w:tblCellMar>
            <w:top w:w="0" w:type="dxa"/>
            <w:left w:w="108" w:type="dxa"/>
            <w:bottom w:w="0" w:type="dxa"/>
            <w:right w:w="108" w:type="dxa"/>
          </w:tblCellMar>
        </w:tblPrEx>
        <w:trPr>
          <w:trHeight w:val="402" w:hRule="atLeast"/>
        </w:trPr>
        <w:tc>
          <w:tcPr>
            <w:tcW w:w="6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bookmarkStart w:id="0" w:name="RANGE!A1:I72"/>
            <w:r>
              <w:rPr>
                <w:rFonts w:hint="eastAsia" w:ascii="宋体" w:hAnsi="宋体" w:cs="宋体"/>
                <w:b/>
                <w:bCs/>
                <w:color w:val="000000"/>
                <w:kern w:val="0"/>
                <w:szCs w:val="21"/>
              </w:rPr>
              <w:t>序号</w:t>
            </w:r>
            <w:bookmarkEnd w:id="0"/>
          </w:p>
        </w:tc>
        <w:tc>
          <w:tcPr>
            <w:tcW w:w="15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实</w:t>
            </w:r>
            <w:r>
              <w:rPr>
                <w:rFonts w:hint="eastAsia" w:ascii="宋体" w:hAnsi="宋体" w:cs="宋体"/>
                <w:b/>
                <w:bCs/>
                <w:color w:val="000000"/>
                <w:kern w:val="0"/>
                <w:szCs w:val="21"/>
                <w:lang w:eastAsia="zh-CN"/>
              </w:rPr>
              <w:t>习</w:t>
            </w:r>
            <w:r>
              <w:rPr>
                <w:rFonts w:hint="eastAsia" w:ascii="宋体" w:hAnsi="宋体" w:cs="宋体"/>
                <w:b/>
                <w:bCs/>
                <w:color w:val="000000"/>
                <w:kern w:val="0"/>
                <w:szCs w:val="21"/>
              </w:rPr>
              <w:t>项目名称</w:t>
            </w:r>
          </w:p>
        </w:tc>
        <w:tc>
          <w:tcPr>
            <w:tcW w:w="21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耗材名称</w:t>
            </w:r>
          </w:p>
        </w:tc>
        <w:tc>
          <w:tcPr>
            <w:tcW w:w="380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型号或规格</w:t>
            </w:r>
          </w:p>
        </w:tc>
        <w:tc>
          <w:tcPr>
            <w:tcW w:w="16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15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14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单价（元）</w:t>
            </w:r>
          </w:p>
        </w:tc>
        <w:tc>
          <w:tcPr>
            <w:tcW w:w="14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总额（元）</w:t>
            </w:r>
          </w:p>
        </w:tc>
        <w:tc>
          <w:tcPr>
            <w:tcW w:w="16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CellMar>
            <w:top w:w="0" w:type="dxa"/>
            <w:left w:w="108" w:type="dxa"/>
            <w:bottom w:w="0" w:type="dxa"/>
            <w:right w:w="108" w:type="dxa"/>
          </w:tblCellMar>
        </w:tblPrEx>
        <w:trPr>
          <w:trHeight w:val="312" w:hRule="atLeast"/>
        </w:trPr>
        <w:tc>
          <w:tcPr>
            <w:tcW w:w="6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5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21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80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c>
          <w:tcPr>
            <w:tcW w:w="1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5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4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4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6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1</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铝线</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2.5平方红黄蓝绿四种色</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卷</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64</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2</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电工胶布</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 xml:space="preserve">公牛 </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卷</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50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3</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铁导轨</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铁轨1.0厚/10CM</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根</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100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4</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万能板 洞洞板</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9*15cm 厚1.5 间距2.54</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个</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230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5</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收音机套件</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收音机套件</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件</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250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6</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松香</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松香</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盒</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230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7</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焊锡</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30g</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卷</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230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8</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电烙铁</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绿林 60w 内热式</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个</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60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9</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焊接海绵</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长方形5*3cm（100片/包）</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5</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10</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1/4W金属薄膜电阻</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1M（1000只）</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11</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电路板飞线</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30#号 导线单芯铜线</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卷</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8</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12</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十字盘头螺栓</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M4*40 20只/包 304材质</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50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13</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六角螺帽</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M4 50只/包 304材质</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200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14</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十字盘头螺栓</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M4*10 50只/包 304材质</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50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15</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十字盘头螺栓</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M4*20 30只/包 304材质</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50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16</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十字盘头螺栓</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M4*20 20只/包 304材质</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50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17</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电洛铁头</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绿林 内热式 尖头 10支装 900M-I</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18</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荧光灯管</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佛山照明 T8 15W/765</w:t>
            </w: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根</w:t>
            </w:r>
          </w:p>
        </w:tc>
        <w:tc>
          <w:tcPr>
            <w:tcW w:w="15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50</w:t>
            </w:r>
          </w:p>
        </w:tc>
        <w:tc>
          <w:tcPr>
            <w:tcW w:w="144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19</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焊锡环热缩管</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绿林 100只/包 适用于0.26-034平方</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5</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20</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焊锡环热缩管</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绿林 100只/包 适用于0.5 - 1.5平方</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5</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21</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焊锡环热缩管</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绿林 100只/包 适用于1.5 -2.5平方</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5</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22</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白炽灯泡</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佛山照明 E14 15W 球形</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个</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100</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23</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叉形快速冷压头</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SV1.25-5H 100只/包</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24</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叉形快速冷压头</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SV2-5H 100只/包</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25</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针形压线冷压端子</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红色 E1510(铜管10mm) 1000只/包</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26</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针形压线冷压端子</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红色 E1010(铜管10mm) 1000只/包</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包</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27</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压线钳</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VE0508针形压线钳</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个</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1</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28</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锂可充电电池</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南孚5号8粒套装</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套</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29</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锂可充电电池</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南孚7号8粒套装</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套</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30</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便携充电式电烙铁</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宝工SIB166</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套</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31</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棘轮螺丝刀套装</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宝工SD-2309</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套</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32</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六角扳手组</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宝工铬钒钢特长型球头HW-229BL</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套</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33</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批头加消磁器</w:t>
            </w:r>
          </w:p>
        </w:tc>
        <w:tc>
          <w:tcPr>
            <w:tcW w:w="380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宝工K220</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个</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r>
        <w:tblPrEx>
          <w:tblCellMar>
            <w:top w:w="0" w:type="dxa"/>
            <w:left w:w="108" w:type="dxa"/>
            <w:bottom w:w="0" w:type="dxa"/>
            <w:right w:w="108" w:type="dxa"/>
          </w:tblCellMar>
        </w:tblPrEx>
        <w:trPr>
          <w:trHeight w:val="402" w:hRule="atLeast"/>
        </w:trPr>
        <w:tc>
          <w:tcPr>
            <w:tcW w:w="65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22"/>
                <w:szCs w:val="22"/>
                <w:u w:val="none"/>
                <w:lang w:val="en-US" w:eastAsia="zh-CN" w:bidi="ar"/>
              </w:rPr>
              <w:t>34</w:t>
            </w:r>
          </w:p>
        </w:tc>
        <w:tc>
          <w:tcPr>
            <w:tcW w:w="154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电子电工实训</w:t>
            </w:r>
          </w:p>
        </w:tc>
        <w:tc>
          <w:tcPr>
            <w:tcW w:w="219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断路器</w:t>
            </w:r>
          </w:p>
        </w:tc>
        <w:tc>
          <w:tcPr>
            <w:tcW w:w="38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德力西 4P</w:t>
            </w: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个</w:t>
            </w:r>
          </w:p>
        </w:tc>
        <w:tc>
          <w:tcPr>
            <w:tcW w:w="155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30</w:t>
            </w:r>
          </w:p>
        </w:tc>
        <w:tc>
          <w:tcPr>
            <w:tcW w:w="1442"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408" w:type="dxa"/>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bCs/>
                <w:color w:val="000000"/>
                <w:kern w:val="0"/>
                <w:szCs w:val="21"/>
              </w:rPr>
            </w:pPr>
          </w:p>
        </w:tc>
        <w:tc>
          <w:tcPr>
            <w:tcW w:w="1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cs="宋体"/>
                <w:b/>
                <w:bCs/>
                <w:color w:val="000000"/>
                <w:kern w:val="0"/>
                <w:szCs w:val="21"/>
              </w:rPr>
            </w:pPr>
            <w:r>
              <w:rPr>
                <w:rFonts w:hint="eastAsia" w:ascii="宋体" w:hAnsi="宋体" w:eastAsia="宋体" w:cs="宋体"/>
                <w:i w:val="0"/>
                <w:iCs w:val="0"/>
                <w:color w:val="000000"/>
                <w:kern w:val="0"/>
                <w:sz w:val="16"/>
                <w:szCs w:val="16"/>
                <w:u w:val="none"/>
                <w:lang w:val="en-US" w:eastAsia="zh-CN" w:bidi="ar"/>
              </w:rPr>
              <w:t>22级机械专业</w:t>
            </w:r>
          </w:p>
        </w:tc>
      </w:tr>
    </w:tbl>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widowControl/>
        <w:jc w:val="center"/>
        <w:textAlignment w:val="center"/>
        <w:rPr>
          <w:rStyle w:val="109"/>
          <w:rFonts w:hint="default"/>
        </w:rPr>
      </w:pPr>
      <w:r>
        <w:rPr>
          <w:rStyle w:val="109"/>
          <w:rFonts w:hint="default"/>
        </w:rPr>
        <w:t>邵阳学院</w:t>
      </w:r>
      <w:r>
        <w:rPr>
          <w:rStyle w:val="109"/>
          <w:rFonts w:hint="eastAsia" w:eastAsia="黑体"/>
          <w:lang w:eastAsia="zh-CN"/>
        </w:rPr>
        <w:t>实验实训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default"/>
        </w:rPr>
        <w:t>电气工程学院</w:t>
      </w:r>
    </w:p>
    <w:tbl>
      <w:tblPr>
        <w:tblStyle w:val="6"/>
        <w:tblW w:w="134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7"/>
        <w:gridCol w:w="2132"/>
        <w:gridCol w:w="1913"/>
        <w:gridCol w:w="3080"/>
        <w:gridCol w:w="842"/>
        <w:gridCol w:w="1050"/>
        <w:gridCol w:w="1003"/>
        <w:gridCol w:w="1320"/>
        <w:gridCol w:w="1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1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实验项目名称</w:t>
            </w:r>
          </w:p>
        </w:tc>
        <w:tc>
          <w:tcPr>
            <w:tcW w:w="19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耗材名称</w:t>
            </w:r>
          </w:p>
        </w:tc>
        <w:tc>
          <w:tcPr>
            <w:tcW w:w="3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型号或规格</w:t>
            </w: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0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总额（元）</w:t>
            </w:r>
          </w:p>
        </w:tc>
        <w:tc>
          <w:tcPr>
            <w:tcW w:w="13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1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9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3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STM32外部中断实验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安防传感器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接触、烟雾等传感器</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STM32外部中断实验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开机盒子</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向日葵（开启局域网多台主机）</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STM32外部中断实验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排插</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智能排插座（断电记忆）</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STM32外部中断实验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智能蓝牙网关</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小米</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STM32外部中断实验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定时器插座</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公牛GND-1</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STM32外部中断实验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网关AC路由器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华三H3C GR2200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STM32外部中断实验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远程监视器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全景视角、带夜视</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PCB元器件封装</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静电除尘巾</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3M思高X4（10包）</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PCB元器件封装</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电源</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300W以上开关电源</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PCB元器件封装</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数据存储器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500G以上，兼容移动</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电气主接线设备赋值与标注</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键鼠</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套装</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OLED显示屏显示实验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开发板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正点原子STM32</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OLED显示屏显示实验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五金工具包</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日本田岛</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OLED显示屏显示实验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AAA电池</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7号适用键盘，40节/盒</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OLED显示屏显示实验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AA电池</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5号适用鼠标，20节</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OLED显示屏显示实验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钮扣电池</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大容量，黄金底结构CR2032</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条</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典型环节及其阶跃响应</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电工万能表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优利德UT33D/A</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典型环节及其阶跃响应</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万用表电池</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usb9v锂电池650毫安*10节 送充电线</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外部中断实验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行空板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unihiker</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CCS入门实验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纽扣电池</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CR2032 5粒装</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双闭环不可逆直流调速系统实验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空气开关空开断路器(WIFI)</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2P/220V/40A</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CCS入门实验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单联双联电位器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20MM/10K</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数码管显示实验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易焊无铅锡丝</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0.6MM/500g</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控制系统的稳定性分析</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运算放大器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CA3140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定时器实验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行空板套件</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DFROBOT</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晶闸管直流调速系统主要单元的调试</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PWM控制器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SG3525</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连续系统串联校正</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工具箱套装</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24VF</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数字PID控制</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可调直流稳压电源</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TDA（60V/5A）</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单闭环不可逆直流调速系统实验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多路开关电源</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LM2596</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双闭环不可逆直流调速系统实验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得力斜口钳</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5寸</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二阶系统的阶跃响应</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钥匙管理盘</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28位盘（带护手）</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示波器的使用</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示波器探头</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P6000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示波器的使用</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香蕉插头线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红/黑/蓝/黄</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基本电工仪表的使用及测量误差的计算</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指针式万用表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MF47</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单管交流放大电路实验</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差动放大器实验板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定制</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电压源与电流源的等效变换</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香蕉线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3mm、红色</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电压源与电流源的等效变换</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香蕉线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3mm、蓝色</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47"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电压源与电流源的等效变换</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香蕉线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3mm、黄色</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电压源与电流源的等效变换</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香蕉线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3mm、黑色</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组合逻辑电路的设计</w:t>
            </w:r>
          </w:p>
        </w:tc>
        <w:tc>
          <w:tcPr>
            <w:tcW w:w="1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数据交换模块</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华三H3C GR2200</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常用电子仪器的使用等</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万用表表笔</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DT9205A硅胶表棒、香蕉插头</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单管交流放大电路实验等</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灯笼线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20CM</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单管交流放大电路实验等</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灯笼线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30CM</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单管交流放大电路实验等</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灯笼线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50CM</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单管交流放大电路实验等</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灯笼线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100CM</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正弦稳态交流电路相量的研究等</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香蕉线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4mm、红色</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正弦稳态交流电路相量的研究等</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香蕉线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4mm、蓝色</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正弦稳态交流电路相量的研究等</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香蕉线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4mm、黄色</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正弦稳态交流电路相量的研究等</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香蕉线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4mm、黑色</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基尔霍夫定律验证及叠加原理</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电流插头线（直流）</w:t>
            </w:r>
          </w:p>
        </w:tc>
        <w:tc>
          <w:tcPr>
            <w:tcW w:w="3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定制</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正弦稳态交流电路相量的研究等</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电流插头线（交流）</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定制</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正弦稳态交流电路相量的研究等</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专用连接线（一大一小）</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定制</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0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RC一阶电路响应的测试</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示波器输出线</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优利德（BNC接头，双鳄鱼夹）</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电压源与电流源的等效变换</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万用电表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优利德 UT89X</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nil"/>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电压源与电流源的等效变换</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万用电表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胜利 VC890H</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47" w:type="dxa"/>
            <w:tcBorders>
              <w:top w:val="nil"/>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基本电工仪表的使用及测量误差的计算</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精密多圈电位器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WXD3-13-2W/1K</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基本电工仪表的使用及测量误差的计算</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精密多圈电位器</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WXD3-13-2W/10K</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3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spacing w:line="480" w:lineRule="auto"/>
        <w:jc w:val="center"/>
        <w:rPr>
          <w:rFonts w:hAnsi="宋体"/>
          <w:b/>
          <w:bCs/>
          <w:color w:val="000000"/>
          <w:sz w:val="64"/>
          <w:szCs w:val="64"/>
        </w:rPr>
      </w:pPr>
      <w:r>
        <w:rPr>
          <w:rFonts w:hint="eastAsia" w:hAnsi="宋体"/>
          <w:b/>
          <w:bCs/>
          <w:color w:val="000000"/>
          <w:sz w:val="64"/>
          <w:szCs w:val="64"/>
        </w:rPr>
        <w:t>邵阳学院</w:t>
      </w:r>
      <w:r>
        <w:rPr>
          <w:rFonts w:hint="eastAsia" w:hAnsi="宋体"/>
          <w:b/>
          <w:bCs/>
          <w:color w:val="000000"/>
          <w:sz w:val="64"/>
          <w:szCs w:val="64"/>
          <w:lang w:val="en-US" w:eastAsia="zh-CN"/>
        </w:rPr>
        <w:t>信息科学与工程</w:t>
      </w:r>
      <w:r>
        <w:rPr>
          <w:rFonts w:hint="eastAsia" w:hAnsi="宋体"/>
          <w:b/>
          <w:bCs/>
          <w:color w:val="000000"/>
          <w:sz w:val="64"/>
          <w:szCs w:val="64"/>
        </w:rPr>
        <w:t>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val="en-US" w:eastAsia="zh-CN"/>
        </w:rPr>
        <w:t>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信息科学与</w:t>
      </w:r>
      <w:r>
        <w:rPr>
          <w:rStyle w:val="110"/>
          <w:rFonts w:hint="default"/>
        </w:rPr>
        <w:t>工程学院</w:t>
      </w:r>
    </w:p>
    <w:tbl>
      <w:tblPr>
        <w:tblStyle w:val="6"/>
        <w:tblW w:w="1370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8"/>
        <w:gridCol w:w="2157"/>
        <w:gridCol w:w="2493"/>
        <w:gridCol w:w="1511"/>
        <w:gridCol w:w="1281"/>
        <w:gridCol w:w="750"/>
        <w:gridCol w:w="784"/>
        <w:gridCol w:w="1027"/>
        <w:gridCol w:w="2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实验项目名称</w:t>
            </w:r>
          </w:p>
        </w:tc>
        <w:tc>
          <w:tcPr>
            <w:tcW w:w="2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耗材名称</w:t>
            </w:r>
          </w:p>
        </w:tc>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型号或规格</w:t>
            </w: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10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总额（元）</w:t>
            </w:r>
          </w:p>
        </w:tc>
        <w:tc>
          <w:tcPr>
            <w:tcW w:w="28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中小企业安全组网综合实训项目</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插座长线插排</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公牛 GN-604</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华为网络设备综合实训项目</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HDMI线2.0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绿联10107</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中兴网络设备综合实训项目</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SATA3.0硬盘数据线连接线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绿联（UGREEN）</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网络通信线缆的制作实验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水晶头 </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山泽AP-S50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网络通信线缆的制作实验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网线钳套装</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广乾WXT50</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网络通信线缆的制作实验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通信线缆</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GRAY-3EC5-100</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157"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定时器组件实验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模拟声音传感器</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纽曼U-101</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157"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定时器组件实验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超声波模块</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H7-8SR04</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157"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定时器组件实验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LCD模块</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LCD1602</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157"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LED组件实验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存储卡</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Seagate-2TB STGX2000400</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157"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LED组件实验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视频摄像模块</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CH-TW6280T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157"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LED组件实验</w:t>
            </w:r>
          </w:p>
        </w:tc>
        <w:tc>
          <w:tcPr>
            <w:tcW w:w="24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声音感应模块</w:t>
            </w:r>
          </w:p>
        </w:tc>
        <w:tc>
          <w:tcPr>
            <w:tcW w:w="151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PHILIPS SBM330</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157"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基于WiFi的传感器组网通信实验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移动储存卡</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WD-5TB My Passport </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157" w:type="dxa"/>
            <w:tcBorders>
              <w:top w:val="single" w:color="333333" w:sz="4" w:space="0"/>
              <w:left w:val="single" w:color="333333" w:sz="4" w:space="0"/>
              <w:bottom w:val="single" w:color="333333" w:sz="4" w:space="0"/>
              <w:right w:val="single" w:color="333333"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基于WiFi的传感器组网通信实验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FC排线</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10P-20cm</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15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基于WiFi的传感器组网通信实验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指纹模块</w:t>
            </w:r>
          </w:p>
        </w:tc>
        <w:tc>
          <w:tcPr>
            <w:tcW w:w="15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齐鲁易采电容式指纹模块</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网线的制作及测试</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网线钳</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山泽XP-3068</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网线的制作及测试</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超五类网络</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TPLINK</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网线的制作及测试</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网线测试仪</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山泽CS-50</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网线的制作及测试</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水晶头 </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山泽AP-S50</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抹布</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75*35cm抹布</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垃圾袋</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齐心L109E</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打包绳</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百舸</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长尾夹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晨光 15mm 60只</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长尾夹</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晨光 50mm 12只</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长尾夹</w:t>
            </w:r>
          </w:p>
        </w:tc>
        <w:tc>
          <w:tcPr>
            <w:tcW w:w="1511"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晨光 32mm 24只</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马克笔</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得力HM912-36</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红色圆珠笔</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晨光Q7-12支装0.5mm</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工具箱套装</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SATA-05152</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订书机</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得力0354</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订书针</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得力0012L</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剪刀</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海斯迪克</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502胶水</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得力</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回形针</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得力</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Type-c转网口分线器拓展坞</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宏碁</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实验室管理和维护</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5米大排插带usb</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GNV-UUN158</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物联网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UTP Connectors</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超5类，TP-LINK</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箱(100米)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水晶头</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超5类</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盒（100个/盒）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网线钳</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网络寻线仪</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SAMZHE山泽CS-30；品牌：SAMZHE/山泽型号：TZ-S30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门电路逻辑功能与测试</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74LS00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74LS20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74LS04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组合逻辑电路</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74LS54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74LS83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74LS90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编码器与译码器</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74LS83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74LS86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74LS90</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计数、译码与显示</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74LS138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74LS148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74LS161</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触发器逻辑功能测试</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74LS12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74LS74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74LS194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语音信号处理</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研旭DSP开发板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YXDSP-TMS320F28335</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DSP仿真器</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YXDSP-XDS510</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常用元器件认识与测量</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电阻</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510欧1%（100个/包）</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【淘宝】https://m.tb.cn/h.5NlSKrZ?tk=Vd2VWg3J29g CZ3457 「金属膜电阻器元件1%色环1K2k 10K 100K 47K470 10欧100欧120欧姆m」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点击链接直接打开 或者 淘宝搜索直接打开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电阻</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750欧1%（100个/包）</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【淘宝】https://m.tb.cn/h.5NlSKrZ?tk=Vd2VWg3J29g CZ3457 「金属膜电阻器元件1%色环1K2k 10K 100K 47K470 10欧100欧121欧姆m」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点击链接直接打开 或者 淘宝搜索直接打开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电阻</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1.5千欧1%（100个/包）</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【淘宝】https://m.tb.cn/h.5NlSKrZ?tk=Vd2VWg3J29g CZ3457 「金属膜电阻器元件1%色环1K2k 10K 100K 47K470 10欧100欧122欧姆m」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点击链接直接打开 或者 淘宝搜索直接打开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电阻</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2千欧1%（100个/包）</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【淘宝】https://m.tb.cn/h.5NlSKrZ?tk=Vd2VWg3J29g CZ3457 「金属膜电阻器元件1%色环1K2k 10K 100K 47K470 10欧100欧123欧姆m」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点击链接直接打开 或者 淘宝搜索直接打开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电位器+旋钮</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WX112(050)4.7KΩ</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【淘宝】https://m.tb.cn/h.5nXFz5P?tk=W1LxWg3GslD CZ3457 「WX112（050) 5W  4.7K 10K 22K 47K  2K2 1K5 470Ω欧 电位器电子」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点击链接直接打开 或者 淘宝搜索直接打开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锗二极管</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1N60P（50只/包）</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nil"/>
              <w:left w:val="nil"/>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【淘宝】https://m.tb.cn/h.5nqSNZJ?tk=BmTIWgeZZd1 CZ0001 「Risym 肖特基二极管 锗检波二极管 1N60P IN60P 封装DO-35 50只」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点击链接直接打开 或者 淘宝搜索直接打开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1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叠加定理与等效电源定理</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直流稳压电源输出线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华谊电子TL-5A（1件两根，红黑输出线各一根）</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"https://item.m.jd.com/product/8767319.html?utm_user=plusmember&amp;gx=RnAoiT8GLXyAmsdc_usqBFJNO9nY&amp;gxd=RnAoxWJeOmbZws4VqYx0XZF_C3Y9twk&amp;ad_od=share&amp;utm_source=androidapp&amp;utm_medium=appshare&amp;utm_campaign=t_335139774&amp;utm_term=CopyURL" </w:instrText>
            </w:r>
            <w:r>
              <w:rPr>
                <w:rFonts w:hint="eastAsia" w:ascii="宋体" w:hAnsi="宋体" w:eastAsia="宋体" w:cs="宋体"/>
                <w:i w:val="0"/>
                <w:iCs w:val="0"/>
                <w:kern w:val="0"/>
                <w:sz w:val="20"/>
                <w:szCs w:val="20"/>
                <w:u w:val="single"/>
                <w:lang w:val="en-US" w:eastAsia="zh-CN" w:bidi="ar"/>
              </w:rPr>
              <w:fldChar w:fldCharType="separate"/>
            </w:r>
            <w:r>
              <w:rPr>
                <w:rStyle w:val="9"/>
                <w:rFonts w:hint="eastAsia" w:ascii="宋体" w:hAnsi="宋体" w:eastAsia="宋体" w:cs="宋体"/>
                <w:i w:val="0"/>
                <w:iCs w:val="0"/>
                <w:sz w:val="20"/>
                <w:szCs w:val="20"/>
                <w:u w:val="single"/>
              </w:rPr>
              <w:t>https://item.m.jd.com/product/8767319.html?utm_user=plusmember&amp;gx=RnAoiT8GLXyAmsdc_usqBFJNO9nY&amp;gxd=RnAoxWJeOmbZws4VqYx0XZF_C3Y9twk&amp;ad_od=share&amp;utm_source=androidapp&amp;utm_medium=appshare&amp;utm_campaign=t_335139774&amp;utm_term=CopyURL</w:t>
            </w:r>
            <w:r>
              <w:rPr>
                <w:rFonts w:hint="eastAsia" w:ascii="宋体" w:hAnsi="宋体" w:eastAsia="宋体" w:cs="宋体"/>
                <w:i w:val="0"/>
                <w:iCs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常用仪器仪表使用</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函数信号发生器</w:t>
            </w:r>
          </w:p>
        </w:tc>
        <w:tc>
          <w:tcPr>
            <w:tcW w:w="151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胜利VC2003A（25M双通道）</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"https://item.m.jd.com/product/100017107612.html?utm_user=plusmember&amp;gx=RnAoiT8GLXyAmsdc_usqBFJNO9nY&amp;gxd=RnAoxWJeOmbZws4VqYx0XZF_C3Y9twk&amp;ad_od=share&amp;utm_source=androidapp&amp;utm_medium=appshare&amp;utm_campaign=t_335139774&amp;utm_term=CopyURL" </w:instrText>
            </w:r>
            <w:r>
              <w:rPr>
                <w:rFonts w:hint="eastAsia" w:ascii="宋体" w:hAnsi="宋体" w:eastAsia="宋体" w:cs="宋体"/>
                <w:i w:val="0"/>
                <w:iCs w:val="0"/>
                <w:kern w:val="0"/>
                <w:sz w:val="20"/>
                <w:szCs w:val="20"/>
                <w:u w:val="single"/>
                <w:lang w:val="en-US" w:eastAsia="zh-CN" w:bidi="ar"/>
              </w:rPr>
              <w:fldChar w:fldCharType="separate"/>
            </w:r>
            <w:r>
              <w:rPr>
                <w:rStyle w:val="9"/>
                <w:rFonts w:hint="eastAsia" w:ascii="宋体" w:hAnsi="宋体" w:eastAsia="宋体" w:cs="宋体"/>
                <w:i w:val="0"/>
                <w:iCs w:val="0"/>
                <w:sz w:val="20"/>
                <w:szCs w:val="20"/>
                <w:u w:val="single"/>
              </w:rPr>
              <w:t>https://item.m.jd.com/product/100017107612.html?utm_user=plusmember&amp;gx=RnAoiT8GLXyAmsdc_usqBFJNO9nY&amp;gxd=RnAoxWJeOmbZws4VqYx0XZF_C3Y9twk&amp;ad_od=share&amp;utm_source=androidapp&amp;utm_medium=appshare&amp;utm_campaign=t_335139774&amp;utm_term=CopyURL</w:t>
            </w:r>
            <w:r>
              <w:rPr>
                <w:rFonts w:hint="eastAsia" w:ascii="宋体" w:hAnsi="宋体" w:eastAsia="宋体" w:cs="宋体"/>
                <w:i w:val="0"/>
                <w:iCs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电光、光电转换传输实验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示波器探头</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优利德UT-P04</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"https://item.m.jd.com/product/100004328059.html?utm_user=plusmember&amp;gx=RnAoiT8GLXyAmsdc_usqBFJNO9nY&amp;gxd=RnAoxWJeOmbZws4VqYx0XZF_C3Y9twk&amp;ad_od=share&amp;utm_source=androidapp&amp;utm_medium=appshare&amp;utm_campaign=t_335139774&amp;utm_term=CopyURL" </w:instrText>
            </w:r>
            <w:r>
              <w:rPr>
                <w:rFonts w:hint="eastAsia" w:ascii="宋体" w:hAnsi="宋体" w:eastAsia="宋体" w:cs="宋体"/>
                <w:i w:val="0"/>
                <w:iCs w:val="0"/>
                <w:kern w:val="0"/>
                <w:sz w:val="20"/>
                <w:szCs w:val="20"/>
                <w:u w:val="single"/>
                <w:lang w:val="en-US" w:eastAsia="zh-CN" w:bidi="ar"/>
              </w:rPr>
              <w:fldChar w:fldCharType="separate"/>
            </w:r>
            <w:r>
              <w:rPr>
                <w:rStyle w:val="9"/>
                <w:rFonts w:hint="eastAsia" w:ascii="宋体" w:hAnsi="宋体" w:eastAsia="宋体" w:cs="宋体"/>
                <w:i w:val="0"/>
                <w:iCs w:val="0"/>
                <w:sz w:val="20"/>
                <w:szCs w:val="20"/>
                <w:u w:val="single"/>
              </w:rPr>
              <w:t>https://item.m.jd.com/product/100004328059.html?utm_user=plusmember&amp;gx=RnAoiT8GLXyAmsdc_usqBFJNO9nY&amp;gxd=RnAoxWJeOmbZws4VqYx0XZF_C3Y9twk&amp;ad_od=share&amp;utm_source=androidapp&amp;utm_medium=appshare&amp;utm_campaign=t_335139774&amp;utm_term=CopyURL</w:t>
            </w:r>
            <w:r>
              <w:rPr>
                <w:rFonts w:hint="eastAsia" w:ascii="宋体" w:hAnsi="宋体" w:eastAsia="宋体" w:cs="宋体"/>
                <w:i w:val="0"/>
                <w:iCs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CMI编译码原理及光传输实验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电信级单模光纤跳线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优普连FC-FC，线径3.0毫米，长度1米</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【淘宝】https://m.tb.cn/h.5MPM9Lt?tk=RuNWWg47YHg CZ3457 「单模光纤跳线SC-SC转LC-FC-ST尾纤电信级单模单芯/双芯光钎线延长线方转圆3m5/8/10/20/50米成品光缆线优普连」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点击链接直接打开 或者 淘宝搜索直接打开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智能交通灯设计</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戴尔键鼠套装</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KM3322W，带无线2.4G接收器</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80008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"https://item.m.jd.com/product/100021321615.html?utm_user=plusmember&amp;gx=RnAoiT8GLXyAmsdc_usqBFJNO9nY&amp;gxd=RnAoxWJeOmbZws4VqYx0XZF_C3Y9twk&amp;ad_od=share&amp;utm_source=androidapp&amp;utm_medium=appshare&amp;utm_campaign=t_335139774&amp;utm_term=CopyURL" </w:instrText>
            </w:r>
            <w:r>
              <w:rPr>
                <w:rFonts w:hint="eastAsia" w:ascii="宋体" w:hAnsi="宋体" w:eastAsia="宋体" w:cs="宋体"/>
                <w:i w:val="0"/>
                <w:iCs w:val="0"/>
                <w:kern w:val="0"/>
                <w:sz w:val="20"/>
                <w:szCs w:val="20"/>
                <w:u w:val="single"/>
                <w:lang w:val="en-US" w:eastAsia="zh-CN" w:bidi="ar"/>
              </w:rPr>
              <w:fldChar w:fldCharType="separate"/>
            </w:r>
            <w:r>
              <w:rPr>
                <w:rStyle w:val="9"/>
                <w:rFonts w:hint="eastAsia" w:ascii="宋体" w:hAnsi="宋体" w:eastAsia="宋体" w:cs="宋体"/>
                <w:i w:val="0"/>
                <w:iCs w:val="0"/>
                <w:sz w:val="20"/>
                <w:szCs w:val="20"/>
                <w:u w:val="single"/>
              </w:rPr>
              <w:t>https://item.m.jd.com/product/100021321615.html?utm_user=plusmember&amp;gx=RnAoiT8GLXyAmsdc_usqBFJNO9nY&amp;gxd=RnAoxWJeOmbZws4VqYx0XZF_C3Y9twk&amp;ad_od=share&amp;utm_source=androidapp&amp;utm_medium=appshare&amp;utm_campaign=t_335139774&amp;utm_term=CopyURL</w:t>
            </w:r>
            <w:r>
              <w:rPr>
                <w:rFonts w:hint="eastAsia" w:ascii="宋体" w:hAnsi="宋体" w:eastAsia="宋体" w:cs="宋体"/>
                <w:i w:val="0"/>
                <w:iCs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金士顿U盘128GB</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USB3.2,Gen1 ,DTXON</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800080"/>
                <w:sz w:val="20"/>
                <w:szCs w:val="20"/>
                <w:u w:val="single"/>
              </w:rPr>
            </w:pPr>
            <w:r>
              <w:rPr>
                <w:rFonts w:hint="eastAsia" w:ascii="宋体" w:hAnsi="宋体" w:eastAsia="宋体" w:cs="宋体"/>
                <w:i w:val="0"/>
                <w:iCs w:val="0"/>
                <w:kern w:val="0"/>
                <w:sz w:val="20"/>
                <w:szCs w:val="20"/>
                <w:u w:val="single"/>
                <w:lang w:val="en-US" w:eastAsia="zh-CN" w:bidi="ar"/>
              </w:rPr>
              <w:fldChar w:fldCharType="begin"/>
            </w:r>
            <w:r>
              <w:rPr>
                <w:rFonts w:hint="eastAsia" w:ascii="宋体" w:hAnsi="宋体" w:eastAsia="宋体" w:cs="宋体"/>
                <w:i w:val="0"/>
                <w:iCs w:val="0"/>
                <w:kern w:val="0"/>
                <w:sz w:val="20"/>
                <w:szCs w:val="20"/>
                <w:u w:val="single"/>
                <w:lang w:val="en-US" w:eastAsia="zh-CN" w:bidi="ar"/>
              </w:rPr>
              <w:instrText xml:space="preserve"> HYPERLINK "https://item.m.jd.com/product/100044491766.html?utm_user=plusmember&amp;gx=RnAoiT8GLXyAmsdc_usqBFJNO9nY&amp;gxd=RnAoxWJeOmbZws4VqYx0XZF_C3Y9twk&amp;ad_od=share&amp;utm_source=androidapp&amp;utm_medium=appshare&amp;utm_campaign=t_335139774&amp;utm_term=CopyURL" </w:instrText>
            </w:r>
            <w:r>
              <w:rPr>
                <w:rFonts w:hint="eastAsia" w:ascii="宋体" w:hAnsi="宋体" w:eastAsia="宋体" w:cs="宋体"/>
                <w:i w:val="0"/>
                <w:iCs w:val="0"/>
                <w:kern w:val="0"/>
                <w:sz w:val="20"/>
                <w:szCs w:val="20"/>
                <w:u w:val="single"/>
                <w:lang w:val="en-US" w:eastAsia="zh-CN" w:bidi="ar"/>
              </w:rPr>
              <w:fldChar w:fldCharType="separate"/>
            </w:r>
            <w:r>
              <w:rPr>
                <w:rStyle w:val="9"/>
                <w:rFonts w:hint="eastAsia" w:ascii="宋体" w:hAnsi="宋体" w:eastAsia="宋体" w:cs="宋体"/>
                <w:i w:val="0"/>
                <w:iCs w:val="0"/>
                <w:sz w:val="20"/>
                <w:szCs w:val="20"/>
                <w:u w:val="single"/>
              </w:rPr>
              <w:t>https://item.m.jd.com/product/100044491766.html?utm_user=plusmember&amp;gx=RnAoiT8GLXyAmsdc_usqBFJNO9nY&amp;gxd=RnAoxWJeOmbZws4VqYx0XZF_C3Y9twk&amp;ad_od=share&amp;utm_source=androidapp&amp;utm_medium=appshare&amp;utm_campaign=t_335139774&amp;utm_term=CopyURL</w:t>
            </w:r>
            <w:r>
              <w:rPr>
                <w:rFonts w:hint="eastAsia" w:ascii="宋体" w:hAnsi="宋体" w:eastAsia="宋体" w:cs="宋体"/>
                <w:i w:val="0"/>
                <w:iCs w:val="0"/>
                <w:kern w:val="0"/>
                <w:sz w:val="20"/>
                <w:szCs w:val="20"/>
                <w:u w:val="singl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金士顿U盘128GB</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USB3.2,Gen1 ,DTX</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https://item.m.jd.com/product/100008550227.html?utm_user=plusmember&amp;gx=RnAoiT8GLXyAmsdc_usqBFJNO9nY&amp;gxd=RnAoxWJeOmbZws4VqYx0XZF_C3Y9twk&amp;ad_od=share&amp;utm_source=androidapp&amp;utm_medium=appshare&amp;utm_campaign=t_335139774&amp;utm_term=CopyURL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157" w:type="dxa"/>
            <w:tcBorders>
              <w:top w:val="single" w:color="000000" w:sz="4" w:space="0"/>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鼠标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联想有线键盘鼠标套装</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发射器</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绿联USB蓝牙适配器5.3发射器</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魔法插座</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公牛（BULL)65W魔法插座</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绿联（UGREEN)双头Type-C数据线PD100W</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转换器</w:t>
            </w:r>
          </w:p>
        </w:tc>
        <w:tc>
          <w:tcPr>
            <w:tcW w:w="151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ROCK 【60W快充】多功能数据线OTG转接头三合一充电线type-c多接口usb转换传输收纳盒</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中性笔</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得力(deli)中性笔 0.5mm子弹头经典办公签字笔 水笔按动笔 9黑2红1蓝</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订书机</w:t>
            </w:r>
          </w:p>
        </w:tc>
        <w:tc>
          <w:tcPr>
            <w:tcW w:w="151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得力轻便型厚层订书机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订书针</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得力24/8加厚订书针</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纽扣电池</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传应南孚石墨烯CR2032纽扣电池5粒3V锂电池</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5号+7号混合电池</w:t>
            </w:r>
          </w:p>
        </w:tc>
        <w:tc>
          <w:tcPr>
            <w:tcW w:w="151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南孚5号24粒+7号16粒电池 混合装碱性聚能环4代40粒</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垃圾桶</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喜家家垃圾桶大号15L客厅厨房卫生间厕所无盖桶办公室家用压圈式垃圾桶</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垃圾袋</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背心款厨房一次性拉圾袋塑料袋 55*80cm加厚款100个</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电动拖把</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欧恩蒂电动扫把拖扫一体机锂电池共10个抹布</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18650锂电池</w:t>
            </w:r>
          </w:p>
        </w:tc>
        <w:tc>
          <w:tcPr>
            <w:tcW w:w="151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神火（SupFire)AB5原装18650锂电池</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26650锂电池</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德力普26650锂电池</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无线鼠标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ThinkPad无线键盘鼠标套装4X30M39458</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双接口</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移速（MOVE SPEED)256GB USB3.2/Type-c 双接口</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外接网卡</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联想</w:t>
            </w:r>
            <w:r>
              <w:rPr>
                <w:rStyle w:val="118"/>
                <w:rFonts w:eastAsia="宋体"/>
                <w:lang w:val="en-US" w:eastAsia="zh-CN" w:bidi="ar"/>
              </w:rPr>
              <w:t>ThinkPad USB</w:t>
            </w:r>
            <w:r>
              <w:rPr>
                <w:rFonts w:hint="eastAsia" w:ascii="宋体" w:hAnsi="宋体" w:eastAsia="宋体" w:cs="宋体"/>
                <w:b/>
                <w:bCs/>
                <w:i w:val="0"/>
                <w:iCs w:val="0"/>
                <w:color w:val="666666"/>
                <w:kern w:val="0"/>
                <w:sz w:val="22"/>
                <w:szCs w:val="22"/>
                <w:u w:val="none"/>
                <w:lang w:val="en-US" w:eastAsia="zh-CN" w:bidi="ar"/>
              </w:rPr>
              <w:t xml:space="preserve">转网口转接器 </w:t>
            </w:r>
            <w:r>
              <w:rPr>
                <w:rStyle w:val="118"/>
                <w:rFonts w:eastAsia="宋体"/>
                <w:lang w:val="en-US" w:eastAsia="zh-CN" w:bidi="ar"/>
              </w:rPr>
              <w:t>RJ45</w:t>
            </w:r>
            <w:r>
              <w:rPr>
                <w:rFonts w:hint="eastAsia" w:ascii="宋体" w:hAnsi="宋体" w:eastAsia="宋体" w:cs="宋体"/>
                <w:b/>
                <w:bCs/>
                <w:i w:val="0"/>
                <w:iCs w:val="0"/>
                <w:color w:val="666666"/>
                <w:kern w:val="0"/>
                <w:sz w:val="22"/>
                <w:szCs w:val="22"/>
                <w:u w:val="none"/>
                <w:lang w:val="en-US" w:eastAsia="zh-CN" w:bidi="ar"/>
              </w:rPr>
              <w:t xml:space="preserve">千兆网卡转换器 </w:t>
            </w:r>
            <w:r>
              <w:rPr>
                <w:rStyle w:val="118"/>
                <w:rFonts w:eastAsia="宋体"/>
                <w:lang w:val="en-US" w:eastAsia="zh-CN" w:bidi="ar"/>
              </w:rPr>
              <w:t>USB</w:t>
            </w:r>
            <w:r>
              <w:rPr>
                <w:rFonts w:hint="eastAsia" w:ascii="宋体" w:hAnsi="宋体" w:eastAsia="宋体" w:cs="宋体"/>
                <w:b/>
                <w:bCs/>
                <w:i w:val="0"/>
                <w:iCs w:val="0"/>
                <w:color w:val="666666"/>
                <w:kern w:val="0"/>
                <w:sz w:val="22"/>
                <w:szCs w:val="22"/>
                <w:u w:val="none"/>
                <w:lang w:val="en-US" w:eastAsia="zh-CN" w:bidi="ar"/>
              </w:rPr>
              <w:t>转接头</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USB扩展器</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2"/>
                <w:szCs w:val="22"/>
                <w:u w:val="none"/>
              </w:rPr>
            </w:pPr>
            <w:r>
              <w:rPr>
                <w:rFonts w:hint="eastAsia" w:ascii="宋体" w:hAnsi="宋体" w:eastAsia="宋体" w:cs="宋体"/>
                <w:b/>
                <w:bCs/>
                <w:i w:val="0"/>
                <w:iCs w:val="0"/>
                <w:color w:val="666666"/>
                <w:kern w:val="0"/>
                <w:sz w:val="22"/>
                <w:szCs w:val="22"/>
                <w:u w:val="none"/>
                <w:lang w:val="en-US" w:eastAsia="zh-CN" w:bidi="ar"/>
              </w:rPr>
              <w:t>倍思</w:t>
            </w:r>
            <w:r>
              <w:rPr>
                <w:rStyle w:val="118"/>
                <w:rFonts w:eastAsia="宋体"/>
                <w:lang w:val="en-US" w:eastAsia="zh-CN" w:bidi="ar"/>
              </w:rPr>
              <w:t>USB3.0</w:t>
            </w:r>
            <w:r>
              <w:rPr>
                <w:rFonts w:hint="eastAsia" w:ascii="宋体" w:hAnsi="宋体" w:eastAsia="宋体" w:cs="宋体"/>
                <w:b/>
                <w:bCs/>
                <w:i w:val="0"/>
                <w:iCs w:val="0"/>
                <w:color w:val="666666"/>
                <w:kern w:val="0"/>
                <w:sz w:val="22"/>
                <w:szCs w:val="22"/>
                <w:u w:val="none"/>
                <w:lang w:val="en-US" w:eastAsia="zh-CN" w:bidi="ar"/>
              </w:rPr>
              <w:t>分线器扩展坞</w:t>
            </w:r>
            <w:r>
              <w:rPr>
                <w:rStyle w:val="118"/>
                <w:rFonts w:eastAsia="宋体"/>
                <w:lang w:val="en-US" w:eastAsia="zh-CN" w:bidi="ar"/>
              </w:rPr>
              <w:t>HUB</w:t>
            </w:r>
            <w:r>
              <w:rPr>
                <w:rFonts w:hint="eastAsia" w:ascii="宋体" w:hAnsi="宋体" w:eastAsia="宋体" w:cs="宋体"/>
                <w:b/>
                <w:bCs/>
                <w:i w:val="0"/>
                <w:iCs w:val="0"/>
                <w:color w:val="666666"/>
                <w:kern w:val="0"/>
                <w:sz w:val="22"/>
                <w:szCs w:val="22"/>
                <w:u w:val="none"/>
                <w:lang w:val="en-US" w:eastAsia="zh-CN" w:bidi="ar"/>
              </w:rPr>
              <w:t>拓展坞高速集线器转接头转换器通用带</w:t>
            </w:r>
            <w:r>
              <w:rPr>
                <w:rStyle w:val="118"/>
                <w:rFonts w:eastAsia="宋体"/>
                <w:lang w:val="en-US" w:eastAsia="zh-CN" w:bidi="ar"/>
              </w:rPr>
              <w:t>USB</w:t>
            </w:r>
            <w:r>
              <w:rPr>
                <w:rFonts w:hint="eastAsia" w:ascii="宋体" w:hAnsi="宋体" w:eastAsia="宋体" w:cs="宋体"/>
                <w:b/>
                <w:bCs/>
                <w:i w:val="0"/>
                <w:iCs w:val="0"/>
                <w:color w:val="666666"/>
                <w:kern w:val="0"/>
                <w:sz w:val="22"/>
                <w:szCs w:val="22"/>
                <w:u w:val="none"/>
                <w:lang w:val="en-US" w:eastAsia="zh-CN" w:bidi="ar"/>
              </w:rPr>
              <w:t>接口台式机</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1"/>
                <w:szCs w:val="21"/>
                <w:u w:val="none"/>
              </w:rPr>
            </w:pPr>
            <w:r>
              <w:rPr>
                <w:rFonts w:hint="eastAsia" w:ascii="宋体" w:hAnsi="宋体" w:eastAsia="宋体" w:cs="宋体"/>
                <w:b/>
                <w:bCs/>
                <w:i w:val="0"/>
                <w:iCs w:val="0"/>
                <w:color w:val="666666"/>
                <w:kern w:val="0"/>
                <w:sz w:val="21"/>
                <w:szCs w:val="21"/>
                <w:u w:val="none"/>
                <w:lang w:val="en-US" w:eastAsia="zh-CN" w:bidi="ar"/>
              </w:rPr>
              <w:t>网线钳工具</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1"/>
                <w:szCs w:val="21"/>
                <w:u w:val="none"/>
              </w:rPr>
            </w:pPr>
            <w:r>
              <w:rPr>
                <w:rFonts w:hint="eastAsia" w:ascii="宋体" w:hAnsi="宋体" w:eastAsia="宋体" w:cs="宋体"/>
                <w:b/>
                <w:bCs/>
                <w:i w:val="0"/>
                <w:iCs w:val="0"/>
                <w:color w:val="666666"/>
                <w:kern w:val="0"/>
                <w:sz w:val="21"/>
                <w:szCs w:val="21"/>
                <w:u w:val="none"/>
                <w:lang w:val="en-US" w:eastAsia="zh-CN" w:bidi="ar"/>
              </w:rPr>
              <w:t>山泽（</w:t>
            </w:r>
            <w:r>
              <w:rPr>
                <w:rStyle w:val="120"/>
                <w:rFonts w:eastAsia="宋体"/>
                <w:lang w:val="en-US" w:eastAsia="zh-CN" w:bidi="ar"/>
              </w:rPr>
              <w:t>SAMZHE</w:t>
            </w:r>
            <w:r>
              <w:rPr>
                <w:rFonts w:hint="eastAsia" w:ascii="宋体" w:hAnsi="宋体" w:eastAsia="宋体" w:cs="宋体"/>
                <w:b/>
                <w:bCs/>
                <w:i w:val="0"/>
                <w:iCs w:val="0"/>
                <w:color w:val="666666"/>
                <w:kern w:val="0"/>
                <w:sz w:val="21"/>
                <w:szCs w:val="21"/>
                <w:u w:val="none"/>
                <w:lang w:val="en-US" w:eastAsia="zh-CN" w:bidi="ar"/>
              </w:rPr>
              <w:t xml:space="preserve">）网络工具箱套装包 网线钳水晶头测线仪剥线刀打线刀扎带 </w:t>
            </w:r>
            <w:r>
              <w:rPr>
                <w:rStyle w:val="120"/>
                <w:rFonts w:eastAsia="宋体"/>
                <w:lang w:val="en-US" w:eastAsia="zh-CN" w:bidi="ar"/>
              </w:rPr>
              <w:t>SZ-110</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电脑除尘工具</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1"/>
                <w:szCs w:val="21"/>
                <w:u w:val="none"/>
              </w:rPr>
            </w:pPr>
            <w:r>
              <w:rPr>
                <w:rFonts w:hint="eastAsia" w:ascii="宋体" w:hAnsi="宋体" w:eastAsia="宋体" w:cs="宋体"/>
                <w:b/>
                <w:bCs/>
                <w:i w:val="0"/>
                <w:iCs w:val="0"/>
                <w:color w:val="666666"/>
                <w:kern w:val="0"/>
                <w:sz w:val="21"/>
                <w:szCs w:val="21"/>
                <w:u w:val="none"/>
                <w:lang w:val="en-US" w:eastAsia="zh-CN" w:bidi="ar"/>
              </w:rPr>
              <w:t>德力西鼓风机充电式小型锂电吹风机大功率工业两用电脑清灰除尘器</w:t>
            </w:r>
            <w:r>
              <w:rPr>
                <w:rStyle w:val="120"/>
                <w:rFonts w:eastAsia="宋体"/>
                <w:lang w:val="en-US" w:eastAsia="zh-CN" w:bidi="ar"/>
              </w:rPr>
              <w:t xml:space="preserve"> </w:t>
            </w:r>
            <w:r>
              <w:rPr>
                <w:rFonts w:hint="eastAsia" w:ascii="宋体" w:hAnsi="宋体" w:eastAsia="宋体" w:cs="宋体"/>
                <w:b/>
                <w:bCs/>
                <w:i w:val="0"/>
                <w:iCs w:val="0"/>
                <w:color w:val="666666"/>
                <w:kern w:val="0"/>
                <w:sz w:val="21"/>
                <w:szCs w:val="21"/>
                <w:u w:val="none"/>
                <w:lang w:val="en-US" w:eastAsia="zh-CN" w:bidi="ar"/>
              </w:rPr>
              <w:t>狂暴款</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夹票夹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666666"/>
                <w:sz w:val="21"/>
                <w:szCs w:val="21"/>
                <w:u w:val="none"/>
              </w:rPr>
            </w:pPr>
            <w:r>
              <w:rPr>
                <w:rFonts w:hint="eastAsia" w:ascii="宋体" w:hAnsi="宋体" w:eastAsia="宋体" w:cs="宋体"/>
                <w:b/>
                <w:bCs/>
                <w:i w:val="0"/>
                <w:iCs w:val="0"/>
                <w:color w:val="666666"/>
                <w:kern w:val="0"/>
                <w:sz w:val="21"/>
                <w:szCs w:val="21"/>
                <w:u w:val="none"/>
                <w:lang w:val="en-US" w:eastAsia="zh-CN" w:bidi="ar"/>
              </w:rPr>
              <w:t>晨光（</w:t>
            </w:r>
            <w:r>
              <w:rPr>
                <w:rStyle w:val="120"/>
                <w:rFonts w:eastAsia="宋体"/>
                <w:lang w:val="en-US" w:eastAsia="zh-CN" w:bidi="ar"/>
              </w:rPr>
              <w:t>M&amp;G</w:t>
            </w:r>
            <w:r>
              <w:rPr>
                <w:rFonts w:hint="eastAsia" w:ascii="宋体" w:hAnsi="宋体" w:eastAsia="宋体" w:cs="宋体"/>
                <w:b/>
                <w:bCs/>
                <w:i w:val="0"/>
                <w:iCs w:val="0"/>
                <w:color w:val="666666"/>
                <w:kern w:val="0"/>
                <w:sz w:val="21"/>
                <w:szCs w:val="21"/>
                <w:u w:val="none"/>
                <w:lang w:val="en-US" w:eastAsia="zh-CN" w:bidi="ar"/>
              </w:rPr>
              <w:t>）长尾夹彩色燕尾夹小夹子文具蝴蝶夹票据夹办公用品财务用品凤尾夹 【人气装】彩色装</w:t>
            </w:r>
            <w:r>
              <w:rPr>
                <w:rStyle w:val="120"/>
                <w:rFonts w:eastAsia="宋体"/>
                <w:lang w:val="en-US" w:eastAsia="zh-CN" w:bidi="ar"/>
              </w:rPr>
              <w:t>15mm/60</w:t>
            </w:r>
            <w:r>
              <w:rPr>
                <w:rFonts w:hint="eastAsia" w:ascii="宋体" w:hAnsi="宋体" w:eastAsia="宋体" w:cs="宋体"/>
                <w:b/>
                <w:bCs/>
                <w:i w:val="0"/>
                <w:iCs w:val="0"/>
                <w:color w:val="666666"/>
                <w:kern w:val="0"/>
                <w:sz w:val="21"/>
                <w:szCs w:val="21"/>
                <w:u w:val="none"/>
                <w:lang w:val="en-US" w:eastAsia="zh-CN" w:bidi="ar"/>
              </w:rPr>
              <w:t>个装</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统计分析等实验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鼠标</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罗技M9有线鼠标</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数据库原理与应用等实验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键盘</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罗技MK275</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数据挖掘等实验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内存条</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SA2000M8/250GBKCN 固态硬盘LZ034金士顿(Kingston) A2000系列 250GB SSD固态硬盘M.2接口(NVMe协议)</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局域网组网</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6类千兆网线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TP-LINK6类千兆网线</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局域网组网</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6类网线水晶头</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由泽6类RJ45千兆水晶头</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计算机网络</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网络测线伩电池</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精明鼠9v电池</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朗科U388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NetacU388旋转U盘128G</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数据库访问</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固态移动硬盘</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Seagate固态移动硬盘500GPSSDNVMe小铭 蓝色</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硒鼓</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333333"/>
                <w:sz w:val="22"/>
                <w:szCs w:val="22"/>
                <w:u w:val="none"/>
              </w:rPr>
            </w:pPr>
            <w:r>
              <w:rPr>
                <w:rFonts w:hint="eastAsia" w:ascii="宋体" w:hAnsi="宋体" w:eastAsia="宋体" w:cs="宋体"/>
                <w:i w:val="0"/>
                <w:iCs w:val="0"/>
                <w:color w:val="333333"/>
                <w:kern w:val="0"/>
                <w:sz w:val="22"/>
                <w:szCs w:val="22"/>
                <w:u w:val="none"/>
                <w:lang w:val="en-US" w:eastAsia="zh-CN" w:bidi="ar"/>
              </w:rPr>
              <w:t>HP M126a、1020等</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D0D0D"/>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抹布</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加厚清洁抹布</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PCB板制作</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腐蚀剂</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蓝色环保蚀刻剂，代替三氯化铁</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焊锡丝</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安立信，高纯度无铅焊锡丝0.8mm，100g,含松香芯</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单面覆铜板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10*15cm</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单面覆铜板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15*20cm</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高频小信号调谐放大器实验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GD32F427</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GD32F427ZGT6套餐</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锂电池组</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12伏</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模拟乘法混频实验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MG310电机</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MG310</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摄像头</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OV2640</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背景音乐、紧急广播系统</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IP喇叭</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20W无需功放</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同一品牌，配套使用，软件免费送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汽车音响喇叭</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四门六喇叭套装</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套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千兆</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RJ45水晶头</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千兆</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华为Hicar盒子</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数据采集系统设计</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烧录版led闪字风扇</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11个led灯珠，70字左右带烧录线</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单晶硅发电板套件</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12V100W，含发电板、控制器、蓄电池</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Linux系统操作</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RTOS</w:t>
            </w:r>
            <w:r>
              <w:rPr>
                <w:rStyle w:val="121"/>
                <w:lang w:val="en-US" w:eastAsia="zh-CN" w:bidi="ar"/>
              </w:rPr>
              <w:t>开发板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HAL-RTOS，含课程资源</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嵌入式Linux网络编程</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ESP8266模块</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正点原子 ESP8266串口转wifi模块</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元器件的识别与焊接</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烙铁</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德力西， 60w调温内热式，含烙铁架，烙铁头*3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混装碳膜电阻电子元件包</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1斤，包含碳膜电阻、LED、电容</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电阻</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41种，1/4W金属膜电阻，每种20个</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陶瓷电容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36种，3600个插件瓷片电容器， 50V瓷介电容，1PF~100NF 混装套件</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电解电容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12种，每种10个，1uf-470uf</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lm324四集成运放</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直插，DIP14</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741集成运放</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ua741cp</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常用二极管包</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8种，共100个</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混装电容包</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2斤，混装cbb电容、电解电容</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回形针</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三角形，27mm，100枚/盒</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常用仪器仪表的使用</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电池</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9v，南孚，碱性电池</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万用表用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长尾夹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25mm，40只</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小型手电钻</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威克士WU129</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2.0单电配置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长尾夹</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19mm，40只</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手工焊接基本技能训练</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洞洞板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绿油,单面,10*15cm</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贴片元件焊接练习板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流水灯套件，含套件+电池盒</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多功能梅花两用伸缩起子</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棘轮多功能螺丝刀+【套筒10件套】</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调温恒温防静电焊台</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安泰信,AT-939烙铁，含t900-k焊接头</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PCB板制作训练</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单面覆铜板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10*15cm</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收音机组装实验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收音机套件</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恒兴 HX-6B袖珍收音机实验教学组装套件（含电池）</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收音机调试实验</w:t>
            </w:r>
          </w:p>
        </w:tc>
        <w:tc>
          <w:tcPr>
            <w:tcW w:w="249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电池</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5号电池</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单级放大电路</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单片机套件</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tx-1c 51扩展板开发板，含扩展板配套模块，教学视频</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跑马灯实验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无线收发模块</w:t>
            </w:r>
          </w:p>
        </w:tc>
        <w:tc>
          <w:tcPr>
            <w:tcW w:w="15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315MHZ</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焊锡膏</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183℃无铅中温锡膏锡浆50g+推杆2针头</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正点原子STM32</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精英版+2.8寸LED屏+STM下载器</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定时/计数器实验</w:t>
            </w:r>
          </w:p>
        </w:tc>
        <w:tc>
          <w:tcPr>
            <w:tcW w:w="2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吸锡带</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强吸锡3015【宽3.0mm 长1.5m】(5个装）</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stm32f103最小系统板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STM32F103C8T6 Mico口不焊排针</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助焊剂</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KE150环保BGA助焊剂10g送针管</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2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数码管显示接口电路设计</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esp8266_01s</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ESP-01S</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0.96英寸OLED显示屏</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新款0.96寸 4管脚 白色 不焊排针</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韦东山Linux嵌入式开发板</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百问网STM32MP157+通用模块+不需要配件</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铜柱</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M3*30+6（10个）</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铜柱</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M3*25+6（10个）</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2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铜柱</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M3*20+6（10个）</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纽扣电池</w:t>
            </w:r>
          </w:p>
        </w:tc>
        <w:tc>
          <w:tcPr>
            <w:tcW w:w="151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南孚CR2032</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电脑主板维护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文件盘</w:t>
            </w:r>
          </w:p>
        </w:tc>
        <w:tc>
          <w:tcPr>
            <w:tcW w:w="1511"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得力，三层，9209</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实验室资料管理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21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151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jc w:val="left"/>
        <w:rPr>
          <w:rStyle w:val="110"/>
          <w:rFonts w:hint="default"/>
        </w:rPr>
      </w:pPr>
    </w:p>
    <w:p>
      <w:pPr>
        <w:spacing w:line="480" w:lineRule="auto"/>
        <w:jc w:val="center"/>
        <w:rPr>
          <w:rFonts w:hAnsi="宋体"/>
          <w:b/>
          <w:bCs/>
          <w:color w:val="000000"/>
          <w:sz w:val="64"/>
          <w:szCs w:val="64"/>
        </w:rPr>
      </w:pPr>
      <w:r>
        <w:rPr>
          <w:rFonts w:hint="eastAsia" w:hAnsi="宋体"/>
          <w:b/>
          <w:bCs/>
          <w:color w:val="000000"/>
          <w:sz w:val="64"/>
          <w:szCs w:val="64"/>
        </w:rPr>
        <w:t>邵阳学院</w:t>
      </w:r>
      <w:r>
        <w:rPr>
          <w:rFonts w:hint="eastAsia" w:hAnsi="宋体"/>
          <w:b/>
          <w:bCs/>
          <w:color w:val="000000"/>
          <w:sz w:val="64"/>
          <w:szCs w:val="64"/>
          <w:lang w:val="en-US" w:eastAsia="zh-CN"/>
        </w:rPr>
        <w:t>土木与建筑</w:t>
      </w:r>
      <w:r>
        <w:rPr>
          <w:rFonts w:hint="eastAsia" w:hAnsi="宋体"/>
          <w:b/>
          <w:bCs/>
          <w:color w:val="000000"/>
          <w:sz w:val="64"/>
          <w:szCs w:val="64"/>
        </w:rPr>
        <w:t>工程学院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eastAsia="zh-CN"/>
        </w:rPr>
        <w:t>习</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eastAsia" w:eastAsia="黑体"/>
          <w:lang w:val="en-US" w:eastAsia="zh-CN"/>
        </w:rPr>
      </w:pPr>
      <w:r>
        <w:rPr>
          <w:rFonts w:hint="eastAsia" w:ascii="黑体" w:hAnsi="宋体" w:eastAsia="黑体" w:cs="黑体"/>
          <w:color w:val="000000"/>
          <w:kern w:val="0"/>
          <w:sz w:val="24"/>
        </w:rPr>
        <w:t>申报单位：</w:t>
      </w:r>
      <w:r>
        <w:rPr>
          <w:rFonts w:hint="eastAsia" w:ascii="黑体" w:hAnsi="宋体" w:eastAsia="黑体" w:cs="黑体"/>
          <w:color w:val="000000"/>
          <w:kern w:val="0"/>
          <w:sz w:val="24"/>
          <w:u w:val="single"/>
          <w:lang w:val="en-US" w:eastAsia="zh-CN"/>
        </w:rPr>
        <w:t>土木与建筑</w:t>
      </w:r>
      <w:r>
        <w:rPr>
          <w:rFonts w:hint="eastAsia" w:ascii="黑体" w:hAnsi="宋体" w:eastAsia="黑体" w:cs="黑体"/>
          <w:color w:val="000000"/>
          <w:kern w:val="0"/>
          <w:sz w:val="24"/>
          <w:u w:val="single"/>
        </w:rPr>
        <w:t>工程</w:t>
      </w:r>
      <w:r>
        <w:rPr>
          <w:rFonts w:hint="eastAsia" w:ascii="黑体" w:hAnsi="宋体" w:eastAsia="黑体" w:cs="黑体"/>
          <w:color w:val="000000"/>
          <w:kern w:val="0"/>
          <w:sz w:val="24"/>
          <w:u w:val="single"/>
          <w:lang w:val="en-US" w:eastAsia="zh-CN"/>
        </w:rPr>
        <w:t>学院</w:t>
      </w:r>
    </w:p>
    <w:tbl>
      <w:tblPr>
        <w:tblStyle w:val="6"/>
        <w:tblW w:w="130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6"/>
        <w:gridCol w:w="2499"/>
        <w:gridCol w:w="1731"/>
        <w:gridCol w:w="3838"/>
        <w:gridCol w:w="598"/>
        <w:gridCol w:w="676"/>
        <w:gridCol w:w="1135"/>
        <w:gridCol w:w="1084"/>
        <w:gridCol w:w="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 w:hRule="atLeast"/>
        </w:trPr>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实习项目名称</w:t>
            </w:r>
          </w:p>
        </w:tc>
        <w:tc>
          <w:tcPr>
            <w:tcW w:w="1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耗材名称</w:t>
            </w:r>
          </w:p>
        </w:tc>
        <w:tc>
          <w:tcPr>
            <w:tcW w:w="3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型号或规格</w:t>
            </w: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0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总额（元）</w:t>
            </w: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3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测量学实训（城乡规划）</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棱镜</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华测棱镜（常数-30）</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8"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测量学实训（城乡规划）</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测钉</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5cm恰冠水准点十字测绘钉沉降观测点测钉GPS控制点测量标志十字测钉a3钢 </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测量学实训（城乡规划）</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油漆笔</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得力粗杆2.0黑色</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数字地形测量实习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测钉</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7cm恰冠水准点十字测绘钉沉降观测点测钉GPS控制点测量标志十字测钉a3钢 </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数字地形测量实习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对中杆及支架</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华测对中支架对中杆</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9"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数字地形测量实习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水性漆</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铁红  三棵树 水性漆木器漆家具门窗翻新漆暖气片漆金属栏杆机械设备防锈漆</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数字地形测量实习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棱镜</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华测棱镜（常数-30）</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数字地形测量实习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卷尺</w:t>
            </w:r>
          </w:p>
        </w:tc>
        <w:tc>
          <w:tcPr>
            <w:tcW w:w="3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5米不锈钢卷尺</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数字地形测量实习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反光衣</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通用尺寸马甲反光衣</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摄影测量及遥感实习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鼠标与键盘</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联想 KM4800S 联想（lenovo）有线键盘鼠标套装 </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GIS课程设计</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鼠标与键盘</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联想 KM4800S 联想（lenovo）有线键盘鼠标套装 </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道路勘测课程设计</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鼠标与键盘</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联想 KM4800S 联想（lenovo）有线键盘鼠标套装 </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写生画桌</w:t>
            </w:r>
          </w:p>
        </w:tc>
        <w:tc>
          <w:tcPr>
            <w:tcW w:w="3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52*74，高54cm</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康颂水彩本</w:t>
            </w:r>
          </w:p>
        </w:tc>
        <w:tc>
          <w:tcPr>
            <w:tcW w:w="3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8K</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写生折叠椅</w:t>
            </w:r>
          </w:p>
        </w:tc>
        <w:tc>
          <w:tcPr>
            <w:tcW w:w="3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伯希和40*40*58CM（卡其色）</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马利水粉颜料套装</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36色（100ml)(赠送水粉纸20张）</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青竹水粉画笔套装</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11支套装</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多功能水粉颜料箱</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19寸（G519)</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软盖调色盒</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36色（赠送刮刀、调色盘、喷壶）</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纸胶带</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3.0cm*50m</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博雅无线麦克风</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BOYA/博雅BY-V无线麦克风领夹式手机夹领式直播视频录音一拖二</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DAV大V削笔器素描削笔器转笔刀美术生专用</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大V5升级款（透明黑）素描专用</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老人头素描橡皮擦</w:t>
            </w:r>
          </w:p>
        </w:tc>
        <w:tc>
          <w:tcPr>
            <w:tcW w:w="38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素描专用</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天文电动橡皮擦</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8302黑色（含20枚替芯：粗头十枚，细头10枚）</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中性笔</w:t>
            </w:r>
          </w:p>
        </w:tc>
        <w:tc>
          <w:tcPr>
            <w:tcW w:w="38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白雪PVR155直液式走珠笔中性笔签（黑色）</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樱花牌针管笔</w:t>
            </w:r>
          </w:p>
        </w:tc>
        <w:tc>
          <w:tcPr>
            <w:tcW w:w="38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0.3mm黑色</w:t>
            </w:r>
          </w:p>
        </w:tc>
        <w:tc>
          <w:tcPr>
            <w:tcW w:w="5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李菁、陈娟辉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美术写生实习</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翻页笔</w:t>
            </w: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得力牌2802P，50米遥控黑色</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李菁、陈娟辉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合计</w:t>
            </w:r>
          </w:p>
        </w:tc>
        <w:tc>
          <w:tcPr>
            <w:tcW w:w="2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jc w:val="left"/>
        <w:rPr>
          <w:rStyle w:val="110"/>
          <w:rFonts w:hint="default"/>
        </w:rPr>
      </w:pPr>
    </w:p>
    <w:p>
      <w:pPr>
        <w:jc w:val="left"/>
        <w:rPr>
          <w:rStyle w:val="110"/>
          <w:rFonts w:hint="default"/>
        </w:rPr>
      </w:pPr>
    </w:p>
    <w:p>
      <w:pPr>
        <w:jc w:val="left"/>
        <w:rPr>
          <w:rStyle w:val="110"/>
          <w:rFonts w:hint="default"/>
        </w:rPr>
      </w:pPr>
    </w:p>
    <w:p>
      <w:pPr>
        <w:widowControl/>
        <w:jc w:val="center"/>
        <w:textAlignment w:val="center"/>
        <w:rPr>
          <w:rStyle w:val="109"/>
          <w:rFonts w:hint="default"/>
        </w:rPr>
      </w:pPr>
      <w:r>
        <w:rPr>
          <w:rStyle w:val="109"/>
          <w:rFonts w:hint="default"/>
        </w:rPr>
        <w:t>邵阳学院</w:t>
      </w:r>
      <w:r>
        <w:rPr>
          <w:rStyle w:val="109"/>
          <w:rFonts w:hint="eastAsia" w:eastAsia="黑体"/>
          <w:lang w:eastAsia="zh-CN"/>
        </w:rPr>
        <w:t>实验实训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Fonts w:hint="eastAsia" w:ascii="黑体" w:hAnsi="宋体" w:eastAsia="黑体" w:cs="黑体"/>
          <w:color w:val="000000"/>
          <w:kern w:val="0"/>
          <w:sz w:val="24"/>
          <w:u w:val="single"/>
          <w:lang w:val="en-US" w:eastAsia="zh-CN"/>
        </w:rPr>
        <w:t>土木与建筑</w:t>
      </w:r>
      <w:r>
        <w:rPr>
          <w:rFonts w:hint="eastAsia" w:ascii="黑体" w:hAnsi="宋体" w:eastAsia="黑体" w:cs="黑体"/>
          <w:color w:val="000000"/>
          <w:kern w:val="0"/>
          <w:sz w:val="24"/>
          <w:u w:val="single"/>
        </w:rPr>
        <w:t>工程</w:t>
      </w:r>
      <w:r>
        <w:rPr>
          <w:rFonts w:hint="eastAsia" w:ascii="黑体" w:hAnsi="宋体" w:eastAsia="黑体" w:cs="黑体"/>
          <w:color w:val="000000"/>
          <w:kern w:val="0"/>
          <w:sz w:val="24"/>
          <w:u w:val="single"/>
          <w:lang w:val="en-US" w:eastAsia="zh-CN"/>
        </w:rPr>
        <w:t>学院</w:t>
      </w:r>
    </w:p>
    <w:tbl>
      <w:tblPr>
        <w:tblStyle w:val="6"/>
        <w:tblW w:w="1221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40"/>
        <w:gridCol w:w="2264"/>
        <w:gridCol w:w="1050"/>
        <w:gridCol w:w="2227"/>
        <w:gridCol w:w="1616"/>
        <w:gridCol w:w="946"/>
        <w:gridCol w:w="865"/>
        <w:gridCol w:w="800"/>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实验项目名称</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耗材名称</w:t>
            </w:r>
          </w:p>
        </w:tc>
        <w:tc>
          <w:tcPr>
            <w:tcW w:w="2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型号或规格</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总额（元）</w:t>
            </w:r>
          </w:p>
        </w:tc>
        <w:tc>
          <w:tcPr>
            <w:tcW w:w="1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房屋建筑施工图 I绘制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房屋建筑施工图Ⅱ绘制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房屋建筑施工图Ⅲ绘制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房屋结构施工图 I绘制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房屋结构施工图Ⅱ绘制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房屋结构施工图Ⅲ绘制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路桥施工图Ⅱ绘制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路桥施工图 I绘制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沥青综合实验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水浴锅</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HH-4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建筑砂浆实验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ZrO2粉</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沥青综合实验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NaOH标准溶液</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 mol/L</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基本物理性质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玻璃容量瓶</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基本物理性质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玻璃烧杯</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 ml</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沥青综合实验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玻璃烧杯</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 ml</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普通混凝土综合试验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KH560</w:t>
            </w:r>
            <w:r>
              <w:rPr>
                <w:rFonts w:ascii="等线" w:hAnsi="等线" w:eastAsia="等线" w:cs="等线"/>
                <w:i w:val="0"/>
                <w:iCs w:val="0"/>
                <w:color w:val="000000"/>
                <w:kern w:val="0"/>
                <w:sz w:val="20"/>
                <w:szCs w:val="20"/>
                <w:u w:val="none"/>
                <w:lang w:val="en-US" w:eastAsia="zh-CN" w:bidi="ar"/>
              </w:rPr>
              <w:t>硅烷偶联剂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普通混凝土综合试验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KH570</w:t>
            </w:r>
            <w:r>
              <w:rPr>
                <w:rFonts w:ascii="等线" w:hAnsi="等线" w:eastAsia="等线" w:cs="等线"/>
                <w:i w:val="0"/>
                <w:iCs w:val="0"/>
                <w:color w:val="000000"/>
                <w:kern w:val="0"/>
                <w:sz w:val="20"/>
                <w:szCs w:val="20"/>
                <w:u w:val="none"/>
                <w:lang w:val="en-US" w:eastAsia="zh-CN" w:bidi="ar"/>
              </w:rPr>
              <w:t>硅烷偶联剂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500g</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Kg</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建筑砂浆实验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玻璃搅拌棒</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直径8mm，长30cm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利用桥梁软件 对预应力混凝土简支 梁桥建模受力分析</w:t>
            </w:r>
          </w:p>
        </w:tc>
        <w:tc>
          <w:tcPr>
            <w:tcW w:w="105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软件学习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加密狗</w:t>
            </w:r>
          </w:p>
        </w:tc>
        <w:tc>
          <w:tcPr>
            <w:tcW w:w="222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MIDAS civil 2022</w:t>
            </w:r>
          </w:p>
        </w:tc>
        <w:tc>
          <w:tcPr>
            <w:tcW w:w="161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65"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利用桥梁软件对预应力混凝土连续 梁桥建模受力分析</w:t>
            </w:r>
          </w:p>
        </w:tc>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7"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平面设计</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软件学习加密狗</w:t>
            </w:r>
          </w:p>
        </w:tc>
        <w:tc>
          <w:tcPr>
            <w:tcW w:w="2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纬地三维道路设计软件</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纵断面设计</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横断面设计诶</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成果输出</w:t>
            </w: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等强度梁的挠度量测试验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等强度悬臂梁</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XRS-XL3417</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钢筋混凝土简支梁受弯性能试验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日本三量电子数显百分表</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型号：高精输出型312-403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规格：0-25.4mm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分辨率：0.01mm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钢筋混凝土简支梁受弯性能试验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日本三量高度规大理石表座</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型号：745-103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规格：150*200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杆长：280mm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钢筋混凝土简支梁受弯性能试验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箔式应变片</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120-10AA免焊15cm线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钢筋混凝土简支梁受弯性能试验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模拟试块</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尺寸100mm*100mm*2mm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钢筋混凝土简支梁受弯性能试验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502粘合剂</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T1型 20g</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钢筋混凝土简支梁受弯性能试验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石蜡</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钢筋混凝土简支梁受弯性能试验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绝缘带</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钢筋混凝土简支梁受弯性能试验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镊子</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钢筋混凝土简支梁受弯性能试验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焊锡膏</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钢筋混凝土简支梁受弯性能试验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焊锡</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100g</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钢筋混凝土简支梁受弯性能试验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应变片接线端子</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接线柱，尺寸为：4.8*1.7mm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简支钢桁架的非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破坏性试验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双氧水</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简支钢桁架的非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破坏性试验</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打磨砂纸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100目（粗）</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混凝土结构的非破损检测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碳化深度测定仪</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数显款</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动态量测仪器的使用和动力特性量测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电池</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南孚7号</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粒</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竹材单层结构构件</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1250*430*0.2mm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竹材双层结构构件</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1250*430*0.35mm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集成竹材结构杆件</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930*3*3mm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集成竹材结构杆件</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930*6*1mm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结构模型制作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502胶水（配滴管）</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日月星火速胶502（要配滴管）</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墨卡托投影图上等角航线与大圆航线绘制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A2空白绘图纸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42*60cm/50张</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FF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点值图的设计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绘图铅笔</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6b（马利牌）</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12支/盒</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等值区域图的符号设计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透明描图纸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钻石牌/A3-93g</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包/500张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根据离散点数据勾绘等</w:t>
            </w:r>
            <w:r>
              <w:rPr>
                <w:rFonts w:hint="eastAsia" w:ascii="宋体" w:hAnsi="宋体" w:eastAsia="宋体" w:cs="宋体"/>
                <w:i w:val="0"/>
                <w:iCs w:val="0"/>
                <w:color w:val="000000"/>
                <w:kern w:val="0"/>
                <w:sz w:val="21"/>
                <w:szCs w:val="21"/>
                <w:u w:val="none"/>
                <w:lang w:val="en-US" w:eastAsia="zh-CN" w:bidi="ar"/>
              </w:rPr>
              <w:t>值线</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透明描图纸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钻石牌/A4-93g</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包/500张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用开方根规律进行居民地的概括</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绘图彩色铅笔</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得力(deli)48色油性彩铅</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传统专题地图编制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马克笔</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36色水彩笔动漫双头彩笔</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地形图长度与面积量算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削笔机</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得力/自动进铅+5档粗细可调</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高程判定与剖面图绘制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绘图工具</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得力工程制图绘图工具16件套</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房屋建筑施工图 I绘制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房屋建筑施工图Ⅱ绘制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房屋建筑施工图Ⅲ绘制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房屋结构施工图 I绘制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房屋结构施工图Ⅱ绘制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房屋结构施工图Ⅲ绘制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路桥施工图Ⅱ绘制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路桥施工图 I绘制</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A3，80g，不带图框。尺寸：297×420mm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全站仪的认识及三维导线测量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拓普康全站仪电池</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BT-L1B</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地形图测绘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RTK对中杆</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杰铂科技GPS碳纤杆中国海达华侧测南方原装通用伸缩性测量杆</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地形图测绘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GPS主机电池</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南方V8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地形图测绘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GPS手簿电池</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南方V8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地形图测绘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GPS主机充电器</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南方V8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地形图测绘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GPS手簿充电器</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南方V8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地形图测绘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拖把</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大卫 DP-P1003 手洗平板拖把高品质加厚拖布塑料面板P10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地形图测绘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抹布</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阿斯卡利 30*70mm 阿斯卡利 抹布 </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地形图测绘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扫把</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 MOBDB-EC 梳齿型扫把扫帚簸箕套装-加长轻巧</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0"/>
                <w:szCs w:val="20"/>
                <w:u w:val="none"/>
                <w:lang w:val="en-US" w:eastAsia="zh-CN" w:bidi="ar"/>
              </w:rPr>
              <w:t>地形图测绘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水桶</w:t>
            </w:r>
          </w:p>
        </w:tc>
        <w:tc>
          <w:tcPr>
            <w:tcW w:w="2227"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404040"/>
                <w:sz w:val="20"/>
                <w:szCs w:val="20"/>
                <w:u w:val="none"/>
              </w:rPr>
            </w:pPr>
            <w:r>
              <w:rPr>
                <w:rFonts w:hint="eastAsia" w:ascii="宋体" w:hAnsi="宋体" w:eastAsia="宋体" w:cs="宋体"/>
                <w:i w:val="0"/>
                <w:iCs w:val="0"/>
                <w:color w:val="404040"/>
                <w:kern w:val="0"/>
                <w:sz w:val="20"/>
                <w:szCs w:val="20"/>
                <w:u w:val="none"/>
                <w:lang w:val="en-US" w:eastAsia="zh-CN" w:bidi="ar"/>
              </w:rPr>
              <w:t>惠翌 6334 水桶家用储水用打水桶</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土石方测量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RTK cors账号</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1年期限的卫星定位cors账号</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水下地形测量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救生衣</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AEA 2189 救生衣 防汛救生衣</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水下地形测量</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测深尺</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威力狮20m不锈钢测深尺</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水平位移观测</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拓普康全站仪充电器</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BC-L1</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某公共建筑方案、仿宋字体</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长仿宋字体练习纸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A4100张/包</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某公共建筑方案、建筑配景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闪电时空舱</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点石制笔时空舱笔闪电畅响电石太空舱限定按动中性笔双珠笔芯速干静音黑色文具大容量刷题不晕染成笔时空仓</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一套包括红色、黑色、蓝色、绿色四色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某公共建筑方案、建筑配景</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笔筒</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得力</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某公共建筑方案、建筑配景、建筑绘画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笔记本</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得力 781004商务笔记本</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某公共建筑方案、建筑配景、建筑绘画</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雅岚绘图纸白卡200g 50张 A3绘图</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0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建筑模型制作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模型工具制作套装</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高达模型工具套装8件套</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模型剪钳1把，雕刻笔刀1支，直角镊子1支，双面三面打磨棒各1支，模型分离器1个，模型胶水1瓶，塑料收纳盒1个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建筑模型制作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PVC发泡板</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怡迪美 0.70*60*80厘米</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建筑模型制作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PVC发泡板</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怡迪美 0.50*20*30厘米</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建筑模型制作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PVC发泡板</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怡迪美 0.20*20*30厘米</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建筑模型制作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草皮纸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50*50cm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深绿、夏绿、果绿各</w:t>
            </w:r>
            <w:r>
              <w:rPr>
                <w:rFonts w:hint="default" w:ascii="Calibri" w:hAnsi="Calibri" w:eastAsia="宋体" w:cs="Calibri"/>
                <w:i w:val="0"/>
                <w:iCs w:val="0"/>
                <w:color w:val="000000"/>
                <w:kern w:val="0"/>
                <w:sz w:val="16"/>
                <w:szCs w:val="16"/>
                <w:u w:val="none"/>
                <w:lang w:val="en-US" w:eastAsia="zh-CN" w:bidi="ar"/>
              </w:rPr>
              <w:t>10</w:t>
            </w:r>
            <w:r>
              <w:rPr>
                <w:rFonts w:hint="eastAsia" w:ascii="宋体" w:hAnsi="宋体" w:eastAsia="宋体" w:cs="宋体"/>
                <w:i w:val="0"/>
                <w:iCs w:val="0"/>
                <w:color w:val="000000"/>
                <w:kern w:val="0"/>
                <w:sz w:val="16"/>
                <w:szCs w:val="16"/>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建筑模型制作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美工刀</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得力</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把</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建筑模型制作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树粉草粉草坪模型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景观模型彩色海绵模型</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袋</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深绿、中绿、浅绿、红、橙、黄各5袋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建筑模型制作</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剪刀</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张小泉家用剪刀中号7111A-2</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把</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概念设计的个性表达</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中性笔</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得力（deli）33388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某地块景观设计01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中性笔</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得力（deli）33388</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某地块景观设计02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A4飞毛腿70g/包</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马克笔建筑鸟瞰图表现技法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樱花牌针管笔</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0.2mm黑色</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马克笔的配色及笔法练习、马克笔体块上色练习、、马克笔建筑局部表现技、马克笔配景表现技法、马克笔建筑效果图表现技法、马克笔建筑鸟瞰图表现技法、草图的快速表现技法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Touchmark金属自动铅笔绘图绘画专用</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香槟金0.5mm+2B铅芯</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草图的快速表现技法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老人头素描橡皮擦</w:t>
            </w: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素描专用</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草图的快速表现技法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华为手写笔</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M-Pencil二代</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马克笔的配色及笔法练习、马克笔体块上色练习、、马克笔建筑局部表现技、马克笔配景表现技法、马克笔建筑效果图表现技法、马克笔建筑鸟瞰图表现技法、草图的快速表现技法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马克笔专用纸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8K（100张）</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特种纸拒绝透墨，足克160g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马克笔的配色及笔法练习、马克笔体块上色练习、、马克笔建筑局部表现技、马克笔配景表现技法、马克笔建筑效果图表现技法、马克笔建筑鸟瞰图表现技法、草图的快速表现技法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Touchmark马克笔专用绘画本加厚</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A4马克本120g/30张专业级</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马克笔的配色及笔法练习、马克笔体块上色练习、、马克笔建筑局部表现技、马克笔配景表现技法、马克笔建筑效果图表现技法、马克笔建筑鸟瞰图表现技法、草图的快速表现技法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A3拷贝台LED临摹台透光绘画画板</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A3匀光可调明暗 USB接口+隔墨垫</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马克笔的配色及笔法练习、马克笔体块上色练习、、马克笔建筑局部表现技、马克笔配景表现技法、马克笔建筑效果图表现技法、马克笔建筑鸟瞰图表现技法、草图的快速表现技法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直播支架手机拍摄支架桌面俯拍支架专用直播补光灯设备全套</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夹式支架+26cm补光灯</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马克笔的配色及笔法练习、马克笔体块上色练习、、马克笔建筑局部表现技、马克笔配景表现技法、马克笔建筑效果图表现技法、马克笔建筑鸟瞰图表现技法、草图的快速表现技法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肯索亚无线麦克风领夹式收音器</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type-c接口带充电仓（混响监听+送快充线）</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马克笔的配色及笔法练习、马克笔体块上色练习、、马克笔建筑局部表现技、马克笔配景表现技法、马克笔建筑效果图表现技法、马克笔建筑鸟瞰图表现技法、草图的快速表现技法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堂绘设计家美术丙烯高光软头笔白色</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设计家提白笔套装（软头高光笔2支+高光笔细+高光笔中+钢针型高光笔）</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马克笔的配色及笔法练习、马克笔体块上色练习、、马克笔建筑局部表现技、马克笔配景表现技法、马克笔建筑效果图表现技法、马克笔建筑鸟瞰图表现技法、草图的快速表现技法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卓越设计家四代酒精双头马克笔</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四代硬笔全色系160色</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色彩建筑风景写生表现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键盘</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前行者（EWEDN）TK100</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单体建筑表现方法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建筑模型</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实木榫卯古建筑（歇山亭）</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单体建筑表现方法</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勾线笔</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卓越设计家纤维笔尖（XS）</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水彩街景写生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水彩纸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康颂牌（对开）</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水彩街景写生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写生折叠椅</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伯希和40*40*58CM（卡其色）</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水彩街景写生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纸胶带</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3.0cm*50m</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卷</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水彩街景写生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排刷</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羊毛排刷4#</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水彩街景写生</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中性笔</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斑马0.5</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某城市X02片区控制性详细规划调研报告</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A4飞毛腿80g/包</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84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某城市X3片区控制性详细规划阶段发展策划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笔记本</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得力3186笔记本</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某城市X4片区控制性详细规划</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键盘</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双飞燕（A4TECH）FBX50C</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某城市道路交叉口管网布局现场调研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素描铅笔套装（笔盒）</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马利牌专业级素描46件套（笔盒）</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某城市道路交叉口管网布局现场调研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A3绘图纸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A3(1180g）</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某城市道路交叉口管网布局现场调研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A2绘图纸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A2(1180g）</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某城市道路交叉口管网布局现场调研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勾线笔</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卓越设计家纤维笔尖（XS）</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某城市道路交叉口管网布局现场调研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樱花牌针管笔</w:t>
            </w:r>
          </w:p>
        </w:tc>
        <w:tc>
          <w:tcPr>
            <w:tcW w:w="22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0.3mm黑色</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某城市道路交叉口管网水平布局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工程制图绘图纸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A1(120g米黄20张）</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某城市道路交叉口管网垂直布局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笔记本</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得力3343</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某城市道路交叉口管网垂直布局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专业绘图纸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A4飞毛腿70g/包</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包</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GIS在国土空间规划的应用</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A1绘图纸方格网纸</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A1(1180g）</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开放性项目分析</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五金工具</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科麦斯家用电钻电动手工具套装五金电工专用维修多功能工具箱（ABC2层手工具+收纳层）</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创新实验室分室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公牛插座</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4插3米607</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计算机辅助设计实验分室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扫把簸箕套装组合</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爱格</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美术实验分室、创新实验分室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无盖正方形垃圾桶</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40L</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模型实验分室、创新实验分室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海绵拖把</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34cm加厚瞬吸2头</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城乡规划实验室</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抹布</w:t>
            </w:r>
          </w:p>
        </w:tc>
        <w:tc>
          <w:tcPr>
            <w:tcW w:w="22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30*30cm加厚</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2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spacing w:line="480" w:lineRule="auto"/>
        <w:jc w:val="center"/>
        <w:rPr>
          <w:rFonts w:hAnsi="宋体"/>
          <w:b/>
          <w:bCs/>
          <w:color w:val="000000"/>
          <w:sz w:val="64"/>
          <w:szCs w:val="64"/>
        </w:rPr>
      </w:pPr>
      <w:r>
        <w:rPr>
          <w:rFonts w:hint="eastAsia" w:hAnsi="宋体"/>
          <w:b/>
          <w:bCs/>
          <w:color w:val="000000"/>
          <w:sz w:val="64"/>
          <w:szCs w:val="64"/>
        </w:rPr>
        <w:t>邵阳学院</w:t>
      </w:r>
      <w:r>
        <w:rPr>
          <w:rFonts w:hint="eastAsia" w:hAnsi="宋体"/>
          <w:b/>
          <w:bCs/>
          <w:color w:val="000000"/>
          <w:sz w:val="64"/>
          <w:szCs w:val="64"/>
          <w:lang w:val="en-US" w:eastAsia="zh-CN"/>
        </w:rPr>
        <w:t>理</w:t>
      </w:r>
      <w:r>
        <w:rPr>
          <w:rFonts w:hint="eastAsia" w:hAnsi="宋体"/>
          <w:b/>
          <w:bCs/>
          <w:color w:val="000000"/>
          <w:sz w:val="64"/>
          <w:szCs w:val="64"/>
        </w:rPr>
        <w:t>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eastAsia="zh-CN"/>
        </w:rPr>
        <w:t>习</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eastAsia" w:eastAsia="黑体"/>
          <w:lang w:val="en-US" w:eastAsia="zh-CN"/>
        </w:rPr>
      </w:pPr>
      <w:r>
        <w:rPr>
          <w:rFonts w:hint="eastAsia" w:ascii="黑体" w:hAnsi="宋体" w:eastAsia="黑体" w:cs="黑体"/>
          <w:color w:val="000000"/>
          <w:kern w:val="0"/>
          <w:sz w:val="24"/>
        </w:rPr>
        <w:t>申报单位：</w:t>
      </w:r>
      <w:r>
        <w:rPr>
          <w:rStyle w:val="110"/>
          <w:rFonts w:hint="eastAsia" w:eastAsia="黑体"/>
          <w:lang w:val="en-US" w:eastAsia="zh-CN"/>
        </w:rPr>
        <w:t>理</w:t>
      </w:r>
      <w:r>
        <w:rPr>
          <w:rStyle w:val="110"/>
          <w:rFonts w:hint="default"/>
        </w:rPr>
        <w:t>学院</w:t>
      </w:r>
      <w:r>
        <w:rPr>
          <w:rStyle w:val="110"/>
          <w:rFonts w:hint="eastAsia" w:eastAsia="黑体"/>
          <w:lang w:val="en-US" w:eastAsia="zh-CN"/>
        </w:rPr>
        <w:t xml:space="preserve"> </w:t>
      </w:r>
    </w:p>
    <w:tbl>
      <w:tblPr>
        <w:tblW w:w="9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56"/>
        <w:gridCol w:w="2816"/>
        <w:gridCol w:w="4066"/>
        <w:gridCol w:w="3192"/>
        <w:gridCol w:w="436"/>
        <w:gridCol w:w="516"/>
        <w:gridCol w:w="849"/>
        <w:gridCol w:w="849"/>
        <w:gridCol w:w="1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08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序号</w:t>
            </w:r>
          </w:p>
        </w:tc>
        <w:tc>
          <w:tcPr>
            <w:tcW w:w="108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实验项目名称</w:t>
            </w:r>
          </w:p>
        </w:tc>
        <w:tc>
          <w:tcPr>
            <w:tcW w:w="108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耗材名称</w:t>
            </w:r>
          </w:p>
        </w:tc>
        <w:tc>
          <w:tcPr>
            <w:tcW w:w="108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型号或规格</w:t>
            </w:r>
          </w:p>
        </w:tc>
        <w:tc>
          <w:tcPr>
            <w:tcW w:w="108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单位</w:t>
            </w:r>
          </w:p>
        </w:tc>
        <w:tc>
          <w:tcPr>
            <w:tcW w:w="108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数量</w:t>
            </w:r>
          </w:p>
        </w:tc>
        <w:tc>
          <w:tcPr>
            <w:tcW w:w="108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单价（元）</w:t>
            </w:r>
          </w:p>
        </w:tc>
        <w:tc>
          <w:tcPr>
            <w:tcW w:w="108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总额（元）</w:t>
            </w:r>
          </w:p>
        </w:tc>
        <w:tc>
          <w:tcPr>
            <w:tcW w:w="108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080" w:type="dxa"/>
            <w:vMerge w:val="continue"/>
            <w:tcBorders>
              <w:top w:val="single" w:color="000000" w:sz="8" w:space="0"/>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8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8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8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8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8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8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8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000000"/>
                <w:sz w:val="21"/>
                <w:szCs w:val="21"/>
                <w:u w:val="none"/>
              </w:rPr>
            </w:pPr>
          </w:p>
        </w:tc>
        <w:tc>
          <w:tcPr>
            <w:tcW w:w="108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智能调节仪温度控制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温度传感器特性测试加热源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THQWD-1型</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须严格匹配现用仪器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金属线膨胀系数的测定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千分表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哈量集团0.001mm1级</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须严格匹配现用仪器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水的汽化热的测量</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HM-B40型电热锅电源线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须严格匹配现用仪器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须严格匹配现用仪器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金属电阻温度特性的测试</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连接导线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须严格匹配现用仪器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须严格匹配现用仪器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空气比热容比的测定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THQRX-1型空气比热容比实验对象粗胶管</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外径8.0mm，内径5.5mm</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须严格匹配现用仪器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空气比热容比的测定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THQRX-2型空气比热容比实验对象细胶管</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外径6.3mm，内径4.0mm</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须严格匹配现用仪器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重力加速度的测定（落体法）</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小钢球</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1cm</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重力加速度的测定（落体法）</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卷尺</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3m</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重力加速度的测定（落体法）</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镊子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AT-15弯尖头</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示波器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示波器连接线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BNC公转2mm香蕉头线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弦振动研究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透明直尺</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60cm</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弦振动研究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弹力绳</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1mm</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卷</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密度测量</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烧杯</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 蜀牛</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密度测量</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砝码套装带镊子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欧牛M</w:t>
            </w:r>
            <w:r>
              <w:rPr>
                <w:rFonts w:hint="eastAsia" w:ascii="宋体" w:hAnsi="宋体" w:eastAsia="宋体" w:cs="宋体"/>
                <w:i w:val="0"/>
                <w:iCs w:val="0"/>
                <w:color w:val="000000"/>
                <w:kern w:val="0"/>
                <w:sz w:val="22"/>
                <w:szCs w:val="22"/>
                <w:u w:val="none"/>
                <w:bdr w:val="none" w:color="auto" w:sz="0" w:space="0"/>
                <w:lang w:val="en-US" w:eastAsia="zh-CN" w:bidi="ar"/>
              </w:rPr>
              <w:t>2级</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密度测量</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游标卡尺</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w:t>
            </w:r>
            <w:r>
              <w:rPr>
                <w:rFonts w:hint="eastAsia" w:ascii="宋体" w:hAnsi="宋体" w:eastAsia="宋体" w:cs="宋体"/>
                <w:i w:val="0"/>
                <w:iCs w:val="0"/>
                <w:color w:val="000000"/>
                <w:kern w:val="0"/>
                <w:sz w:val="22"/>
                <w:szCs w:val="22"/>
                <w:u w:val="none"/>
                <w:bdr w:val="none" w:color="auto" w:sz="0" w:space="0"/>
                <w:lang w:val="en-US" w:eastAsia="zh-CN" w:bidi="ar"/>
              </w:rPr>
              <w:t>L92150</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密度测量</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游标卡尺</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天琪锐游标卡尺数显</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密度测量</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石蜡</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科睿500克/盒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电表的改造与校正</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电阻箱</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上海东茂ZX21a</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滑线变阻器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0.5A,2K连续可调　</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牛顿环的综合应用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牛顿环</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光仪25021极简型</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多个传感器实验</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应变传感器实验模块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THQC-1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须严格匹配现用仪器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多个传感器实验</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电容传感器实验模块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THQC-2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须严格匹配现用仪器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测折射率、密度等多个实验　</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清洁液体用纸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维达4层140g10卷/提 V4069-A</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多个光学实验光源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单色低压钠光灯管</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中普玉宇GP20NA</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多个光学实验光源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低压汞光灯管</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中普玉宇GP20HG</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教学实训、文献检索</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白板笔</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教学实训、文献检索</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USB无线网卡</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TL-WN823N免驱版</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28</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2号（南孚）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29</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5号（南孚）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30</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7号（南孚）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方块电池（松下）</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9V</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惠普（HP）激光打印机</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惠普（HP）1139a</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电烙铁</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25、50W</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34</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电源插线板（4位分控全长5米） GN-B3043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GN-B3043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电源插线板（8位总控全长1.8米）</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GN-B2440  </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36</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直流电源输出线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KUAIQU1米长4mm硅胶软线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AB胶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强力新材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38</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套装维修工具</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666666"/>
                <w:sz w:val="20"/>
                <w:szCs w:val="20"/>
                <w:u w:val="none"/>
              </w:rPr>
            </w:pPr>
            <w:r>
              <w:rPr>
                <w:rFonts w:hint="eastAsia" w:ascii="宋体" w:hAnsi="宋体" w:eastAsia="宋体" w:cs="宋体"/>
                <w:b/>
                <w:bCs/>
                <w:i w:val="0"/>
                <w:iCs w:val="0"/>
                <w:color w:val="666666"/>
                <w:kern w:val="0"/>
                <w:sz w:val="20"/>
                <w:szCs w:val="20"/>
                <w:u w:val="none"/>
                <w:bdr w:val="none" w:color="auto" w:sz="0" w:space="0"/>
                <w:lang w:val="en-US" w:eastAsia="zh-CN" w:bidi="ar"/>
              </w:rPr>
              <w:t>宝工</w:t>
            </w:r>
            <w:r>
              <w:rPr>
                <w:rFonts w:ascii="Arial" w:hAnsi="Arial" w:eastAsia="宋体" w:cs="Arial"/>
                <w:b/>
                <w:bCs/>
                <w:i w:val="0"/>
                <w:iCs w:val="0"/>
                <w:color w:val="666666"/>
                <w:kern w:val="0"/>
                <w:sz w:val="20"/>
                <w:szCs w:val="20"/>
                <w:u w:val="none"/>
                <w:bdr w:val="none" w:color="auto" w:sz="0" w:space="0"/>
                <w:lang w:val="en-US" w:eastAsia="zh-CN" w:bidi="ar"/>
              </w:rPr>
              <w:t>PK-2052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39</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清理毛巾</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40</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签字笔</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AH2000A</w:t>
            </w:r>
            <w:r>
              <w:rPr>
                <w:rFonts w:hint="eastAsia" w:ascii="宋体" w:hAnsi="宋体" w:eastAsia="宋体" w:cs="宋体"/>
                <w:i w:val="0"/>
                <w:iCs w:val="0"/>
                <w:color w:val="000000"/>
                <w:kern w:val="0"/>
                <w:sz w:val="21"/>
                <w:szCs w:val="21"/>
                <w:u w:val="none"/>
                <w:bdr w:val="none" w:color="auto" w:sz="0" w:space="0"/>
                <w:lang w:val="en-US" w:eastAsia="zh-CN" w:bidi="ar"/>
              </w:rPr>
              <w:t>（</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0.5mm</w:t>
            </w:r>
            <w:r>
              <w:rPr>
                <w:rFonts w:hint="eastAsia" w:ascii="宋体" w:hAnsi="宋体" w:eastAsia="宋体" w:cs="宋体"/>
                <w:i w:val="0"/>
                <w:iCs w:val="0"/>
                <w:color w:val="000000"/>
                <w:kern w:val="0"/>
                <w:sz w:val="21"/>
                <w:szCs w:val="21"/>
                <w:u w:val="none"/>
                <w:bdr w:val="none" w:color="auto" w:sz="0" w:space="0"/>
                <w:lang w:val="en-US" w:eastAsia="zh-CN" w:bidi="ar"/>
              </w:rPr>
              <w:t>黑色</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宋体" w:hAnsi="宋体" w:eastAsia="宋体" w:cs="宋体"/>
                <w:i w:val="0"/>
                <w:iCs w:val="0"/>
                <w:color w:val="000000"/>
                <w:kern w:val="0"/>
                <w:sz w:val="21"/>
                <w:szCs w:val="21"/>
                <w:u w:val="none"/>
                <w:bdr w:val="none" w:color="auto" w:sz="0" w:space="0"/>
                <w:lang w:val="en-US" w:eastAsia="zh-CN" w:bidi="ar"/>
              </w:rPr>
              <w:t>支</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签字笔</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AH2000A</w:t>
            </w:r>
            <w:r>
              <w:rPr>
                <w:rFonts w:hint="eastAsia" w:ascii="宋体" w:hAnsi="宋体" w:eastAsia="宋体" w:cs="宋体"/>
                <w:i w:val="0"/>
                <w:iCs w:val="0"/>
                <w:color w:val="000000"/>
                <w:kern w:val="0"/>
                <w:sz w:val="21"/>
                <w:szCs w:val="21"/>
                <w:u w:val="none"/>
                <w:bdr w:val="none" w:color="auto" w:sz="0" w:space="0"/>
                <w:lang w:val="en-US" w:eastAsia="zh-CN" w:bidi="ar"/>
              </w:rPr>
              <w:t>（</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0.5mm</w:t>
            </w:r>
            <w:r>
              <w:rPr>
                <w:rFonts w:hint="eastAsia" w:ascii="宋体" w:hAnsi="宋体" w:eastAsia="宋体" w:cs="宋体"/>
                <w:i w:val="0"/>
                <w:iCs w:val="0"/>
                <w:color w:val="000000"/>
                <w:kern w:val="0"/>
                <w:sz w:val="21"/>
                <w:szCs w:val="21"/>
                <w:u w:val="none"/>
                <w:bdr w:val="none" w:color="auto" w:sz="0" w:space="0"/>
                <w:lang w:val="en-US" w:eastAsia="zh-CN" w:bidi="ar"/>
              </w:rPr>
              <w:t>红色</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12</w:t>
            </w:r>
            <w:r>
              <w:rPr>
                <w:rFonts w:hint="eastAsia" w:ascii="宋体" w:hAnsi="宋体" w:eastAsia="宋体" w:cs="宋体"/>
                <w:i w:val="0"/>
                <w:iCs w:val="0"/>
                <w:color w:val="000000"/>
                <w:kern w:val="0"/>
                <w:sz w:val="21"/>
                <w:szCs w:val="21"/>
                <w:u w:val="none"/>
                <w:bdr w:val="none" w:color="auto" w:sz="0" w:space="0"/>
                <w:lang w:val="en-US" w:eastAsia="zh-CN" w:bidi="ar"/>
              </w:rPr>
              <w:t>支</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w:t>
            </w:r>
            <w:r>
              <w:rPr>
                <w:rFonts w:hint="eastAsia" w:ascii="宋体" w:hAnsi="宋体" w:eastAsia="宋体" w:cs="宋体"/>
                <w:i w:val="0"/>
                <w:iCs w:val="0"/>
                <w:color w:val="000000"/>
                <w:kern w:val="0"/>
                <w:sz w:val="21"/>
                <w:szCs w:val="21"/>
                <w:u w:val="none"/>
                <w:bdr w:val="none" w:color="auto" w:sz="0" w:space="0"/>
                <w:lang w:val="en-US" w:eastAsia="zh-CN" w:bidi="ar"/>
              </w:rPr>
              <w:t>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订书机</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得力</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0305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强力剪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张小泉</w:t>
            </w:r>
            <w:r>
              <w:rPr>
                <w:rFonts w:hint="default" w:ascii="Times New Roman" w:hAnsi="Times New Roman" w:eastAsia="宋体" w:cs="Times New Roman"/>
                <w:i w:val="0"/>
                <w:iCs w:val="0"/>
                <w:color w:val="000000"/>
                <w:kern w:val="0"/>
                <w:sz w:val="21"/>
                <w:szCs w:val="21"/>
                <w:u w:val="none"/>
                <w:bdr w:val="none" w:color="auto" w:sz="0" w:space="0"/>
                <w:lang w:val="en-US" w:eastAsia="zh-CN" w:bidi="ar"/>
              </w:rPr>
              <w:t>HSS-185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44</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吸水拖把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机房专用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键盘</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联想</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46</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鼠标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联想</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47</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打印纸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A4、5000张</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48</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塑料水盆</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49</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塑料水桶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50</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久洁Jojel软毛棕扫把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棕毛加厚扫把 四支红线1把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卫洋加厚不锈钢畚斗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卫洋 WY-1021 大号圆形</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常用导线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铜U+铜U/50cm长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常用导线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铜夹+铜夹/40cm长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54</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示波器测试线双普通头</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BNC（Q9）线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数字万用表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胜利仪表vc890c+</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56</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记号笔</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晨光3色单头10支/盒APMY2233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57</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共用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排拖</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30cm钢头棉线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58</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计算机组成原理</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TP</w:t>
            </w:r>
            <w:r>
              <w:rPr>
                <w:rFonts w:hint="eastAsia" w:ascii="宋体" w:hAnsi="宋体" w:eastAsia="宋体" w:cs="宋体"/>
                <w:i w:val="0"/>
                <w:iCs w:val="0"/>
                <w:color w:val="000000"/>
                <w:kern w:val="0"/>
                <w:sz w:val="21"/>
                <w:szCs w:val="21"/>
                <w:u w:val="none"/>
                <w:bdr w:val="none" w:color="auto" w:sz="0" w:space="0"/>
                <w:lang w:val="en-US" w:eastAsia="zh-CN" w:bidi="ar"/>
              </w:rPr>
              <w:t>路由器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59</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设备维修与实验用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电工工具</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666666"/>
                <w:sz w:val="20"/>
                <w:szCs w:val="20"/>
                <w:u w:val="none"/>
              </w:rPr>
            </w:pPr>
            <w:r>
              <w:rPr>
                <w:rFonts w:hint="eastAsia" w:ascii="宋体" w:hAnsi="宋体" w:eastAsia="宋体" w:cs="宋体"/>
                <w:b/>
                <w:bCs/>
                <w:i w:val="0"/>
                <w:iCs w:val="0"/>
                <w:color w:val="666666"/>
                <w:kern w:val="0"/>
                <w:sz w:val="20"/>
                <w:szCs w:val="20"/>
                <w:u w:val="none"/>
                <w:bdr w:val="none" w:color="auto" w:sz="0" w:space="0"/>
                <w:lang w:val="en-US" w:eastAsia="zh-CN" w:bidi="ar"/>
              </w:rPr>
              <w:t>宝工</w:t>
            </w:r>
            <w:r>
              <w:rPr>
                <w:rFonts w:ascii="Arial" w:hAnsi="Arial" w:eastAsia="宋体" w:cs="Arial"/>
                <w:b/>
                <w:bCs/>
                <w:i w:val="0"/>
                <w:iCs w:val="0"/>
                <w:color w:val="666666"/>
                <w:kern w:val="0"/>
                <w:sz w:val="20"/>
                <w:szCs w:val="20"/>
                <w:u w:val="none"/>
                <w:bdr w:val="none" w:color="auto" w:sz="0" w:space="0"/>
                <w:lang w:val="en-US" w:eastAsia="zh-CN" w:bidi="ar"/>
              </w:rPr>
              <w:t>PK-2052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60</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设备维修与实验用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电子设备清洁剂</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设备维修与实验用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分配器</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设备维修与实验用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测线仪</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设备维修与实验用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网线钳</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64</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设备维修与实验用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TP交换机</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设备维修与实验用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水晶头</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66</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设备维修与实验用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网线</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67</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设备维修与实验用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键盘</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罗技</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68</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设备维修与实验用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鼠标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罗技</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69</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打印纸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A4/70K</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公牛电源插座</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8</w:t>
            </w:r>
            <w:r>
              <w:rPr>
                <w:rFonts w:hint="eastAsia" w:ascii="宋体" w:hAnsi="宋体" w:eastAsia="宋体" w:cs="宋体"/>
                <w:i w:val="0"/>
                <w:iCs w:val="0"/>
                <w:color w:val="000000"/>
                <w:kern w:val="0"/>
                <w:sz w:val="21"/>
                <w:szCs w:val="21"/>
                <w:u w:val="none"/>
                <w:bdr w:val="none" w:color="auto" w:sz="0" w:space="0"/>
                <w:lang w:val="en-US" w:eastAsia="zh-CN" w:bidi="ar"/>
              </w:rPr>
              <w:t>插位</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71</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白板笔</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电池</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default" w:ascii="Calibri" w:hAnsi="Calibri" w:eastAsia="宋体" w:cs="Calibri"/>
                <w:i w:val="0"/>
                <w:iCs w:val="0"/>
                <w:color w:val="000000"/>
                <w:sz w:val="21"/>
                <w:szCs w:val="21"/>
                <w:u w:val="none"/>
              </w:rPr>
            </w:pPr>
            <w:r>
              <w:rPr>
                <w:rFonts w:hint="default" w:ascii="Calibri" w:hAnsi="Calibri" w:eastAsia="宋体" w:cs="Calibri"/>
                <w:i w:val="0"/>
                <w:iCs w:val="0"/>
                <w:color w:val="000000"/>
                <w:kern w:val="0"/>
                <w:sz w:val="21"/>
                <w:szCs w:val="21"/>
                <w:u w:val="none"/>
                <w:bdr w:val="none" w:color="auto" w:sz="0" w:space="0"/>
                <w:lang w:val="en-US" w:eastAsia="zh-CN" w:bidi="ar"/>
              </w:rPr>
              <w:t>5</w:t>
            </w:r>
            <w:r>
              <w:rPr>
                <w:rFonts w:hint="eastAsia" w:ascii="宋体" w:hAnsi="宋体" w:eastAsia="宋体" w:cs="宋体"/>
                <w:i w:val="0"/>
                <w:iCs w:val="0"/>
                <w:color w:val="000000"/>
                <w:kern w:val="0"/>
                <w:sz w:val="21"/>
                <w:szCs w:val="21"/>
                <w:u w:val="none"/>
                <w:bdr w:val="none" w:color="auto" w:sz="0" w:space="0"/>
                <w:lang w:val="en-US" w:eastAsia="zh-CN" w:bidi="ar"/>
              </w:rPr>
              <w:t>号</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73</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吸水拖把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机房专用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74</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吸水抹布</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南孚电池</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7号</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76</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抽纸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心相印80包</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77</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数字图像编辑（上）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打印纸</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78</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数字图像编辑（下）</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墨合</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79</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数字视频编辑（上）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键盘</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80</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数字视频编辑（下）</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鼠标</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知识结构图的设计与绘制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插线板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5米</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知识结构图的设计与绘制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鞋套</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多媒体课件制作（上）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拖把</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84</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多媒体课件制作（下）</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网线</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箱</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85</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教学实训、文献检索</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USB无线网卡</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TL-WN823N免驱版</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86</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清洁液体用纸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维达4层140g10卷/提 V4069-A</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87</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固态U盘</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闪迪SDCZ880-128G</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bl>
    <w:p>
      <w:pPr>
        <w:jc w:val="left"/>
        <w:rPr>
          <w:rStyle w:val="110"/>
          <w:rFonts w:hint="default"/>
        </w:rPr>
      </w:pPr>
    </w:p>
    <w:p>
      <w:pPr>
        <w:spacing w:line="480" w:lineRule="auto"/>
        <w:jc w:val="center"/>
        <w:rPr>
          <w:rFonts w:hAnsi="宋体"/>
          <w:b/>
          <w:bCs/>
          <w:color w:val="000000"/>
          <w:sz w:val="64"/>
          <w:szCs w:val="64"/>
        </w:rPr>
      </w:pPr>
      <w:r>
        <w:rPr>
          <w:rFonts w:hint="eastAsia" w:hAnsi="宋体"/>
          <w:b/>
          <w:bCs/>
          <w:color w:val="000000"/>
          <w:sz w:val="64"/>
          <w:szCs w:val="64"/>
        </w:rPr>
        <w:t>邵阳学院</w:t>
      </w:r>
      <w:r>
        <w:rPr>
          <w:rFonts w:hint="eastAsia" w:hAnsi="宋体"/>
          <w:b/>
          <w:bCs/>
          <w:color w:val="000000"/>
          <w:sz w:val="64"/>
          <w:szCs w:val="64"/>
          <w:lang w:val="en-US" w:eastAsia="zh-CN"/>
        </w:rPr>
        <w:t>农林生态</w:t>
      </w:r>
      <w:r>
        <w:rPr>
          <w:rFonts w:hint="eastAsia" w:hAnsi="宋体"/>
          <w:b/>
          <w:bCs/>
          <w:color w:val="000000"/>
          <w:sz w:val="64"/>
          <w:szCs w:val="64"/>
        </w:rPr>
        <w:t>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eastAsia="zh-CN"/>
        </w:rPr>
        <w:t>习</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农林生态</w:t>
      </w:r>
      <w:r>
        <w:rPr>
          <w:rStyle w:val="110"/>
          <w:rFonts w:hint="default"/>
        </w:rPr>
        <w:t>学院</w:t>
      </w:r>
    </w:p>
    <w:tbl>
      <w:tblPr>
        <w:tblStyle w:val="6"/>
        <w:tblW w:w="13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5"/>
        <w:gridCol w:w="2560"/>
        <w:gridCol w:w="2974"/>
        <w:gridCol w:w="1889"/>
        <w:gridCol w:w="740"/>
        <w:gridCol w:w="880"/>
        <w:gridCol w:w="1096"/>
        <w:gridCol w:w="1341"/>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实习项目名称</w:t>
            </w:r>
          </w:p>
        </w:tc>
        <w:tc>
          <w:tcPr>
            <w:tcW w:w="2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耗材名称</w:t>
            </w:r>
          </w:p>
        </w:tc>
        <w:tc>
          <w:tcPr>
            <w:tcW w:w="1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型号或规格</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3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总额（元）</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3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测量学实习</w:t>
            </w:r>
          </w:p>
        </w:tc>
        <w:tc>
          <w:tcPr>
            <w:tcW w:w="29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全站仪棱镜对中杆+支架</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2.15m</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园林树木学实习</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暖风机</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园林树木学实习</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瓦楞纸</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30*42cm</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园林树木学实习</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吸水纸</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30*42cm</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园林树木学实习</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钢卷尺</w:t>
            </w:r>
          </w:p>
        </w:tc>
        <w:tc>
          <w:tcPr>
            <w:tcW w:w="1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5米</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育苗基质土</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100斤一袋，有机营养土种菜泥炭椰糠花土</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营养钵</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14*14</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营养钵</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18*18</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5"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春播花种</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50样不同品种春播花卉</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夏秋播花种</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50样不同品种夏播花卉</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透明农膜</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12米宽，12S（丝）加厚，PO膜</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除草剂</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草甘膦有效成分41%以上，5L/瓶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除草剂助剂</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有效成分56%以上，10G/包</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各类病虫农药</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弧形翻斗车</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自动卸货，双轮，加厚承重至少350斤</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橡胶工作手套</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工作面有橡胶</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复合肥</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100斤一袋，氮磷钾肥，史丹利复合肥</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97"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菜枯</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榨油残渣</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1"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两轮老虎车</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加厚手推车搬运车，实心橡胶轮，1.5m,承重1300斤以上</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3"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工业电暖风机</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必须能够自动断电保护220v5KW</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扫把</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老式竹类短柄扫帚</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扫把</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棕榈扫把</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垃圾铲簸箕</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钢管铁</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拖把</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木杆布拖把</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遮阳网</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8米宽，加厚，遮阳率75%</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4"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平板拖车</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重型钢板拖车，8寸以上载重橡胶轮，尺寸126*66cm，轮口连接件加固，承重1500斤以上</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辆</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园林实习基地</w:t>
            </w: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大棚膜支撑骨架</w:t>
            </w: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拱棚玻纤杆，10mm粗度以上，300米一卷</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trPr>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2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p>
        </w:tc>
        <w:tc>
          <w:tcPr>
            <w:tcW w:w="2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3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jc w:val="left"/>
        <w:rPr>
          <w:rStyle w:val="110"/>
          <w:rFonts w:hint="default"/>
        </w:rPr>
      </w:pPr>
    </w:p>
    <w:p>
      <w:pPr>
        <w:jc w:val="left"/>
        <w:rPr>
          <w:rStyle w:val="110"/>
          <w:rFonts w:hint="default"/>
        </w:rPr>
      </w:pPr>
    </w:p>
    <w:p>
      <w:pPr>
        <w:jc w:val="left"/>
        <w:rPr>
          <w:rStyle w:val="110"/>
          <w:rFonts w:hint="default"/>
        </w:rPr>
      </w:pPr>
    </w:p>
    <w:p>
      <w:pPr>
        <w:widowControl/>
        <w:jc w:val="center"/>
        <w:textAlignment w:val="center"/>
        <w:rPr>
          <w:rStyle w:val="109"/>
          <w:rFonts w:hint="default"/>
        </w:rPr>
      </w:pPr>
      <w:r>
        <w:rPr>
          <w:rStyle w:val="109"/>
          <w:rFonts w:hint="default"/>
        </w:rPr>
        <w:t>邵阳学院</w:t>
      </w:r>
      <w:r>
        <w:rPr>
          <w:rStyle w:val="109"/>
          <w:rFonts w:hint="eastAsia" w:eastAsia="黑体"/>
          <w:lang w:eastAsia="zh-CN"/>
        </w:rPr>
        <w:t>实验实训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农林生态</w:t>
      </w:r>
      <w:r>
        <w:rPr>
          <w:rStyle w:val="110"/>
          <w:rFonts w:hint="default"/>
        </w:rPr>
        <w:t>学院</w:t>
      </w:r>
    </w:p>
    <w:tbl>
      <w:tblPr>
        <w:tblStyle w:val="6"/>
        <w:tblW w:w="130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1"/>
        <w:gridCol w:w="2389"/>
        <w:gridCol w:w="1325"/>
        <w:gridCol w:w="2479"/>
        <w:gridCol w:w="1293"/>
        <w:gridCol w:w="1096"/>
        <w:gridCol w:w="1167"/>
        <w:gridCol w:w="1167"/>
        <w:gridCol w:w="1389"/>
      </w:tblGrid>
      <w:tr>
        <w:tblPrEx>
          <w:shd w:val="clear" w:color="auto" w:fill="auto"/>
          <w:tblCellMar>
            <w:top w:w="0" w:type="dxa"/>
            <w:left w:w="108" w:type="dxa"/>
            <w:bottom w:w="0" w:type="dxa"/>
            <w:right w:w="108" w:type="dxa"/>
          </w:tblCellMar>
        </w:tblPrEx>
        <w:trPr>
          <w:trHeight w:val="408" w:hRule="atLeast"/>
        </w:trPr>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实验项目名称</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耗材名称</w:t>
            </w:r>
          </w:p>
        </w:tc>
        <w:tc>
          <w:tcPr>
            <w:tcW w:w="2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型号或规格</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总额（元）</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自然景观色彩临摹</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法卡勒马克笔</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景观72配色，法卡勒五代</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建筑景观色彩临摹</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水彩颜料</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马利管状水彩颜料24色管状5ml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自然景观色彩写生</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水彩画笔套装</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马利牌水彩画笔8支套装1#-8#号</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自然景观色彩写生</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水彩纸</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8开，30张一袋</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调色练习</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彩色铅笔</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日本樱花水溶性彩铅36色铁盒装</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简单上色</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pentel草图笔</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pentel草图笔黑色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简单上色</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美术纸胶带</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3cm宽</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居住区（庭院）绿地景观初步设计</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阴影笔</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12支一盒</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居住区（庭院）绿地景观扩初设计</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秀丽笔</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小楷中楷大楷各4支一盒</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校园绿地景观初步设计</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平行尺</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标准平行尺</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校园裸子植物园林树木的调查与分析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弯头冲洗瓶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 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校园裸子植物园林树木的调查与分析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丁腈手套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校园裸子植物园林树木的调查与分析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无水乙醇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校园裸子植物园林树木的调查与分析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一次性无菌培养皿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90*15mm 500个/箱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校园蔷薇科园林树木的调查与分析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挂绳标签</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4.5*3cm 白色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校园蔷薇科园林树木的调查与分析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定性滤纸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校园蔷薇科园林树木的调查与分析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喷雾瓶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 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校园蔷薇科园林树木的调查与分析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记号笔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10个/盒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校园蔷薇科园林树木的调查与分析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生物解剖器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7件/套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校园豆科园林树木的调查与分析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螺口刻度试剂瓶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 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校园豆科园林树木的调查与分析</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试管刷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 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昆虫外部形态及各发育阶段特征观察</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昆虫针（3#）</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100支</w:t>
            </w:r>
            <w:r>
              <w:rPr>
                <w:rStyle w:val="118"/>
                <w:rFonts w:eastAsia="宋体"/>
                <w:lang w:val="en-US" w:eastAsia="zh-CN" w:bidi="ar"/>
              </w:rPr>
              <w:t>/</w:t>
            </w:r>
            <w:r>
              <w:rPr>
                <w:rFonts w:hint="eastAsia" w:ascii="宋体" w:hAnsi="宋体" w:eastAsia="宋体" w:cs="宋体"/>
                <w:i w:val="0"/>
                <w:iCs w:val="0"/>
                <w:color w:val="000000"/>
                <w:kern w:val="0"/>
                <w:sz w:val="22"/>
                <w:szCs w:val="22"/>
                <w:u w:val="none"/>
                <w:lang w:val="en-US" w:eastAsia="zh-CN" w:bidi="ar"/>
              </w:rPr>
              <w:t>盒</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昆虫外部形态及各发育阶段特征观察</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高密度泡沫板（白色）</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30*20*2cm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9"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昆虫主要目科特征识别</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大豆粉</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纯大豆粉</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8"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园林植物病虫害标本采集、制作与保存</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一次性酱料盒</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 ml 分体带盖</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园林植物病虫害标本采集、制作与保存</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一次性酱料盒</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 ml 分体带盖</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7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园林植物病虫害标本采集、制作与保存</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昆虫针插标本盒</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金燕牌</w:t>
            </w:r>
            <w:r>
              <w:rPr>
                <w:rStyle w:val="118"/>
                <w:rFonts w:eastAsia="宋体"/>
                <w:lang w:val="en-US" w:eastAsia="zh-CN" w:bidi="ar"/>
              </w:rPr>
              <w:t xml:space="preserve"> 295*210*55MM </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园林植物病虫害标本采集、制作与保存</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硫酸纸</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A4</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园林植物病虫害标本采集、制作与保存</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蜂蜜（500g）</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园林植物病虫害标本采集、制作与保存</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蔗糖</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分析纯500g/瓶</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苗木营养繁殖</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水系0.22微米针头过滤器</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水系13*0.22um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苗木营养繁殖</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有机系0.22微米针头过滤器</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有机13*0.22um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苗木营养繁殖</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PE嫁接膜苗木果树专用膜缠绕膜</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3cm*200m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苗木营养繁殖</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飞鹰牌74-c双面刀片</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1小盒10片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苗木营养繁殖</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丁腈手套</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大苗培育与养护</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25CM*500米PE保鲜膜</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25CM*500米PE</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大苗培育与养护</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南孚7号碱性电池</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大苗培育与养护</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10mL带针头一次性注射器</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10mL带针头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苗木种子繁殖</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无水乙醇</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苗木种子繁殖</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一次性无菌培养皿</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90*15mm 500个/箱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苗木种子繁殖</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桂花种子</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沉香桂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苗木种子繁殖</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细杆双头多用油性记号笔</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粗细：0.5mm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12支/盒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盆景资源调查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电胶带</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1.5 cm </w:t>
            </w:r>
            <w:r>
              <w:rPr>
                <w:rFonts w:hint="eastAsia" w:ascii="宋体" w:hAnsi="宋体" w:eastAsia="宋体" w:cs="宋体"/>
                <w:i w:val="0"/>
                <w:iCs w:val="0"/>
                <w:color w:val="000000"/>
                <w:kern w:val="0"/>
                <w:sz w:val="22"/>
                <w:szCs w:val="22"/>
                <w:u w:val="none"/>
                <w:lang w:val="en-US" w:eastAsia="zh-CN" w:bidi="ar"/>
              </w:rPr>
              <w:t>宽</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38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传统流派盆景造型</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铁丝</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 mm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38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传统流派盆景造型</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细铁丝</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 mm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38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桩景制作</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盆景展示转台</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 cm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38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桩景制作</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手提电动电链锯伐木锯</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艾茵美</w:t>
            </w:r>
            <w:r>
              <w:rPr>
                <w:rFonts w:hint="default" w:ascii="Times New Roman" w:hAnsi="Times New Roman" w:eastAsia="宋体" w:cs="Times New Roman"/>
                <w:i w:val="0"/>
                <w:iCs w:val="0"/>
                <w:color w:val="000000"/>
                <w:kern w:val="0"/>
                <w:sz w:val="22"/>
                <w:szCs w:val="22"/>
                <w:u w:val="none"/>
                <w:lang w:val="en-US" w:eastAsia="zh-CN" w:bidi="ar"/>
              </w:rPr>
              <w:t xml:space="preserve">/oinme LK-D0011 </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389" w:type="dxa"/>
            <w:tcBorders>
              <w:top w:val="single" w:color="000000" w:sz="4" w:space="0"/>
              <w:left w:val="nil"/>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桩景制作</w:t>
            </w:r>
          </w:p>
        </w:tc>
        <w:tc>
          <w:tcPr>
            <w:tcW w:w="13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不锈钢球节剪</w:t>
            </w:r>
          </w:p>
        </w:tc>
        <w:tc>
          <w:tcPr>
            <w:tcW w:w="24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500 g</w:t>
            </w:r>
          </w:p>
        </w:tc>
        <w:tc>
          <w:tcPr>
            <w:tcW w:w="12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16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土壤样品的采集与制备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丁氰橡胶手套</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中号</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土壤样品的采集与制备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塑料方形盒</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 cm * 12 cm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土壤样品的采集与制备</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记号笔</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土壤水分和pH的测定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称量纸（500张）</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60*60mm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土壤水分和pH的测定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称量纸（500张）</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100*100mm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土壤水分和pH的测定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玻璃层析柱加压头</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双钩</w:t>
            </w:r>
            <w:r>
              <w:rPr>
                <w:rFonts w:hint="default" w:ascii="Calibri" w:hAnsi="Calibri" w:eastAsia="宋体" w:cs="Calibri"/>
                <w:i w:val="0"/>
                <w:iCs w:val="0"/>
                <w:color w:val="000000"/>
                <w:kern w:val="0"/>
                <w:sz w:val="22"/>
                <w:szCs w:val="22"/>
                <w:u w:val="none"/>
                <w:lang w:val="en-US" w:eastAsia="zh-CN" w:bidi="ar"/>
              </w:rPr>
              <w:t xml:space="preserve"> </w:t>
            </w:r>
            <w:r>
              <w:rPr>
                <w:rFonts w:hint="default" w:ascii="Times New Roman" w:hAnsi="Times New Roman" w:eastAsia="宋体" w:cs="Times New Roman"/>
                <w:i w:val="0"/>
                <w:iCs w:val="0"/>
                <w:color w:val="000000"/>
                <w:kern w:val="0"/>
                <w:sz w:val="22"/>
                <w:szCs w:val="22"/>
                <w:u w:val="none"/>
                <w:lang w:val="en-US" w:eastAsia="zh-CN" w:bidi="ar"/>
              </w:rPr>
              <w:t>24</w:t>
            </w:r>
            <w:r>
              <w:rPr>
                <w:rFonts w:hint="eastAsia" w:ascii="宋体" w:hAnsi="宋体" w:eastAsia="宋体" w:cs="宋体"/>
                <w:i w:val="0"/>
                <w:iCs w:val="0"/>
                <w:color w:val="000000"/>
                <w:kern w:val="0"/>
                <w:sz w:val="22"/>
                <w:szCs w:val="22"/>
                <w:u w:val="none"/>
                <w:lang w:val="en-US" w:eastAsia="zh-CN" w:bidi="ar"/>
              </w:rPr>
              <w:t>塞磨</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土壤水分和pH的测定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双联球</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双连球乳胶胆囊</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土壤水分和pH的测定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PV </w:t>
            </w:r>
            <w:r>
              <w:rPr>
                <w:rFonts w:hint="eastAsia" w:ascii="宋体" w:hAnsi="宋体" w:eastAsia="宋体" w:cs="宋体"/>
                <w:i w:val="0"/>
                <w:iCs w:val="0"/>
                <w:color w:val="000000"/>
                <w:kern w:val="0"/>
                <w:sz w:val="18"/>
                <w:szCs w:val="18"/>
                <w:u w:val="none"/>
                <w:lang w:val="en-US" w:eastAsia="zh-CN" w:bidi="ar"/>
              </w:rPr>
              <w:t>管</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2-5 mL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土壤有机质的测定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陶瓷坩埚带盖（耐1200摄氏度）</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 mL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土壤有机质的测定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碳酸钠</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土壤有机质的测定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一次性塑料滴管</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 mL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土壤有机质的测定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无水乙醇</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5L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土壤有机质的测定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洗洁精</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土壤有机质的测定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一次性注射器</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2.0-2.5 mL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2024.3.20</w:t>
            </w:r>
            <w:r>
              <w:rPr>
                <w:rFonts w:hint="eastAsia" w:ascii="宋体" w:hAnsi="宋体" w:eastAsia="宋体" w:cs="宋体"/>
                <w:i w:val="0"/>
                <w:iCs w:val="0"/>
                <w:color w:val="000000"/>
                <w:kern w:val="0"/>
                <w:sz w:val="22"/>
                <w:szCs w:val="22"/>
                <w:u w:val="none"/>
                <w:lang w:val="en-US" w:eastAsia="zh-CN" w:bidi="ar"/>
              </w:rPr>
              <w:t>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西方传统花型插制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百合</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西方传统花型插制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玫瑰（月季）</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西方传统花型插制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洋桔梗</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白色（绿色）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西方传统花型插制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满天星</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西方传统花型插制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非洲菊</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淡黄色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康乃馨</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粉色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插花作品的创作与鉴赏</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花泥</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插花花泥</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西方传统花型插制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百合</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西方传统花型插制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玫瑰（月季）</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西方传统花型插制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洋桔梗</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白色（绿色）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西方传统花型插制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满天星</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非洲菊</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淡黄色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康乃馨</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白色</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上课时再配送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现代花型插制</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洗瓶</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500ml/pp材质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徽派建筑</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法卡勒二代马克笔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江南水乡</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法卡勒二代马克笔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村头风光</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法卡勒二代马克笔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全站仪认识与使用及坐标观测</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全站仪棱镜对中杆+支架</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铺装园路设计与施工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彩色雨花石</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3~5cm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花坛砌体设计与施工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透水砖</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200*100*60mm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平米</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铺装园路设计与施工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广场砖</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101*101*20mm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平米</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花坛砌体设计与施工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花坛砌体设计与施工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切石机/瓷砖切割机</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高功率手持</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花坛砌体设计与施工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河沙</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机制砂</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铺装园路设计与施工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彩色雨花石</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3~5cm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花坛砌体设计与施工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透水砖</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200*100*60mm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平米</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铺装园路设计与施工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广场砖</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101*101*20mm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平米</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花坛砌体设计与施工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花坛砌体设计与施工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河沙</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机制砂</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吨</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花坛砌体设计与施工</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水平尺</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60cm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9"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校园及周边地区苏铁科、银杏科、南洋杉科、松科、杉科、柏科、罗汉松科、红豆杉科等园林树木调查及分析与评价</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手枝剪</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SK5钢</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校园及周边地区葇荑序类园林树木调查及分析与评价</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劳保麻布手套</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12双包装</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校园及周边地区木兰科、樟科等园林树木调查及分析与评价</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高枝剪</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5米、三节</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校园及周边地区豆科、蔷薇科、山茶科等园林树木调查及分析与评价</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编织袋</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大号</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定量分析基础实验</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Na2CO3</w:t>
            </w:r>
            <w:r>
              <w:rPr>
                <w:rFonts w:hint="eastAsia" w:ascii="宋体" w:hAnsi="宋体" w:eastAsia="宋体" w:cs="宋体"/>
                <w:i w:val="0"/>
                <w:iCs w:val="0"/>
                <w:color w:val="000000"/>
                <w:kern w:val="0"/>
                <w:sz w:val="18"/>
                <w:szCs w:val="18"/>
                <w:u w:val="none"/>
                <w:lang w:val="en-US" w:eastAsia="zh-CN" w:bidi="ar"/>
              </w:rPr>
              <w:t>无水碳酸钠</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500g</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定量分析基础实验</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酸式滴定管</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 mL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水中氯离子的测定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透明滴瓶</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30ml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水中氯离子的测定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AgNO3</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高纯，</w:t>
            </w:r>
            <w:r>
              <w:rPr>
                <w:rFonts w:hint="default" w:ascii="Times New Roman" w:hAnsi="Times New Roman" w:eastAsia="宋体" w:cs="Times New Roman"/>
                <w:i w:val="0"/>
                <w:iCs w:val="0"/>
                <w:color w:val="000000"/>
                <w:kern w:val="0"/>
                <w:sz w:val="21"/>
                <w:szCs w:val="21"/>
                <w:u w:val="none"/>
                <w:lang w:val="en-US" w:eastAsia="zh-CN" w:bidi="ar"/>
              </w:rPr>
              <w:t>50g</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废水酸碱度的测定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移液枪枪头</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5ml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r>
              <w:rPr>
                <w:rFonts w:hint="default" w:ascii="Times New Roman" w:hAnsi="Times New Roman" w:eastAsia="宋体" w:cs="Times New Roman"/>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废水酸碱度的测定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移液枪枪头</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1ml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r>
              <w:rPr>
                <w:rFonts w:hint="default" w:ascii="Times New Roman" w:hAnsi="Times New Roman" w:eastAsia="宋体" w:cs="Times New Roman"/>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枚</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水样色度与浊度的测定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50 ml </w:t>
            </w:r>
            <w:r>
              <w:rPr>
                <w:rFonts w:hint="eastAsia" w:ascii="宋体" w:hAnsi="宋体" w:eastAsia="宋体" w:cs="宋体"/>
                <w:i w:val="0"/>
                <w:iCs w:val="0"/>
                <w:color w:val="000000"/>
                <w:kern w:val="0"/>
                <w:sz w:val="18"/>
                <w:szCs w:val="18"/>
                <w:u w:val="none"/>
                <w:lang w:val="en-US" w:eastAsia="zh-CN" w:bidi="ar"/>
              </w:rPr>
              <w:t>具塞比色管</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50ml</w:t>
            </w:r>
            <w:r>
              <w:rPr>
                <w:rFonts w:hint="eastAsia" w:ascii="宋体" w:hAnsi="宋体" w:eastAsia="宋体" w:cs="宋体"/>
                <w:i w:val="0"/>
                <w:iCs w:val="0"/>
                <w:color w:val="000000"/>
                <w:kern w:val="0"/>
                <w:sz w:val="21"/>
                <w:szCs w:val="21"/>
                <w:u w:val="none"/>
                <w:lang w:val="en-US" w:eastAsia="zh-CN" w:bidi="ar"/>
              </w:rPr>
              <w:t>，一盒</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宋体" w:hAnsi="宋体" w:eastAsia="宋体" w:cs="宋体"/>
                <w:i w:val="0"/>
                <w:iCs w:val="0"/>
                <w:color w:val="000000"/>
                <w:kern w:val="0"/>
                <w:sz w:val="21"/>
                <w:szCs w:val="21"/>
                <w:u w:val="none"/>
                <w:lang w:val="en-US" w:eastAsia="zh-CN" w:bidi="ar"/>
              </w:rPr>
              <w:t>支</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水样色度与浊度的测定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100 ml </w:t>
            </w:r>
            <w:r>
              <w:rPr>
                <w:rFonts w:hint="eastAsia" w:ascii="宋体" w:hAnsi="宋体" w:eastAsia="宋体" w:cs="宋体"/>
                <w:i w:val="0"/>
                <w:iCs w:val="0"/>
                <w:color w:val="000000"/>
                <w:kern w:val="0"/>
                <w:sz w:val="18"/>
                <w:szCs w:val="18"/>
                <w:u w:val="none"/>
                <w:lang w:val="en-US" w:eastAsia="zh-CN" w:bidi="ar"/>
              </w:rPr>
              <w:t>比色管</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100ml</w:t>
            </w:r>
            <w:r>
              <w:rPr>
                <w:rFonts w:hint="eastAsia" w:ascii="宋体" w:hAnsi="宋体" w:eastAsia="宋体" w:cs="宋体"/>
                <w:i w:val="0"/>
                <w:iCs w:val="0"/>
                <w:color w:val="000000"/>
                <w:kern w:val="0"/>
                <w:sz w:val="21"/>
                <w:szCs w:val="21"/>
                <w:u w:val="none"/>
                <w:lang w:val="en-US" w:eastAsia="zh-CN" w:bidi="ar"/>
              </w:rPr>
              <w:t>，一盒</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宋体" w:hAnsi="宋体" w:eastAsia="宋体" w:cs="宋体"/>
                <w:i w:val="0"/>
                <w:iCs w:val="0"/>
                <w:color w:val="000000"/>
                <w:kern w:val="0"/>
                <w:sz w:val="21"/>
                <w:szCs w:val="21"/>
                <w:u w:val="none"/>
                <w:lang w:val="en-US" w:eastAsia="zh-CN" w:bidi="ar"/>
              </w:rPr>
              <w:t>支</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水样色度与浊度的测定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乳胶管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止血管</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药匙</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细</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实验服</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S</w:t>
            </w:r>
            <w:r>
              <w:rPr>
                <w:rFonts w:hint="eastAsia" w:ascii="宋体" w:hAnsi="宋体" w:eastAsia="宋体" w:cs="宋体"/>
                <w:i w:val="0"/>
                <w:iCs w:val="0"/>
                <w:color w:val="000000"/>
                <w:kern w:val="0"/>
                <w:sz w:val="21"/>
                <w:szCs w:val="21"/>
                <w:u w:val="none"/>
                <w:lang w:val="en-US" w:eastAsia="zh-CN" w:bidi="ar"/>
              </w:rPr>
              <w:t>码</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称量纸</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100*100</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浮游生物网</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浮游生物网</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碧然德滤水壶滤芯</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BRITA</w:t>
            </w:r>
            <w:r>
              <w:rPr>
                <w:rFonts w:hint="eastAsia" w:ascii="宋体" w:hAnsi="宋体" w:eastAsia="宋体" w:cs="宋体"/>
                <w:i w:val="0"/>
                <w:iCs w:val="0"/>
                <w:color w:val="000000"/>
                <w:kern w:val="0"/>
                <w:sz w:val="21"/>
                <w:szCs w:val="21"/>
                <w:u w:val="none"/>
                <w:lang w:val="en-US" w:eastAsia="zh-CN" w:bidi="ar"/>
              </w:rPr>
              <w:t>专家版一壶</w:t>
            </w:r>
            <w:r>
              <w:rPr>
                <w:rFonts w:hint="default" w:ascii="Times New Roman" w:hAnsi="Times New Roman" w:eastAsia="宋体" w:cs="Times New Roman"/>
                <w:i w:val="0"/>
                <w:iCs w:val="0"/>
                <w:color w:val="000000"/>
                <w:kern w:val="0"/>
                <w:sz w:val="21"/>
                <w:szCs w:val="21"/>
                <w:u w:val="none"/>
                <w:lang w:val="en-US" w:eastAsia="zh-CN" w:bidi="ar"/>
              </w:rPr>
              <w:t>12</w:t>
            </w:r>
            <w:r>
              <w:rPr>
                <w:rFonts w:hint="eastAsia" w:ascii="宋体" w:hAnsi="宋体" w:eastAsia="宋体" w:cs="宋体"/>
                <w:i w:val="0"/>
                <w:iCs w:val="0"/>
                <w:color w:val="000000"/>
                <w:kern w:val="0"/>
                <w:sz w:val="21"/>
                <w:szCs w:val="21"/>
                <w:u w:val="none"/>
                <w:lang w:val="en-US" w:eastAsia="zh-CN" w:bidi="ar"/>
              </w:rPr>
              <w:t>芯</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天平清洁小毛刷</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毛笔</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小号</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清洁气吹球</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精密仪器除尘</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MHW-3BOMER</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耐酸碱带盖塑料桶</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化工桶</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50L</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耐酸碱加厚手套</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60cm</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洗洁精</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白猫柠檬红茶</w:t>
            </w:r>
            <w:r>
              <w:rPr>
                <w:rFonts w:hint="default" w:ascii="Times New Roman" w:hAnsi="Times New Roman" w:eastAsia="宋体" w:cs="Times New Roman"/>
                <w:i w:val="0"/>
                <w:iCs w:val="0"/>
                <w:color w:val="000000"/>
                <w:kern w:val="0"/>
                <w:sz w:val="21"/>
                <w:szCs w:val="21"/>
                <w:u w:val="none"/>
                <w:lang w:val="en-US" w:eastAsia="zh-CN" w:bidi="ar"/>
              </w:rPr>
              <w:t>1.29kg</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常见火成岩的鉴定、常见变质岩的鉴定、常见沉积岩的鉴定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总磷试剂</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HI93706</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HI93706A-0</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　</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常见火成岩的鉴定、常见变质岩的鉴定、常见沉积岩的鉴定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总硬度试剂</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HI93735</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HI93735IND-0</w:t>
            </w:r>
            <w:r>
              <w:rPr>
                <w:rFonts w:hint="eastAsia" w:ascii="宋体" w:hAnsi="宋体" w:eastAsia="宋体" w:cs="宋体"/>
                <w:i w:val="0"/>
                <w:iCs w:val="0"/>
                <w:color w:val="000000"/>
                <w:kern w:val="0"/>
                <w:sz w:val="21"/>
                <w:szCs w:val="21"/>
                <w:u w:val="none"/>
                <w:lang w:val="en-US" w:eastAsia="zh-CN" w:bidi="ar"/>
              </w:rPr>
              <w:t>溶液、</w:t>
            </w:r>
            <w:r>
              <w:rPr>
                <w:rFonts w:hint="default" w:ascii="Times New Roman" w:hAnsi="Times New Roman" w:eastAsia="宋体" w:cs="Times New Roman"/>
                <w:i w:val="0"/>
                <w:iCs w:val="0"/>
                <w:color w:val="000000"/>
                <w:kern w:val="0"/>
                <w:sz w:val="21"/>
                <w:szCs w:val="21"/>
                <w:u w:val="none"/>
                <w:lang w:val="en-US" w:eastAsia="zh-CN" w:bidi="ar"/>
              </w:rPr>
              <w:t>HI93735A</w:t>
            </w:r>
            <w:r>
              <w:rPr>
                <w:rFonts w:hint="eastAsia" w:ascii="宋体" w:hAnsi="宋体" w:eastAsia="宋体" w:cs="宋体"/>
                <w:i w:val="0"/>
                <w:iCs w:val="0"/>
                <w:color w:val="000000"/>
                <w:kern w:val="0"/>
                <w:sz w:val="21"/>
                <w:szCs w:val="21"/>
                <w:u w:val="none"/>
                <w:lang w:val="en-US" w:eastAsia="zh-CN" w:bidi="ar"/>
              </w:rPr>
              <w:t>溶液、</w:t>
            </w:r>
            <w:r>
              <w:rPr>
                <w:rFonts w:hint="default" w:ascii="Times New Roman" w:hAnsi="Times New Roman" w:eastAsia="宋体" w:cs="Times New Roman"/>
                <w:i w:val="0"/>
                <w:iCs w:val="0"/>
                <w:color w:val="000000"/>
                <w:kern w:val="0"/>
                <w:sz w:val="21"/>
                <w:szCs w:val="21"/>
                <w:u w:val="none"/>
                <w:lang w:val="en-US" w:eastAsia="zh-CN" w:bidi="ar"/>
              </w:rPr>
              <w:t>HI93735B</w:t>
            </w:r>
            <w:r>
              <w:rPr>
                <w:rFonts w:hint="eastAsia" w:ascii="宋体" w:hAnsi="宋体" w:eastAsia="宋体" w:cs="宋体"/>
                <w:i w:val="0"/>
                <w:iCs w:val="0"/>
                <w:color w:val="000000"/>
                <w:kern w:val="0"/>
                <w:sz w:val="21"/>
                <w:szCs w:val="21"/>
                <w:u w:val="none"/>
                <w:lang w:val="en-US" w:eastAsia="zh-CN" w:bidi="ar"/>
              </w:rPr>
              <w:t>缓冲试剂</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次）</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常见火成岩的鉴定、常见变质岩的鉴定、常见沉积岩的鉴定</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磷浓度试剂（</w:t>
            </w:r>
            <w:r>
              <w:rPr>
                <w:rFonts w:hint="default" w:ascii="Times New Roman" w:hAnsi="Times New Roman" w:eastAsia="宋体" w:cs="Times New Roman"/>
                <w:i w:val="0"/>
                <w:iCs w:val="0"/>
                <w:color w:val="000000"/>
                <w:kern w:val="0"/>
                <w:sz w:val="18"/>
                <w:szCs w:val="18"/>
                <w:u w:val="none"/>
                <w:lang w:val="en-US" w:eastAsia="zh-CN" w:bidi="ar"/>
              </w:rPr>
              <w:t>HE99731</w:t>
            </w:r>
            <w:r>
              <w:rPr>
                <w:rFonts w:hint="eastAsia" w:ascii="宋体" w:hAnsi="宋体" w:eastAsia="宋体" w:cs="宋体"/>
                <w:i w:val="0"/>
                <w:iCs w:val="0"/>
                <w:color w:val="000000"/>
                <w:kern w:val="0"/>
                <w:sz w:val="18"/>
                <w:szCs w:val="18"/>
                <w:u w:val="none"/>
                <w:lang w:val="en-US" w:eastAsia="zh-CN" w:bidi="ar"/>
              </w:rPr>
              <w:t>型多用途测定仪）</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ET535210</w:t>
            </w:r>
            <w:r>
              <w:rPr>
                <w:rFonts w:hint="eastAsia" w:ascii="宋体" w:hAnsi="宋体" w:eastAsia="宋体" w:cs="宋体"/>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1.54 N Sodium hydroxide</w:t>
            </w:r>
            <w:r>
              <w:rPr>
                <w:rFonts w:hint="eastAsia" w:ascii="宋体" w:hAnsi="宋体" w:eastAsia="宋体" w:cs="宋体"/>
                <w:i w:val="0"/>
                <w:iCs w:val="0"/>
                <w:color w:val="000000"/>
                <w:kern w:val="0"/>
                <w:sz w:val="21"/>
                <w:szCs w:val="21"/>
                <w:u w:val="none"/>
                <w:lang w:val="en-US" w:eastAsia="zh-CN" w:bidi="ar"/>
              </w:rPr>
              <w:t>水剂</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常见火成岩的鉴定、常见变质岩的鉴定、常见沉积岩的鉴定、认识主要的化石标本</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HI122C</w:t>
            </w:r>
            <w:r>
              <w:rPr>
                <w:rFonts w:hint="eastAsia" w:ascii="宋体" w:hAnsi="宋体" w:eastAsia="宋体" w:cs="宋体"/>
                <w:i w:val="0"/>
                <w:iCs w:val="0"/>
                <w:color w:val="000000"/>
                <w:kern w:val="0"/>
                <w:sz w:val="18"/>
                <w:szCs w:val="18"/>
                <w:u w:val="none"/>
                <w:lang w:val="en-US" w:eastAsia="zh-CN" w:bidi="ar"/>
              </w:rPr>
              <w:t>型水质综合测定仪</w:t>
            </w:r>
            <w:r>
              <w:rPr>
                <w:rFonts w:hint="default" w:ascii="Times New Roman" w:hAnsi="Times New Roman" w:eastAsia="宋体" w:cs="Times New Roman"/>
                <w:i w:val="0"/>
                <w:iCs w:val="0"/>
                <w:color w:val="000000"/>
                <w:kern w:val="0"/>
                <w:sz w:val="18"/>
                <w:szCs w:val="18"/>
                <w:u w:val="none"/>
                <w:lang w:val="en-US" w:eastAsia="zh-CN" w:bidi="ar"/>
              </w:rPr>
              <w:t>pH</w:t>
            </w:r>
            <w:r>
              <w:rPr>
                <w:rFonts w:hint="eastAsia" w:ascii="宋体" w:hAnsi="宋体" w:eastAsia="宋体" w:cs="宋体"/>
                <w:i w:val="0"/>
                <w:iCs w:val="0"/>
                <w:color w:val="000000"/>
                <w:kern w:val="0"/>
                <w:sz w:val="18"/>
                <w:szCs w:val="18"/>
                <w:u w:val="none"/>
                <w:lang w:val="en-US" w:eastAsia="zh-CN" w:bidi="ar"/>
              </w:rPr>
              <w:t>计校正液</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HI122C</w:t>
            </w:r>
            <w:r>
              <w:rPr>
                <w:rFonts w:hint="eastAsia" w:ascii="宋体" w:hAnsi="宋体" w:eastAsia="宋体" w:cs="宋体"/>
                <w:i w:val="0"/>
                <w:iCs w:val="0"/>
                <w:color w:val="000000"/>
                <w:kern w:val="0"/>
                <w:sz w:val="21"/>
                <w:szCs w:val="21"/>
                <w:u w:val="none"/>
                <w:lang w:val="en-US" w:eastAsia="zh-CN" w:bidi="ar"/>
              </w:rPr>
              <w:t>型</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测量岩层的产状要素</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地质罗盘</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哈尔滨</w:t>
            </w:r>
            <w:r>
              <w:rPr>
                <w:rStyle w:val="125"/>
                <w:rFonts w:eastAsia="宋体"/>
                <w:lang w:val="en-US" w:eastAsia="zh-CN" w:bidi="ar"/>
              </w:rPr>
              <w:t xml:space="preserve">  </w:t>
            </w:r>
            <w:r>
              <w:rPr>
                <w:rStyle w:val="117"/>
                <w:lang w:val="en-US" w:eastAsia="zh-CN" w:bidi="ar"/>
              </w:rPr>
              <w:t>新款</w:t>
            </w:r>
            <w:r>
              <w:rPr>
                <w:rStyle w:val="125"/>
                <w:rFonts w:eastAsia="宋体"/>
                <w:lang w:val="en-US" w:eastAsia="zh-CN" w:bidi="ar"/>
              </w:rPr>
              <w:t>DQY-1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空气温度的观测、空气湿度的观测</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干湿球温度计及支架</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25"/>
                <w:rFonts w:eastAsia="宋体"/>
                <w:lang w:val="en-US" w:eastAsia="zh-CN" w:bidi="ar"/>
              </w:rPr>
              <w:t>03210   50</w:t>
            </w:r>
            <w:r>
              <w:rPr>
                <w:rStyle w:val="117"/>
                <w:lang w:val="en-US" w:eastAsia="zh-CN" w:bidi="ar"/>
              </w:rPr>
              <w:t>厘米全不锈钢支架</w:t>
            </w:r>
            <w:r>
              <w:rPr>
                <w:rStyle w:val="125"/>
                <w:rFonts w:eastAsia="宋体"/>
                <w:lang w:val="en-US" w:eastAsia="zh-CN" w:bidi="ar"/>
              </w:rPr>
              <w:t>+</w:t>
            </w:r>
            <w:r>
              <w:rPr>
                <w:rStyle w:val="117"/>
                <w:lang w:val="en-US" w:eastAsia="zh-CN" w:bidi="ar"/>
              </w:rPr>
              <w:t>四只表（含一个支架，四只表，一个水杯，一卷专用纱布，一套换算表等）</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插线板</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公牛</w:t>
            </w:r>
            <w:r>
              <w:rPr>
                <w:rStyle w:val="125"/>
                <w:rFonts w:eastAsia="宋体"/>
                <w:lang w:val="en-US" w:eastAsia="zh-CN" w:bidi="ar"/>
              </w:rPr>
              <w:t>109K</w:t>
            </w:r>
            <w:r>
              <w:rPr>
                <w:rStyle w:val="117"/>
                <w:lang w:val="en-US" w:eastAsia="zh-CN" w:bidi="ar"/>
              </w:rPr>
              <w:t>（</w:t>
            </w:r>
            <w:r>
              <w:rPr>
                <w:rStyle w:val="125"/>
                <w:rFonts w:eastAsia="宋体"/>
                <w:lang w:val="en-US" w:eastAsia="zh-CN" w:bidi="ar"/>
              </w:rPr>
              <w:t>6</w:t>
            </w:r>
            <w:r>
              <w:rPr>
                <w:rStyle w:val="117"/>
                <w:lang w:val="en-US" w:eastAsia="zh-CN" w:bidi="ar"/>
              </w:rPr>
              <w:t>位</w:t>
            </w:r>
            <w:r>
              <w:rPr>
                <w:rStyle w:val="125"/>
                <w:rFonts w:eastAsia="宋体"/>
                <w:lang w:val="en-US" w:eastAsia="zh-CN" w:bidi="ar"/>
              </w:rPr>
              <w:t>5</w:t>
            </w:r>
            <w:r>
              <w:rPr>
                <w:rStyle w:val="117"/>
                <w:lang w:val="en-US" w:eastAsia="zh-CN" w:bidi="ar"/>
              </w:rPr>
              <w:t>孔</w:t>
            </w:r>
            <w:r>
              <w:rPr>
                <w:rStyle w:val="125"/>
                <w:rFonts w:eastAsia="宋体"/>
                <w:lang w:val="en-US" w:eastAsia="zh-CN" w:bidi="ar"/>
              </w:rPr>
              <w:t>1.8</w:t>
            </w:r>
            <w:r>
              <w:rPr>
                <w:rStyle w:val="117"/>
                <w:lang w:val="en-US" w:eastAsia="zh-CN" w:bidi="ar"/>
              </w:rPr>
              <w:t>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插线板</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公牛</w:t>
            </w:r>
            <w:r>
              <w:rPr>
                <w:rStyle w:val="125"/>
                <w:rFonts w:eastAsia="宋体"/>
                <w:lang w:val="en-US" w:eastAsia="zh-CN" w:bidi="ar"/>
              </w:rPr>
              <w:t>606</w:t>
            </w:r>
            <w:r>
              <w:rPr>
                <w:rStyle w:val="117"/>
                <w:lang w:val="en-US" w:eastAsia="zh-CN" w:bidi="ar"/>
              </w:rPr>
              <w:t>（</w:t>
            </w:r>
            <w:r>
              <w:rPr>
                <w:rStyle w:val="125"/>
                <w:rFonts w:eastAsia="宋体"/>
                <w:lang w:val="en-US" w:eastAsia="zh-CN" w:bidi="ar"/>
              </w:rPr>
              <w:t>3</w:t>
            </w:r>
            <w:r>
              <w:rPr>
                <w:rStyle w:val="117"/>
                <w:lang w:val="en-US" w:eastAsia="zh-CN" w:bidi="ar"/>
              </w:rPr>
              <w:t>插位</w:t>
            </w:r>
            <w:r>
              <w:rPr>
                <w:rStyle w:val="125"/>
                <w:rFonts w:eastAsia="宋体"/>
                <w:lang w:val="en-US" w:eastAsia="zh-CN" w:bidi="ar"/>
              </w:rPr>
              <w:t>1</w:t>
            </w:r>
            <w:r>
              <w:rPr>
                <w:rStyle w:val="117"/>
                <w:lang w:val="en-US" w:eastAsia="zh-CN" w:bidi="ar"/>
              </w:rPr>
              <w:t>米）</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擦拭纸</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心相印抽纸</w:t>
            </w:r>
            <w:r>
              <w:rPr>
                <w:rStyle w:val="125"/>
                <w:rFonts w:eastAsia="宋体"/>
                <w:lang w:val="en-US" w:eastAsia="zh-CN" w:bidi="ar"/>
              </w:rPr>
              <w:t>DT15130</w:t>
            </w:r>
            <w:r>
              <w:rPr>
                <w:rStyle w:val="117"/>
                <w:lang w:val="en-US" w:eastAsia="zh-CN" w:bidi="ar"/>
              </w:rPr>
              <w:t>（</w:t>
            </w:r>
            <w:r>
              <w:rPr>
                <w:rStyle w:val="125"/>
                <w:rFonts w:eastAsia="宋体"/>
                <w:lang w:val="en-US" w:eastAsia="zh-CN" w:bidi="ar"/>
              </w:rPr>
              <w:t>3</w:t>
            </w:r>
            <w:r>
              <w:rPr>
                <w:rStyle w:val="117"/>
                <w:lang w:val="en-US" w:eastAsia="zh-CN" w:bidi="ar"/>
              </w:rPr>
              <w:t>层</w:t>
            </w:r>
            <w:r>
              <w:rPr>
                <w:rStyle w:val="125"/>
                <w:rFonts w:eastAsia="宋体"/>
                <w:lang w:val="en-US" w:eastAsia="zh-CN" w:bidi="ar"/>
              </w:rPr>
              <w:t>130</w:t>
            </w:r>
            <w:r>
              <w:rPr>
                <w:rStyle w:val="117"/>
                <w:lang w:val="en-US" w:eastAsia="zh-CN" w:bidi="ar"/>
              </w:rPr>
              <w:t>抽</w:t>
            </w:r>
            <w:r>
              <w:rPr>
                <w:rStyle w:val="125"/>
                <w:rFonts w:eastAsia="宋体"/>
                <w:lang w:val="en-US" w:eastAsia="zh-CN" w:bidi="ar"/>
              </w:rPr>
              <w:t>24</w:t>
            </w:r>
            <w:r>
              <w:rPr>
                <w:rStyle w:val="117"/>
                <w:lang w:val="en-US" w:eastAsia="zh-CN" w:bidi="ar"/>
              </w:rPr>
              <w:t>包</w:t>
            </w:r>
            <w:r>
              <w:rPr>
                <w:rStyle w:val="125"/>
                <w:rFonts w:eastAsia="宋体"/>
                <w:lang w:val="en-US" w:eastAsia="zh-CN" w:bidi="ar"/>
              </w:rPr>
              <w:t>/</w:t>
            </w:r>
            <w:r>
              <w:rPr>
                <w:rStyle w:val="117"/>
                <w:lang w:val="en-US" w:eastAsia="zh-CN" w:bidi="ar"/>
              </w:rPr>
              <w:t>箱）</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箱</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6"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地理板书训练、地理板图板画训练</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小黑板</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25"/>
                <w:rFonts w:eastAsia="宋体"/>
                <w:lang w:val="en-US" w:eastAsia="zh-CN" w:bidi="ar"/>
              </w:rPr>
              <w:t>易博</w:t>
            </w:r>
            <w:r>
              <w:rPr>
                <w:rFonts w:hint="default" w:ascii="Times New Roman" w:hAnsi="Times New Roman" w:eastAsia="宋体" w:cs="Times New Roman"/>
                <w:i w:val="0"/>
                <w:iCs w:val="0"/>
                <w:color w:val="000000"/>
                <w:kern w:val="0"/>
                <w:sz w:val="22"/>
                <w:szCs w:val="22"/>
                <w:u w:val="none"/>
                <w:lang w:val="en-US" w:eastAsia="zh-CN" w:bidi="ar"/>
              </w:rPr>
              <w:t>B1688</w:t>
            </w:r>
            <w:r>
              <w:rPr>
                <w:rFonts w:hint="eastAsia" w:ascii="宋体" w:hAnsi="宋体" w:eastAsia="宋体" w:cs="宋体"/>
                <w:i w:val="0"/>
                <w:iCs w:val="0"/>
                <w:color w:val="000000"/>
                <w:kern w:val="0"/>
                <w:sz w:val="22"/>
                <w:szCs w:val="22"/>
                <w:u w:val="none"/>
                <w:lang w:val="en-US" w:eastAsia="zh-CN" w:bidi="ar"/>
              </w:rPr>
              <w:t>（</w:t>
            </w:r>
            <w:r>
              <w:rPr>
                <w:rFonts w:hint="default" w:ascii="Times New Roman" w:hAnsi="Times New Roman" w:eastAsia="宋体" w:cs="Times New Roman"/>
                <w:i w:val="0"/>
                <w:iCs w:val="0"/>
                <w:color w:val="000000"/>
                <w:kern w:val="0"/>
                <w:sz w:val="22"/>
                <w:szCs w:val="22"/>
                <w:u w:val="none"/>
                <w:lang w:val="en-US" w:eastAsia="zh-CN" w:bidi="ar"/>
              </w:rPr>
              <w:t>60*90</w:t>
            </w:r>
            <w:r>
              <w:rPr>
                <w:rFonts w:hint="eastAsia" w:ascii="宋体" w:hAnsi="宋体" w:eastAsia="宋体" w:cs="宋体"/>
                <w:i w:val="0"/>
                <w:iCs w:val="0"/>
                <w:color w:val="000000"/>
                <w:kern w:val="0"/>
                <w:sz w:val="22"/>
                <w:szCs w:val="22"/>
                <w:u w:val="none"/>
                <w:lang w:val="en-US" w:eastAsia="zh-CN" w:bidi="ar"/>
              </w:rPr>
              <w:t>单面绿板送</w:t>
            </w:r>
            <w:r>
              <w:rPr>
                <w:rFonts w:hint="default" w:ascii="Times New Roman" w:hAnsi="Times New Roman" w:eastAsia="宋体" w:cs="Times New Roman"/>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盒粉笔</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擦</w:t>
            </w:r>
            <w:r>
              <w:rPr>
                <w:rFonts w:hint="default" w:ascii="Times New Roman" w:hAnsi="Times New Roman" w:eastAsia="宋体" w:cs="Times New Roman"/>
                <w:i w:val="0"/>
                <w:iCs w:val="0"/>
                <w:color w:val="000000"/>
                <w:kern w:val="0"/>
                <w:sz w:val="22"/>
                <w:szCs w:val="22"/>
                <w:u w:val="none"/>
                <w:lang w:val="en-US" w:eastAsia="zh-CN" w:bidi="ar"/>
              </w:rPr>
              <w:t>12</w:t>
            </w:r>
            <w:r>
              <w:rPr>
                <w:rFonts w:hint="eastAsia" w:ascii="宋体" w:hAnsi="宋体" w:eastAsia="宋体" w:cs="宋体"/>
                <w:i w:val="0"/>
                <w:iCs w:val="0"/>
                <w:color w:val="000000"/>
                <w:kern w:val="0"/>
                <w:sz w:val="22"/>
                <w:szCs w:val="22"/>
                <w:u w:val="none"/>
                <w:lang w:val="en-US" w:eastAsia="zh-CN" w:bidi="ar"/>
              </w:rPr>
              <w:t>磁吸</w:t>
            </w: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宋体" w:hAnsi="宋体" w:eastAsia="宋体" w:cs="宋体"/>
                <w:i w:val="0"/>
                <w:iCs w:val="0"/>
                <w:color w:val="000000"/>
                <w:kern w:val="0"/>
                <w:sz w:val="22"/>
                <w:szCs w:val="22"/>
                <w:u w:val="none"/>
                <w:lang w:val="en-US" w:eastAsia="zh-CN" w:bidi="ar"/>
              </w:rPr>
              <w:t>无痕钉</w:t>
            </w:r>
            <w:r>
              <w:rPr>
                <w:rFonts w:hint="default" w:ascii="Times New Roman" w:hAnsi="Times New Roman" w:eastAsia="宋体" w:cs="Times New Roman"/>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笔托）</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127</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点状符号设计</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A4</w:t>
            </w:r>
            <w:r>
              <w:rPr>
                <w:rFonts w:hint="eastAsia" w:ascii="宋体" w:hAnsi="宋体" w:eastAsia="宋体" w:cs="宋体"/>
                <w:i w:val="0"/>
                <w:iCs w:val="0"/>
                <w:color w:val="000000"/>
                <w:kern w:val="0"/>
                <w:sz w:val="18"/>
                <w:szCs w:val="18"/>
                <w:u w:val="none"/>
                <w:lang w:val="en-US" w:eastAsia="zh-CN" w:bidi="ar"/>
              </w:rPr>
              <w:t>多功能打印复印纸</w:t>
            </w:r>
          </w:p>
        </w:tc>
        <w:tc>
          <w:tcPr>
            <w:tcW w:w="2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晨光</w:t>
            </w:r>
            <w:r>
              <w:rPr>
                <w:rStyle w:val="125"/>
                <w:rFonts w:eastAsia="宋体"/>
                <w:lang w:val="en-US" w:eastAsia="zh-CN" w:bidi="ar"/>
              </w:rPr>
              <w:t>80</w:t>
            </w:r>
            <w:r>
              <w:rPr>
                <w:rStyle w:val="117"/>
                <w:lang w:val="en-US" w:eastAsia="zh-CN" w:bidi="ar"/>
              </w:rPr>
              <w:t>克</w:t>
            </w:r>
            <w:r>
              <w:rPr>
                <w:rStyle w:val="125"/>
                <w:rFonts w:eastAsia="宋体"/>
                <w:lang w:val="en-US" w:eastAsia="zh-CN" w:bidi="ar"/>
              </w:rPr>
              <w:t>/</w:t>
            </w:r>
            <w:r>
              <w:rPr>
                <w:rStyle w:val="117"/>
                <w:lang w:val="en-US" w:eastAsia="zh-CN" w:bidi="ar"/>
              </w:rPr>
              <w:t>整箱（</w:t>
            </w:r>
            <w:r>
              <w:rPr>
                <w:rStyle w:val="125"/>
                <w:rFonts w:eastAsia="宋体"/>
                <w:lang w:val="en-US" w:eastAsia="zh-CN" w:bidi="ar"/>
              </w:rPr>
              <w:t>5</w:t>
            </w:r>
            <w:r>
              <w:rPr>
                <w:rStyle w:val="117"/>
                <w:lang w:val="en-US" w:eastAsia="zh-CN" w:bidi="ar"/>
              </w:rPr>
              <w:t>包装）</w:t>
            </w:r>
          </w:p>
        </w:tc>
        <w:tc>
          <w:tcPr>
            <w:tcW w:w="12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箱</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等值区域图的符号设计</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定性信息面状符号图的设计</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利用点状符号设计分区统计图</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7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点值图设计</w:t>
            </w: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2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w:t>
            </w:r>
          </w:p>
        </w:tc>
        <w:tc>
          <w:tcPr>
            <w:tcW w:w="23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所有实验项目</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签字笔</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25"/>
                <w:rFonts w:eastAsia="宋体"/>
                <w:lang w:val="en-US" w:eastAsia="zh-CN" w:bidi="ar"/>
              </w:rPr>
              <w:t>AH2000A</w:t>
            </w:r>
            <w:r>
              <w:rPr>
                <w:rStyle w:val="117"/>
                <w:lang w:val="en-US" w:eastAsia="zh-CN" w:bidi="ar"/>
              </w:rPr>
              <w:t>（</w:t>
            </w:r>
            <w:r>
              <w:rPr>
                <w:rStyle w:val="125"/>
                <w:rFonts w:eastAsia="宋体"/>
                <w:lang w:val="en-US" w:eastAsia="zh-CN" w:bidi="ar"/>
              </w:rPr>
              <w:t>0.5mm</w:t>
            </w:r>
            <w:r>
              <w:rPr>
                <w:rStyle w:val="117"/>
                <w:lang w:val="en-US" w:eastAsia="zh-CN" w:bidi="ar"/>
              </w:rPr>
              <w:t>黑色</w:t>
            </w:r>
            <w:r>
              <w:rPr>
                <w:rStyle w:val="125"/>
                <w:rFonts w:eastAsia="宋体"/>
                <w:lang w:val="en-US" w:eastAsia="zh-CN" w:bidi="ar"/>
              </w:rPr>
              <w:t>12</w:t>
            </w:r>
            <w:r>
              <w:rPr>
                <w:rStyle w:val="117"/>
                <w:lang w:val="en-US" w:eastAsia="zh-CN" w:bidi="ar"/>
              </w:rPr>
              <w:t>支</w:t>
            </w:r>
            <w:r>
              <w:rPr>
                <w:rStyle w:val="125"/>
                <w:rFonts w:eastAsia="宋体"/>
                <w:lang w:val="en-US" w:eastAsia="zh-CN" w:bidi="ar"/>
              </w:rPr>
              <w:t>/</w:t>
            </w:r>
            <w:r>
              <w:rPr>
                <w:rStyle w:val="117"/>
                <w:lang w:val="en-US" w:eastAsia="zh-CN" w:bidi="ar"/>
              </w:rPr>
              <w:t>盒）</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129</w:t>
            </w:r>
          </w:p>
        </w:tc>
        <w:tc>
          <w:tcPr>
            <w:tcW w:w="2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签字笔</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25"/>
                <w:rFonts w:eastAsia="宋体"/>
                <w:lang w:val="en-US" w:eastAsia="zh-CN" w:bidi="ar"/>
              </w:rPr>
              <w:t>AH2000A</w:t>
            </w:r>
            <w:r>
              <w:rPr>
                <w:rStyle w:val="117"/>
                <w:lang w:val="en-US" w:eastAsia="zh-CN" w:bidi="ar"/>
              </w:rPr>
              <w:t>（</w:t>
            </w:r>
            <w:r>
              <w:rPr>
                <w:rStyle w:val="125"/>
                <w:rFonts w:eastAsia="宋体"/>
                <w:lang w:val="en-US" w:eastAsia="zh-CN" w:bidi="ar"/>
              </w:rPr>
              <w:t>0.5mm</w:t>
            </w:r>
            <w:r>
              <w:rPr>
                <w:rStyle w:val="117"/>
                <w:lang w:val="en-US" w:eastAsia="zh-CN" w:bidi="ar"/>
              </w:rPr>
              <w:t>红色</w:t>
            </w:r>
            <w:r>
              <w:rPr>
                <w:rStyle w:val="125"/>
                <w:rFonts w:eastAsia="宋体"/>
                <w:lang w:val="en-US" w:eastAsia="zh-CN" w:bidi="ar"/>
              </w:rPr>
              <w:t>12</w:t>
            </w:r>
            <w:r>
              <w:rPr>
                <w:rStyle w:val="117"/>
                <w:lang w:val="en-US" w:eastAsia="zh-CN" w:bidi="ar"/>
              </w:rPr>
              <w:t>支</w:t>
            </w:r>
            <w:r>
              <w:rPr>
                <w:rStyle w:val="125"/>
                <w:rFonts w:eastAsia="宋体"/>
                <w:lang w:val="en-US" w:eastAsia="zh-CN" w:bidi="ar"/>
              </w:rPr>
              <w:t>/</w:t>
            </w:r>
            <w:r>
              <w:rPr>
                <w:rStyle w:val="117"/>
                <w:lang w:val="en-US" w:eastAsia="zh-CN" w:bidi="ar"/>
              </w:rPr>
              <w:t>盒）</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盒</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0"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w:t>
            </w:r>
          </w:p>
        </w:tc>
        <w:tc>
          <w:tcPr>
            <w:tcW w:w="2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订书机</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得力</w:t>
            </w:r>
            <w:r>
              <w:rPr>
                <w:rStyle w:val="125"/>
                <w:rFonts w:eastAsia="宋体"/>
                <w:lang w:val="en-US" w:eastAsia="zh-CN" w:bidi="ar"/>
              </w:rPr>
              <w:t>0305</w:t>
            </w:r>
            <w:r>
              <w:rPr>
                <w:rStyle w:val="117"/>
                <w:lang w:val="en-US" w:eastAsia="zh-CN" w:bidi="ar"/>
              </w:rPr>
              <w:t>系列</w:t>
            </w:r>
            <w:r>
              <w:rPr>
                <w:rStyle w:val="125"/>
                <w:rFonts w:eastAsia="宋体"/>
                <w:lang w:val="en-US" w:eastAsia="zh-CN" w:bidi="ar"/>
              </w:rPr>
              <w:t>0425</w:t>
            </w:r>
            <w:r>
              <w:rPr>
                <w:rStyle w:val="117"/>
                <w:lang w:val="en-US" w:eastAsia="zh-CN" w:bidi="ar"/>
              </w:rPr>
              <w:t>白（装订厚度</w:t>
            </w:r>
            <w:r>
              <w:rPr>
                <w:rStyle w:val="125"/>
                <w:rFonts w:eastAsia="宋体"/>
                <w:lang w:val="en-US" w:eastAsia="zh-CN" w:bidi="ar"/>
              </w:rPr>
              <w:t>0-20</w:t>
            </w:r>
            <w:r>
              <w:rPr>
                <w:rStyle w:val="117"/>
                <w:lang w:val="en-US" w:eastAsia="zh-CN" w:bidi="ar"/>
              </w:rPr>
              <w:t>页送</w:t>
            </w:r>
            <w:r>
              <w:rPr>
                <w:rStyle w:val="125"/>
                <w:rFonts w:eastAsia="宋体"/>
                <w:lang w:val="en-US" w:eastAsia="zh-CN" w:bidi="ar"/>
              </w:rPr>
              <w:t>25</w:t>
            </w:r>
            <w:r>
              <w:rPr>
                <w:rStyle w:val="117"/>
                <w:lang w:val="en-US" w:eastAsia="zh-CN" w:bidi="ar"/>
              </w:rPr>
              <w:t>页钉</w:t>
            </w:r>
            <w:r>
              <w:rPr>
                <w:rStyle w:val="125"/>
                <w:rFonts w:eastAsia="宋体"/>
                <w:lang w:val="en-US" w:eastAsia="zh-CN" w:bidi="ar"/>
              </w:rPr>
              <w:t>5</w:t>
            </w:r>
            <w:r>
              <w:rPr>
                <w:rStyle w:val="117"/>
                <w:lang w:val="en-US" w:eastAsia="zh-CN" w:bidi="ar"/>
              </w:rPr>
              <w:t>盒）</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131</w:t>
            </w:r>
          </w:p>
        </w:tc>
        <w:tc>
          <w:tcPr>
            <w:tcW w:w="23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强力剪</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张小泉</w:t>
            </w:r>
            <w:r>
              <w:rPr>
                <w:rStyle w:val="125"/>
                <w:rFonts w:eastAsia="宋体"/>
                <w:lang w:val="en-US" w:eastAsia="zh-CN" w:bidi="ar"/>
              </w:rPr>
              <w:t>HSS-185</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1"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132</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动植物标本</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薰衣草樟脑丸</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科鹿</w:t>
            </w:r>
            <w:r>
              <w:rPr>
                <w:rStyle w:val="125"/>
                <w:rFonts w:eastAsia="宋体"/>
                <w:lang w:val="en-US" w:eastAsia="zh-CN" w:bidi="ar"/>
              </w:rPr>
              <w:t>XYC-20028</w:t>
            </w:r>
            <w:r>
              <w:rPr>
                <w:rStyle w:val="117"/>
                <w:lang w:val="en-US" w:eastAsia="zh-CN" w:bidi="ar"/>
              </w:rPr>
              <w:t>（</w:t>
            </w:r>
            <w:r>
              <w:rPr>
                <w:rStyle w:val="125"/>
                <w:rFonts w:eastAsia="宋体"/>
                <w:lang w:val="en-US" w:eastAsia="zh-CN" w:bidi="ar"/>
              </w:rPr>
              <w:t>3</w:t>
            </w:r>
            <w:r>
              <w:rPr>
                <w:rStyle w:val="117"/>
                <w:lang w:val="en-US" w:eastAsia="zh-CN" w:bidi="ar"/>
              </w:rPr>
              <w:t>包装</w:t>
            </w:r>
            <w:r>
              <w:rPr>
                <w:rStyle w:val="125"/>
                <w:rFonts w:eastAsia="宋体"/>
                <w:lang w:val="en-US" w:eastAsia="zh-CN" w:bidi="ar"/>
              </w:rPr>
              <w:t>/120</w:t>
            </w:r>
            <w:r>
              <w:rPr>
                <w:rStyle w:val="117"/>
                <w:lang w:val="en-US" w:eastAsia="zh-CN" w:bidi="ar"/>
              </w:rPr>
              <w:t>粒）</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3"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133</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除胶剂</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得力</w:t>
            </w:r>
            <w:r>
              <w:rPr>
                <w:rStyle w:val="125"/>
                <w:rFonts w:eastAsia="宋体"/>
                <w:lang w:val="en-US" w:eastAsia="zh-CN" w:bidi="ar"/>
              </w:rPr>
              <w:t>DL492288-1-a</w:t>
            </w:r>
            <w:r>
              <w:rPr>
                <w:rStyle w:val="117"/>
                <w:lang w:val="en-US" w:eastAsia="zh-CN" w:bidi="ar"/>
              </w:rPr>
              <w:t>（加量装</w:t>
            </w:r>
            <w:r>
              <w:rPr>
                <w:rStyle w:val="125"/>
                <w:rFonts w:eastAsia="宋体"/>
                <w:lang w:val="en-US" w:eastAsia="zh-CN" w:bidi="ar"/>
              </w:rPr>
              <w:t>450ml</w:t>
            </w:r>
            <w:r>
              <w:rPr>
                <w:rStyle w:val="117"/>
                <w:lang w:val="en-US" w:eastAsia="zh-CN" w:bidi="ar"/>
              </w:rPr>
              <w:t>）</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挂钩</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茶花强力粘胶免打孔</w:t>
            </w:r>
          </w:p>
        </w:tc>
        <w:tc>
          <w:tcPr>
            <w:tcW w:w="1293"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135</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扫把簸箕二件套</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福居</w:t>
            </w:r>
            <w:r>
              <w:rPr>
                <w:rStyle w:val="125"/>
                <w:rFonts w:eastAsia="宋体"/>
                <w:lang w:val="en-US" w:eastAsia="zh-CN" w:bidi="ar"/>
              </w:rPr>
              <w:t>027</w:t>
            </w:r>
            <w:r>
              <w:rPr>
                <w:rStyle w:val="117"/>
                <w:lang w:val="en-US" w:eastAsia="zh-CN" w:bidi="ar"/>
              </w:rPr>
              <w:t>（直头大号）</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136</w:t>
            </w:r>
          </w:p>
        </w:tc>
        <w:tc>
          <w:tcPr>
            <w:tcW w:w="2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吸水毛巾布拖把</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鑫兴迈</w:t>
            </w:r>
            <w:r>
              <w:rPr>
                <w:rStyle w:val="125"/>
                <w:rFonts w:eastAsia="宋体"/>
                <w:lang w:val="en-US" w:eastAsia="zh-CN" w:bidi="ar"/>
              </w:rPr>
              <w:t>1111</w:t>
            </w:r>
          </w:p>
        </w:tc>
        <w:tc>
          <w:tcPr>
            <w:tcW w:w="12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Style w:val="117"/>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3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合计</w:t>
            </w:r>
          </w:p>
        </w:tc>
        <w:tc>
          <w:tcPr>
            <w:tcW w:w="238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47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Style w:val="117"/>
                <w:lang w:val="en-US" w:eastAsia="zh-CN" w:bidi="ar"/>
              </w:rPr>
            </w:pPr>
          </w:p>
        </w:tc>
        <w:tc>
          <w:tcPr>
            <w:tcW w:w="12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Style w:val="117"/>
                <w:lang w:val="en-US" w:eastAsia="zh-CN" w:bidi="ar"/>
              </w:rPr>
            </w:pPr>
          </w:p>
        </w:tc>
        <w:tc>
          <w:tcPr>
            <w:tcW w:w="10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16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bl>
    <w:p>
      <w:pPr>
        <w:jc w:val="left"/>
        <w:rPr>
          <w:rStyle w:val="110"/>
          <w:rFonts w:hint="default"/>
        </w:rPr>
      </w:pPr>
    </w:p>
    <w:p>
      <w:pPr>
        <w:spacing w:line="480" w:lineRule="auto"/>
        <w:jc w:val="center"/>
        <w:rPr>
          <w:rFonts w:hint="eastAsia" w:hAnsi="宋体"/>
          <w:b/>
          <w:bCs/>
          <w:color w:val="000000"/>
          <w:sz w:val="64"/>
          <w:szCs w:val="64"/>
        </w:rPr>
      </w:pPr>
    </w:p>
    <w:p>
      <w:pPr>
        <w:spacing w:line="480" w:lineRule="auto"/>
        <w:jc w:val="center"/>
        <w:rPr>
          <w:rFonts w:hint="eastAsia" w:hAnsi="宋体"/>
          <w:b/>
          <w:bCs/>
          <w:color w:val="000000"/>
          <w:sz w:val="64"/>
          <w:szCs w:val="64"/>
        </w:rPr>
      </w:pPr>
    </w:p>
    <w:p>
      <w:pPr>
        <w:spacing w:line="480" w:lineRule="auto"/>
        <w:jc w:val="center"/>
        <w:rPr>
          <w:rFonts w:hint="eastAsia" w:hAnsi="宋体"/>
          <w:b/>
          <w:bCs/>
          <w:color w:val="000000"/>
          <w:sz w:val="64"/>
          <w:szCs w:val="64"/>
        </w:rPr>
      </w:pPr>
    </w:p>
    <w:p>
      <w:pPr>
        <w:spacing w:line="480" w:lineRule="auto"/>
        <w:jc w:val="center"/>
        <w:rPr>
          <w:rFonts w:hint="eastAsia" w:hAnsi="宋体"/>
          <w:b/>
          <w:bCs/>
          <w:color w:val="000000"/>
          <w:sz w:val="64"/>
          <w:szCs w:val="64"/>
        </w:rPr>
      </w:pPr>
    </w:p>
    <w:p>
      <w:pPr>
        <w:spacing w:line="480" w:lineRule="auto"/>
        <w:jc w:val="center"/>
        <w:rPr>
          <w:rFonts w:hint="eastAsia" w:hAnsi="宋体"/>
          <w:b/>
          <w:bCs/>
          <w:color w:val="000000"/>
          <w:sz w:val="64"/>
          <w:szCs w:val="64"/>
        </w:rPr>
      </w:pPr>
    </w:p>
    <w:p>
      <w:pPr>
        <w:spacing w:line="480" w:lineRule="auto"/>
        <w:jc w:val="center"/>
        <w:rPr>
          <w:rFonts w:hint="default" w:hAnsi="宋体" w:eastAsia="宋体"/>
          <w:b/>
          <w:bCs/>
          <w:color w:val="000000"/>
          <w:sz w:val="64"/>
          <w:szCs w:val="64"/>
          <w:lang w:val="en-US" w:eastAsia="zh-CN"/>
        </w:rPr>
      </w:pPr>
      <w:r>
        <w:rPr>
          <w:rFonts w:hint="eastAsia" w:hAnsi="宋体"/>
          <w:b/>
          <w:bCs/>
          <w:color w:val="000000"/>
          <w:sz w:val="64"/>
          <w:szCs w:val="64"/>
        </w:rPr>
        <w:t>邵阳学院</w:t>
      </w:r>
      <w:r>
        <w:rPr>
          <w:rFonts w:hint="eastAsia" w:hAnsi="宋体"/>
          <w:b/>
          <w:bCs/>
          <w:color w:val="000000"/>
          <w:sz w:val="64"/>
          <w:szCs w:val="64"/>
          <w:lang w:val="en-US" w:eastAsia="zh-CN"/>
        </w:rPr>
        <w:t>普爱医</w:t>
      </w:r>
      <w:r>
        <w:rPr>
          <w:rFonts w:hint="eastAsia" w:hAnsi="宋体"/>
          <w:b/>
          <w:bCs/>
          <w:color w:val="000000"/>
          <w:sz w:val="64"/>
          <w:szCs w:val="64"/>
        </w:rPr>
        <w:t>学院</w:t>
      </w:r>
      <w:r>
        <w:rPr>
          <w:rFonts w:hint="eastAsia" w:hAnsi="宋体"/>
          <w:b/>
          <w:bCs/>
          <w:color w:val="000000"/>
          <w:sz w:val="64"/>
          <w:szCs w:val="64"/>
          <w:lang w:val="en-US" w:eastAsia="zh-CN"/>
        </w:rPr>
        <w:t>临床技能</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eastAsia="zh-CN"/>
        </w:rPr>
        <w:t>习</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普爱医</w:t>
      </w:r>
      <w:r>
        <w:rPr>
          <w:rStyle w:val="110"/>
          <w:rFonts w:hint="default"/>
        </w:rPr>
        <w:t>学院</w:t>
      </w:r>
    </w:p>
    <w:tbl>
      <w:tblPr>
        <w:tblStyle w:val="6"/>
        <w:tblW w:w="126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2"/>
        <w:gridCol w:w="2815"/>
        <w:gridCol w:w="1233"/>
        <w:gridCol w:w="1505"/>
        <w:gridCol w:w="1222"/>
        <w:gridCol w:w="1226"/>
        <w:gridCol w:w="1232"/>
        <w:gridCol w:w="1232"/>
        <w:gridCol w:w="1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实验项目名称</w:t>
            </w: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耗材名称</w:t>
            </w:r>
          </w:p>
        </w:tc>
        <w:tc>
          <w:tcPr>
            <w:tcW w:w="1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型号或规格</w:t>
            </w:r>
          </w:p>
        </w:tc>
        <w:tc>
          <w:tcPr>
            <w:tcW w:w="12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2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总额（元）</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胸膜腔、腹膜腔穿刺术1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棉签</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20小包/袋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胸膜腔、腹膜腔穿刺术1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一次性橡胶手套</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胸膜腔、腹膜腔穿刺术1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医用口罩</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胸膜腔、腹膜腔穿刺术1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生理盐水</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10ml/支，5支/盒，玻璃安瓶</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胸膜腔、腹膜腔穿刺术1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洁芙柔免洗手消毒凝胶236</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胸膜腔、腹膜腔穿刺术1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洗衣粉</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胸膜腔、腹膜腔穿刺术1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黄色垃圾袋</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胸膜腔、腹膜腔穿刺术1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黑色垃圾袋</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胸膜腔、腹膜腔穿刺术1</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络合碘</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头颈部检查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电池</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头颈部检查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电池</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心电图检查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三道心电图纸</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80mm*20m</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体格检查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身高坐高计儿童测量仪</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体格检查</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皮脂厚度计</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外科无菌术</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蓝月亮抑菌洗手液</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外科无菌术</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安高特泡沫型皮肤消毒剂（B型）</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250ml</w:t>
            </w:r>
          </w:p>
        </w:tc>
        <w:tc>
          <w:tcPr>
            <w:tcW w:w="12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外科无菌术</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络合碘</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w:t>
            </w:r>
          </w:p>
        </w:tc>
        <w:tc>
          <w:tcPr>
            <w:tcW w:w="12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外科常用器械识别使用及外科技能-打结</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非吸收性外科缝线（蚕丝线）</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0-0，50cm/束，15束/包，50包/盒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外科常用器械识别使用及外科技能-打结</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非吸收性外科缝线（蚕丝线）</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2-0，50cm/束，15束/包，50包/盒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外科基本技能-缝合</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三角针</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 9</w:t>
            </w:r>
            <w:r>
              <w:rPr>
                <w:rFonts w:hint="eastAsia" w:ascii="宋体" w:hAnsi="宋体" w:eastAsia="宋体" w:cs="宋体"/>
                <w:i w:val="0"/>
                <w:iCs w:val="0"/>
                <w:color w:val="333333"/>
                <w:kern w:val="0"/>
                <w:sz w:val="22"/>
                <w:szCs w:val="22"/>
                <w:u w:val="none"/>
                <w:lang w:val="en-US" w:eastAsia="zh-CN" w:bidi="ar"/>
              </w:rPr>
              <w:t>×24  100支/盒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外科基本技能-缝合</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真丝非吸收外科缝合线团</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 3.5M 40团/盒</w:t>
            </w:r>
          </w:p>
        </w:tc>
        <w:tc>
          <w:tcPr>
            <w:tcW w:w="12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外科基本技能-缝合</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有齿镊</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14cm，上海金钟</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外科基本技能-缝合</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持针器</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16cm，上海金钟</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外科手术基本操作-清创术</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生理盐水</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10ml/支，5支/盒，玻璃安瓶</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外科手术基本操作-清创术</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C3C3C"/>
                <w:sz w:val="22"/>
                <w:szCs w:val="22"/>
                <w:u w:val="none"/>
              </w:rPr>
            </w:pPr>
            <w:r>
              <w:rPr>
                <w:rFonts w:hint="eastAsia" w:ascii="宋体" w:hAnsi="宋体" w:eastAsia="宋体" w:cs="宋体"/>
                <w:i w:val="0"/>
                <w:iCs w:val="0"/>
                <w:color w:val="3C3C3C"/>
                <w:kern w:val="0"/>
                <w:sz w:val="22"/>
                <w:szCs w:val="22"/>
                <w:u w:val="none"/>
                <w:lang w:val="en-US" w:eastAsia="zh-CN" w:bidi="ar"/>
              </w:rPr>
              <w:t>一次性无菌孔巾</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50*60cm 60张/包</w:t>
            </w:r>
          </w:p>
        </w:tc>
        <w:tc>
          <w:tcPr>
            <w:tcW w:w="12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换药拆线</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止血钳</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14cm，弯，上海金钟</w:t>
            </w:r>
          </w:p>
        </w:tc>
        <w:tc>
          <w:tcPr>
            <w:tcW w:w="12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换药拆线</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拆线剪</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14cm上海 金钟</w:t>
            </w:r>
          </w:p>
        </w:tc>
        <w:tc>
          <w:tcPr>
            <w:tcW w:w="12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换药拆线</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医用纱布敷料</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6*7*8，5片/袋80小包/袋，400片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换药拆线</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持物钳</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25cm，弯有齿，上海金钟</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换药拆线</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镊子筒</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体表肿瘤切除术</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脂肪瘤切除模型JC-F615</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营口巨成JC-F615</w:t>
            </w:r>
          </w:p>
        </w:tc>
        <w:tc>
          <w:tcPr>
            <w:tcW w:w="12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体表脓肿切开引流</w:t>
            </w:r>
          </w:p>
        </w:tc>
        <w:tc>
          <w:tcPr>
            <w:tcW w:w="1233" w:type="dxa"/>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3C3C3C"/>
                <w:sz w:val="22"/>
                <w:szCs w:val="22"/>
                <w:u w:val="none"/>
              </w:rPr>
            </w:pPr>
            <w:r>
              <w:rPr>
                <w:rFonts w:hint="eastAsia" w:ascii="宋体" w:hAnsi="宋体" w:eastAsia="宋体" w:cs="宋体"/>
                <w:i w:val="0"/>
                <w:iCs w:val="0"/>
                <w:color w:val="3C3C3C"/>
                <w:kern w:val="0"/>
                <w:sz w:val="22"/>
                <w:szCs w:val="22"/>
                <w:u w:val="none"/>
                <w:lang w:val="en-US" w:eastAsia="zh-CN" w:bidi="ar"/>
              </w:rPr>
              <w:t>脓肿切开模型</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JC-F329</w:t>
            </w:r>
          </w:p>
        </w:tc>
        <w:tc>
          <w:tcPr>
            <w:tcW w:w="12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止血包扎</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一次性医用绷带</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8*600*10 10卷/包</w:t>
            </w:r>
          </w:p>
        </w:tc>
        <w:tc>
          <w:tcPr>
            <w:tcW w:w="12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8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止血包扎</w:t>
            </w:r>
          </w:p>
        </w:tc>
        <w:tc>
          <w:tcPr>
            <w:tcW w:w="12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电热水壶</w:t>
            </w:r>
          </w:p>
        </w:tc>
        <w:tc>
          <w:tcPr>
            <w:tcW w:w="15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美的15X301-PRO</w:t>
            </w:r>
          </w:p>
        </w:tc>
        <w:tc>
          <w:tcPr>
            <w:tcW w:w="12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医用外科口罩</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10个/袋(可孚）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贮血盆</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一次性使用有孔无菌巾</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有孔，100*60cm</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手术手套</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橡胶无菌</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一次性薄膜手套</w:t>
            </w:r>
          </w:p>
        </w:tc>
        <w:tc>
          <w:tcPr>
            <w:tcW w:w="15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扩宫棒</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3.5-13号（共17根/套）</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女性宫内避孕器训练模型</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上环取环练习模型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洗耳球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硅胶小号（30ml)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洗耳球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硅胶中号（60ml)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Tcu宫内节育器</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TCu220/大号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注射器</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10ml</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医用大头棉签</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20cm加长，10支/包</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一次性产包</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湖南康怡医疗器械</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高级透明刮宫模型配件</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弘联（易联产）</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医用纱布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10片/袋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妇产科基本操作技能</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垃圾袋</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中号（加厚）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扎</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人ABO血型鉴定</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ABO血清</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人ABO血型鉴定</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一次性采血针</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50只/盒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人ABO血型鉴定</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医用酒精棉片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50片/盒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人ABO血型鉴定</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载玻片</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帆船牌 50片/盒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神经干动作电位的引导、传导速度测定和不应期测定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动脉夹</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3.7厘米全齿直</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神经干动作电位的引导、传导速度测定和不应期测定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玻璃分针</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一头直头弯</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神经干动作电位的引导、传导速度测定和不应期测定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医用灭菌纱布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8*8厘米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神经干动作电位的引导、传导速度测定和不应期测定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牛蛙</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神经干动作电位的引导、传导速度测定和不应期测定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锌铜弓</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神经干动作电位的引导、传导速度测定和不应期测定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玻璃烧杯</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500毫升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神经干动作电位的引导、传导速度测定和不应期测定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红胶头玻璃滴管</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120毫米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神经干动作电位的引导、传导速度测定和不应期测定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脱脂药棉球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500克/袋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神经干动作电位的引导、传导速度测定和不应期测定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任氏液</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LA1815/500毫升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神经干动作电位的引导、传导速度测定和不应期测定　</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医用缝合线</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5米/40卷/盒上海金环</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动脉插管</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宠物电子秤</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10公斤内</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一次性输液器</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兔子解剖手术台</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医用灭菌纱布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8*8厘米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一次性注射器</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1毫升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医用三通管</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50个/盒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Y型兔子气管插管</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肝素纳</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去甲肾上腺素注射液</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1ml：2mg*10支</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医用缝合线</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5米/40卷/盒上海金环</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一次性乳胶手套</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神经体液因素及药物对动脉血压的影响</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白纱线</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粗3毫米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一次性乳胶手套</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金属探针</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手术刀柄</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尼可刹米注射液</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10支/盒</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二氧化碳气体</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一次性输液器</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医用缝合线</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5米/40卷/盒上海金环</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白纱线</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粗3毫米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医用棉布胶带</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2.5CM*5米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氨基甲酸乙酯</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250克</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　</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医用灭菌纱布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8*8厘米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理化因素及药物对家兔呼吸系统的调节</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加厚搪瓷无盖方盘</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26*33*3.5</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反射弧分析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牛蛙</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反射弧分析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医用灭菌纱布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8*8厘米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反射弧分析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玻璃棒</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5*150毫米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反射弧分析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三角瓶刷</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500毫升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反射弧分析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三角瓶刷</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250毫升 </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实验考核</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牛蛙</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实验考核</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一次性输液器</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实验考核</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一次性乳胶手套</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实验考核</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医用灭菌纱布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8*8厘米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卷筒纸</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清风</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肥皂</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雕牌</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块</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洗衣液</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超能</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打印机墨粉</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通用</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加厚吸水抹布</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30*70厘米</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垃圾袋</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加厚360</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洗手液</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蓝月亮</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黑色中性笔</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晨光</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南孚电池</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络合碘</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100毫升</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实验封闭式电炉</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2KW</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家用手套</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小号加厚</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瓷砖清洁剂</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共用耗材</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蚊虫喷雾剂</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超威</w:t>
            </w: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81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2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2"/>
                <w:szCs w:val="22"/>
                <w:u w:val="none"/>
              </w:rPr>
            </w:pPr>
          </w:p>
        </w:tc>
      </w:tr>
    </w:tbl>
    <w:p>
      <w:pPr>
        <w:jc w:val="left"/>
        <w:rPr>
          <w:rStyle w:val="110"/>
          <w:rFonts w:hint="default"/>
        </w:rPr>
      </w:pPr>
    </w:p>
    <w:p>
      <w:pPr>
        <w:spacing w:line="480" w:lineRule="auto"/>
        <w:jc w:val="center"/>
        <w:rPr>
          <w:rFonts w:hint="eastAsia" w:hAnsi="宋体"/>
          <w:b/>
          <w:bCs/>
          <w:color w:val="000000"/>
          <w:sz w:val="64"/>
          <w:szCs w:val="64"/>
        </w:rPr>
      </w:pPr>
    </w:p>
    <w:p>
      <w:pPr>
        <w:spacing w:line="480" w:lineRule="auto"/>
        <w:jc w:val="center"/>
        <w:rPr>
          <w:rFonts w:hint="eastAsia" w:hAnsi="宋体"/>
          <w:b/>
          <w:bCs/>
          <w:color w:val="000000"/>
          <w:sz w:val="64"/>
          <w:szCs w:val="64"/>
        </w:rPr>
      </w:pPr>
    </w:p>
    <w:p>
      <w:pPr>
        <w:spacing w:line="480" w:lineRule="auto"/>
        <w:jc w:val="center"/>
        <w:rPr>
          <w:rFonts w:hint="eastAsia" w:hAnsi="宋体"/>
          <w:b/>
          <w:bCs/>
          <w:color w:val="000000"/>
          <w:sz w:val="64"/>
          <w:szCs w:val="64"/>
        </w:rPr>
      </w:pPr>
    </w:p>
    <w:p>
      <w:pPr>
        <w:spacing w:line="480" w:lineRule="auto"/>
        <w:jc w:val="center"/>
        <w:rPr>
          <w:rFonts w:hint="eastAsia" w:hAnsi="宋体"/>
          <w:b/>
          <w:bCs/>
          <w:color w:val="000000"/>
          <w:sz w:val="64"/>
          <w:szCs w:val="64"/>
        </w:rPr>
      </w:pPr>
    </w:p>
    <w:p>
      <w:pPr>
        <w:spacing w:line="480" w:lineRule="auto"/>
        <w:jc w:val="center"/>
        <w:rPr>
          <w:rFonts w:hint="eastAsia" w:hAnsi="宋体"/>
          <w:b/>
          <w:bCs/>
          <w:color w:val="000000"/>
          <w:sz w:val="64"/>
          <w:szCs w:val="64"/>
        </w:rPr>
      </w:pPr>
    </w:p>
    <w:p>
      <w:pPr>
        <w:spacing w:line="480" w:lineRule="auto"/>
        <w:jc w:val="center"/>
        <w:rPr>
          <w:rFonts w:hint="default" w:hAnsi="宋体" w:eastAsia="宋体"/>
          <w:b/>
          <w:bCs/>
          <w:color w:val="000000"/>
          <w:sz w:val="64"/>
          <w:szCs w:val="64"/>
          <w:lang w:val="en-US" w:eastAsia="zh-CN"/>
        </w:rPr>
      </w:pPr>
      <w:r>
        <w:rPr>
          <w:rFonts w:hint="eastAsia" w:hAnsi="宋体"/>
          <w:b/>
          <w:bCs/>
          <w:color w:val="000000"/>
          <w:sz w:val="64"/>
          <w:szCs w:val="64"/>
        </w:rPr>
        <w:t>邵阳学院</w:t>
      </w:r>
      <w:r>
        <w:rPr>
          <w:rFonts w:hint="eastAsia" w:hAnsi="宋体"/>
          <w:b/>
          <w:bCs/>
          <w:color w:val="000000"/>
          <w:sz w:val="64"/>
          <w:szCs w:val="64"/>
          <w:lang w:val="en-US" w:eastAsia="zh-CN"/>
        </w:rPr>
        <w:t>普爱医</w:t>
      </w:r>
      <w:r>
        <w:rPr>
          <w:rFonts w:hint="eastAsia" w:hAnsi="宋体"/>
          <w:b/>
          <w:bCs/>
          <w:color w:val="000000"/>
          <w:sz w:val="64"/>
          <w:szCs w:val="64"/>
        </w:rPr>
        <w:t>学院</w:t>
      </w:r>
      <w:r>
        <w:rPr>
          <w:rFonts w:hint="eastAsia" w:hAnsi="宋体"/>
          <w:b/>
          <w:bCs/>
          <w:color w:val="000000"/>
          <w:sz w:val="64"/>
          <w:szCs w:val="64"/>
          <w:lang w:val="en-US" w:eastAsia="zh-CN"/>
        </w:rPr>
        <w:t>临床形态</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eastAsia="zh-CN"/>
        </w:rPr>
        <w:t>习</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普爱医</w:t>
      </w:r>
      <w:r>
        <w:rPr>
          <w:rStyle w:val="110"/>
          <w:rFonts w:hint="default"/>
        </w:rPr>
        <w:t>学院</w:t>
      </w:r>
    </w:p>
    <w:tbl>
      <w:tblPr>
        <w:tblStyle w:val="6"/>
        <w:tblW w:w="13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
        <w:gridCol w:w="3356"/>
        <w:gridCol w:w="2019"/>
        <w:gridCol w:w="2031"/>
        <w:gridCol w:w="1154"/>
        <w:gridCol w:w="807"/>
        <w:gridCol w:w="1004"/>
        <w:gridCol w:w="1304"/>
        <w:gridCol w:w="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356"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实习项目名称</w:t>
            </w:r>
          </w:p>
        </w:tc>
        <w:tc>
          <w:tcPr>
            <w:tcW w:w="2019"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耗材名称</w:t>
            </w:r>
          </w:p>
        </w:tc>
        <w:tc>
          <w:tcPr>
            <w:tcW w:w="2031"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型号或规格</w:t>
            </w:r>
          </w:p>
        </w:tc>
        <w:tc>
          <w:tcPr>
            <w:tcW w:w="1154"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807"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004"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304"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总额（元）</w:t>
            </w:r>
          </w:p>
        </w:tc>
        <w:tc>
          <w:tcPr>
            <w:tcW w:w="908"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bCs/>
                <w:i w:val="0"/>
                <w:iCs w:val="0"/>
                <w:color w:val="000000"/>
                <w:sz w:val="24"/>
                <w:szCs w:val="24"/>
                <w:u w:val="none"/>
              </w:rPr>
            </w:pPr>
          </w:p>
        </w:tc>
        <w:tc>
          <w:tcPr>
            <w:tcW w:w="335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bCs/>
                <w:i w:val="0"/>
                <w:iCs w:val="0"/>
                <w:color w:val="000000"/>
                <w:sz w:val="24"/>
                <w:szCs w:val="24"/>
                <w:u w:val="none"/>
              </w:rPr>
            </w:pPr>
          </w:p>
        </w:tc>
        <w:tc>
          <w:tcPr>
            <w:tcW w:w="2019"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bCs/>
                <w:i w:val="0"/>
                <w:iCs w:val="0"/>
                <w:color w:val="000000"/>
                <w:sz w:val="24"/>
                <w:szCs w:val="24"/>
                <w:u w:val="none"/>
              </w:rPr>
            </w:pPr>
          </w:p>
        </w:tc>
        <w:tc>
          <w:tcPr>
            <w:tcW w:w="2031"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bCs/>
                <w:i w:val="0"/>
                <w:iCs w:val="0"/>
                <w:color w:val="000000"/>
                <w:sz w:val="24"/>
                <w:szCs w:val="24"/>
                <w:u w:val="none"/>
              </w:rPr>
            </w:pPr>
          </w:p>
        </w:tc>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bCs/>
                <w:i w:val="0"/>
                <w:iCs w:val="0"/>
                <w:color w:val="000000"/>
                <w:sz w:val="24"/>
                <w:szCs w:val="24"/>
                <w:u w:val="none"/>
              </w:rPr>
            </w:pPr>
          </w:p>
        </w:tc>
        <w:tc>
          <w:tcPr>
            <w:tcW w:w="807"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bCs/>
                <w:i w:val="0"/>
                <w:iCs w:val="0"/>
                <w:color w:val="000000"/>
                <w:sz w:val="24"/>
                <w:szCs w:val="24"/>
                <w:u w:val="none"/>
              </w:rPr>
            </w:pPr>
          </w:p>
        </w:tc>
        <w:tc>
          <w:tcPr>
            <w:tcW w:w="100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bCs/>
                <w:i w:val="0"/>
                <w:iCs w:val="0"/>
                <w:color w:val="000000"/>
                <w:sz w:val="24"/>
                <w:szCs w:val="24"/>
                <w:u w:val="none"/>
              </w:rPr>
            </w:pPr>
          </w:p>
        </w:tc>
        <w:tc>
          <w:tcPr>
            <w:tcW w:w="130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bCs/>
                <w:i w:val="0"/>
                <w:iCs w:val="0"/>
                <w:color w:val="000000"/>
                <w:sz w:val="24"/>
                <w:szCs w:val="24"/>
                <w:u w:val="none"/>
              </w:rPr>
            </w:pPr>
          </w:p>
        </w:tc>
        <w:tc>
          <w:tcPr>
            <w:tcW w:w="908"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玻璃分针</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氨基甲酸乙酯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500克/瓶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肝素钠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一次性输液器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手术线</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27</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手术刀片</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手术刀柄</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医用胶布</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Y型气管插管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固定用绳带</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烧杯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烧杯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烧杯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5cc</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生理盐水</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手术线</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动脉插管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动脉夹</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塑胶离心管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氨基甲酸乙酯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医用灭菌纱布</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8*10厘米</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一次性手术刀片</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电解质分析仪（URIT-910CPlus试剂包）</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100人份/袋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热敏打印纸</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30*57mm</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热敏打印纸</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50*20mm</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分析仪样本杯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URIT-910PLUS</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电极内充液（A）</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URITA-2/5ml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电极内充液（B）</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URITA-2/5ml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电极去蛋白液</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DH-500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酶清洗液</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酶粉0.6g*5瓶稀释液10ml*5瓶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动脉血气针</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一次性输液器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胰岛素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400U/10ml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全导联心电图线</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腰椎穿刺针</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磷酸二氢钠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肾上腺素注射液</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血气生化测试卡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BG10,100人份/袋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血气生化试剂包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100人份/袋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一次性输液器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生理盐水</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Y形气管插管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三通A导管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氨基甲酸乙酯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医用灭菌纱布</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6*8厘米</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一次性手术刀片</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玻璃棒</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20cm，耐酸碱</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试管刷</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直径15mm</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颈总动脉插管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微循环灌流液</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台氏液+1%明胶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输尿管插管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动脉导管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一次性输液器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颈外静脉插管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5cc</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氨基甲酸乙酯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生理盐水</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医用灭菌纱布</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7*8厘米</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家兔</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3kg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失血性休克及其救治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酚妥拉明注射液</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亚硝酸钠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一次性输液器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氨基甲酸乙酯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生理盐水</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钠石灰</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封箱透明胶带45mm</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氯丙嗪</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广口瓶</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美兰</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气管插管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血气生化测试卡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BG10,100人份/袋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血气生化试剂包</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100人份/袋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氯化钠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粉剂500g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谷氨酸钠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粉剂500g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十二指肠插管</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50cc</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氨基甲酸乙酯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固定用绳带</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普鲁卡因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葡萄糖溶液</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医用灭菌纱布</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8*10厘米</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一次性手术刀片</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山莨菪碱注射液</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肝素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一次性输液器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生理盐水</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葡萄糖溶液</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肾上腺素注射液</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氨基甲酸乙酯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医用灭菌纱布</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8*10厘米</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一次性手术刀片</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一次性乳胶手套</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实验考核</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氨基甲酸乙酯</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实验考核</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医用灭菌纱布</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8*10厘米</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实验考核</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一次性输液器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实验考核</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医用布胶布</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3356"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实验考核</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10ml</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病理生理学共用耗材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无芯卷纸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4层*14粒</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病理生理学共用耗材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硒鼓</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DocuPrint  P115b</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病理生理学共用耗材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打印纸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病理生理学共用耗材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病理生理学共用耗材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医用外科口罩</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独立包装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病理生理学共用耗材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7号电池</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病理生理学共用耗材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红色笔芯</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0.5mm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病理生理学共用耗材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红色签字笔</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0.5mm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病理生理学共用耗材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络合碘溶液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病理生理学共用耗材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收纳箱</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40*40CM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载玻片</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一次性血糖采血针</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75%酒精</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50ML瓶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甲醇固定液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250ML/瓶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二甲苯溶液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中性树胶</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100g/瓶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PH6.4~6.8磷酸缓冲液500ML</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吸耳球</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棉签</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10小包/大包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包(大)</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擦镜纸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一次性手套(透明)</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100支/包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吉姆萨染液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洗手液</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综合性实验</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毛巾（纯棉）</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组胚共用耗材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垃圾桶</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带脚踏翻盖</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组胚共用耗材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香皂</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舒肤佳</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组胚共用耗材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洗洁精</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组胚共用耗材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卫生提纸</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1500g/提</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组胚共用耗材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洗衣粉</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大包</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组胚共用耗材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蓝月亮洗衣液</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5L/瓶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组胚共用耗材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垃圾袋（小号）</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组胚共用耗材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口罩</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10支/包</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组胚共用耗材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打印纸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组胚共用耗材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麦克风电池</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组胚共用耗材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扫把</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骨总论躯干骨</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猪筒子骨　</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带骨膜，一端做矢状切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骨总论躯干骨</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猪排骨　</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100g/根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消化管　</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猪舌　</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消化管　</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猪胃</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1500g/个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消化管　</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猪小肠</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1.5kg-2kg/付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消化管　</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猪大肠</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1.5kg-2kg/付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消化腺</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猪肝</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1.5kg-2kg/个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需保留胆囊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呼吸系统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猪肺　</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套　</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需保留气管、喉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泌尿系统　</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猪肾　</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200-250/个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个 </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脉官系统　</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猪心　</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感觉器官　</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牛眼睛　</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个　</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眼球完整无破损，带眼球外肌肉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数字吊牌</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1-100排序，绿色</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圆形塑料材质，防水不褪色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医用一次性床罩</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100*190cm，10个/包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两头带松紧，防水防油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钥匙扣</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不锈钢钥匙盘</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水泵</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550w，1.5寸</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给</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标本吊牌</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1-100排序，红色</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圆形塑料材质，防水不褪色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标本钩</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给</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详细请咨询管理员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水管</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1.5寸，管壁3.5mm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水管卡扣</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1.5寸</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水管卡扣</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4分管</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螺丝刀</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中号，不锈钢刀体，软胶刀柄</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单把含“ 一”、“十”字两用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方头钢丝钳</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6寸，得力钢丝钳</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尖头钢丝钳</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4寸，得力钢丝钳</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长袖工作服</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xxl，</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同现有工作服材质和logo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长袖工作服</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xl</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同现有工作服材质和logo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短袖工作服</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xxl，</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同现有工作服材质和logo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短袖工作服</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xl，</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同现有工作服材质和logo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蚊子药</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超威600ml/瓶，12瓶/件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喷壶</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5lt，手压喷壶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止血钳</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上海金钟，12.5cm弯钳</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组织镊有齿</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上海金钟，12.5cm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组织镊无齿</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上海金钟，12.5cm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组织镊无齿尖头</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上海金钟，12.5cm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组织剪直圆</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上海金钟，14cm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组织剪弯尖</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上海金钟，14cm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手术刀片</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上海金钟，23号，10片/包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手术刀柄</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上海金钟4号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柄</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手术刀柄</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上海金钟3号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柄</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缝合针</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三角针，8*25，10根/包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缝合线</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50卷/盒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水杨酸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250g/瓶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天然乳胶</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1kg/瓶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丙烯油画颜料</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黄、红、蓝，250g/瓶，3色/套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玻璃插管</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跟</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一次性手术衣</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手术刀片</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上海金钟11号100片/盒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器械防锈剂</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20g/包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一次性杯子</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100只/提</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医用垃圾袋</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50只/扎（60*80CM）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扎</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动脉插管</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0.5*0.9MM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动脉插管</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2*2.4(MM)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医用纱布</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100*100cm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活性炭口罩</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保卫康单片包装50枚/盒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外科手套</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医用检查手套</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麦迪斯，中号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75％医用酒精</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25kg/桶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留置针</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26G，威高</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留置针</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18G，威高</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50ml</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输液器针头</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100个/包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留置针胶布</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苯钾酸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医用甘油</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网兜</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120目40*30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毛巾（棉）</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80*30（cm）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拖把</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扫把</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撮箕</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洗洁精</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钢丝球</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外科手套</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塑料雨布</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加厚宽1.5M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器械浸泡液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2.5L/桶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透明胶带</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5米/卷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新型环保保存液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徳仁50L/桶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垃圾袋黑色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50只/扎（60*80CM）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扎</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蓝月亮洗衣液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3kg/瓶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洗衣粉</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汰渍5KG</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卷筒纸</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清风</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AB胶（无情）</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50mlWQ-05HP</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502胶</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20g</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防毒面具</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保为康3600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不锈钢火钳</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60cm，不锈钢材质</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解剖学共用耗材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无线麦克风</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先科，一拖二，夹领麦</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细胞.组织的损伤与修复</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脂肪肝</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局部血液循环障碍</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慢性肝淤血</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局部血液循环障碍</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慢性肺淤血</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局部血液循环障碍</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血栓</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局部血液循环障碍</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小肠出血梗死</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炎症</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急性阑尾炎</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炎症</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宫颈炎性息肉</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肿瘤</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皮肤高分化鳞癌</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肿瘤</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皮肤乳头状瘤</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肿瘤</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大肠腺癌</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肿瘤</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纤维肉瘤</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心血管系统疾病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风湿性心肌炎</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心血管系统疾病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主动脉粥样硬化症</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呼吸系统疾病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大叶性肺炎</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呼吸系统疾病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小叶性肺炎</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呼吸系统疾病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肺肉质变</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呼吸系统疾病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肺气肿</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消化系统疾病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胃溃疡</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消化系统疾病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门脉性肝硬化</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消化系统疾病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病毒性肝炎（亚急性重型）</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淋巴造血系统疾病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霍奇金淋巴瘤</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淋巴造血系统疾病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弥漫大B细胞淋巴瘤</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泌尿系统疾病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急性肾炎</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泌尿系统疾病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快速进行性肾小球肾炎</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生殖系统和乳腺疾病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乳腺浸润性导管癌</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生殖系统和乳腺疾病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卵巢粘液性囊腺瘤</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内分泌系统疾病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毒性甲状腺肿</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内分泌系统疾病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甲状腺乳头状癌</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神经系统疾病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流脑</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传染病与寄生虫病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血吸虫性肝硬化</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传染病与寄生虫病</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肺结核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25*76mm　</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选典型的组织切片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鼠标(戴尔牌)</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顶配静音线长1.5米+鼠标垫</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新升级+dpi三档调节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午休折叠床（守望者）牌</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190*68*30cm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加粗方管68-藏青+灰毛毯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一次性聚乙烯PE手套</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100只/包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光明牌（中号麻面）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透明胶带</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91.4*45*15mm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得力牌(高透不易断）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塑料桶</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32.3*33.5*25cm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加厚(兰色）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塑料盆</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31.8*25*12.5cm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加厚(兰色）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塑料水勺</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9.5*16.5*9cm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加厚(兰色）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挂勾（家韵牌）</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3.2*3*5cm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免打孔强力粘胶挂衣服勾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双驱动旋风桶加强杆配钢盘拖把</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47*27*23cm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太太乐牌(配6个拖头）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家政专用保洁方巾</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30*30cm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微纤维不掉毛加厚深紫色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香皂</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立白</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蓝月亮牌</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洗衣液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蓝月亮牌</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1千克/瓶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背心式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一次性垃圾袋</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加厚型</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中号兰色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普通圆拖把</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棉布</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吸水易干型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不锈钢扫把</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软毛</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中号加厚款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键盘(黑色彩光经典版）</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440*135*35mm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惠普牌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卷筒纸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101*138mm/节</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12卷/提</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一次性医用外科口罩</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10只/袋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望天湖牌无纺布独立包装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细胞活体染色与观察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吸水纸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 张/包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细胞活体染色与观察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新鲜洋葱</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斤</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细胞活体染色与观察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鲁戈氏碘液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 毫升</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细胞活体染色与观察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Ringerr溶液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 瓶装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细胞骨架制备与观察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考马斯亮蓝R250</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10g 瓶装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细胞骨架制备与观察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擦镜纸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细胞骨架制备与观</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25%戊二醛</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10ml 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细胞骨架制备与观</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试管刷</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大中小各5个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细胞骨架制备与观</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9伏方块电池</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南孚</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医学细胞生物学</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玻璃胶头滴管</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15厘米长</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细胞骨架制备与观</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一次性塑料杯</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中等大</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细胞骨架制备与观</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牙签</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细胞骨架制备与观</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DTT</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30g 瓶装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细胞骨架制备与观</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Triton x-100</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DNA 、 RNA 的染色观察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Schiff 试剂</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DNA 、 RNA 的染色观察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甲基绿-派洛宁混合液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细胞的观察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75%酒精</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500毫升</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细胞的观察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医用棉签</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细胞的观察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生理盐水</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500毫升</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细胞的观察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胶水</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塑料瓶装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细胞的观察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84消毒液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细胞的观察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载玻片</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细胞的观察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盖玻片</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细胞的观察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标签纸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细胞的观察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纱布</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5cm*7cm</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DNA 、 RNA 的染色观察</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5%醋酸溶液</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遗传性状调查</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瓶装矿泉水</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农夫山泉</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遗传性状调查</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一次性塑料滴管</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遗传性状调查</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遗传性状调查表</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 纸</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 显带核型分析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 显带核型分析剪贴图纸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 纸</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人类皮肤纹理分析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洗衣粉</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人类皮肤纹理分析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洗洁精</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 公斤装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马蛔虫受精卵切片</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武汉中天</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蝗虫精巢切片</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人类正常染色体观察</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毛巾</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扫把</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拖把</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撮箕</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个 </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卷筒纸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塑料盆</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遗传共用耗材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塑料胶桶</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胶水</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瓶盖带刷</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卷筒纸</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清风</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红笔</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黑笔</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硒鼓</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三星D111SE</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彩色长尾票夹</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12mm20个/盒</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彩色长尾票夹</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18mm20个/盒</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彩色长尾票夹</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24mm20个/盒</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A4打印纸</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80g/㎡</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文件袋</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344</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别针</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100个/盒</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订书针</w:t>
            </w:r>
          </w:p>
        </w:tc>
        <w:tc>
          <w:tcPr>
            <w:tcW w:w="2031"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w:t>
            </w:r>
          </w:p>
        </w:tc>
        <w:tc>
          <w:tcPr>
            <w:tcW w:w="1154"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807"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04" w:type="dxa"/>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w:t>
            </w: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共用耗材</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订书机</w:t>
            </w: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得力</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3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bl>
    <w:p>
      <w:pPr>
        <w:spacing w:line="480" w:lineRule="auto"/>
        <w:jc w:val="center"/>
        <w:rPr>
          <w:rFonts w:hint="default" w:hAnsi="宋体" w:eastAsia="宋体"/>
          <w:b/>
          <w:bCs/>
          <w:color w:val="000000"/>
          <w:sz w:val="64"/>
          <w:szCs w:val="64"/>
          <w:lang w:val="en-US" w:eastAsia="zh-CN"/>
        </w:rPr>
      </w:pPr>
      <w:r>
        <w:rPr>
          <w:rFonts w:hint="eastAsia" w:hAnsi="宋体"/>
          <w:b/>
          <w:bCs/>
          <w:color w:val="000000"/>
          <w:sz w:val="64"/>
          <w:szCs w:val="64"/>
        </w:rPr>
        <w:t>邵阳学院</w:t>
      </w:r>
      <w:r>
        <w:rPr>
          <w:rFonts w:hint="eastAsia" w:hAnsi="宋体"/>
          <w:b/>
          <w:bCs/>
          <w:color w:val="000000"/>
          <w:sz w:val="64"/>
          <w:szCs w:val="64"/>
          <w:lang w:val="en-US" w:eastAsia="zh-CN"/>
        </w:rPr>
        <w:t>普爱医学院等</w:t>
      </w:r>
    </w:p>
    <w:p>
      <w:pPr>
        <w:spacing w:line="480" w:lineRule="auto"/>
        <w:jc w:val="center"/>
        <w:rPr>
          <w:b/>
          <w:bCs/>
          <w:color w:val="000000"/>
          <w:sz w:val="64"/>
          <w:szCs w:val="64"/>
        </w:rPr>
      </w:pPr>
      <w:r>
        <w:rPr>
          <w:rFonts w:hint="eastAsia" w:hAnsi="宋体"/>
          <w:b/>
          <w:bCs/>
          <w:color w:val="000000"/>
          <w:sz w:val="64"/>
          <w:szCs w:val="64"/>
        </w:rPr>
        <w:t>实验</w:t>
      </w:r>
      <w:r>
        <w:rPr>
          <w:rFonts w:hint="eastAsia" w:hAnsi="宋体"/>
          <w:b/>
          <w:bCs/>
          <w:color w:val="000000"/>
          <w:sz w:val="64"/>
          <w:szCs w:val="64"/>
          <w:lang w:val="en-US" w:eastAsia="zh-CN"/>
        </w:rPr>
        <w:t>动物</w:t>
      </w:r>
      <w:r>
        <w:rPr>
          <w:rFonts w:hint="eastAsia" w:hAnsi="宋体"/>
          <w:b/>
          <w:bCs/>
          <w:color w:val="000000"/>
          <w:sz w:val="64"/>
          <w:szCs w:val="64"/>
        </w:rPr>
        <w:t>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eastAsia" w:eastAsia="黑体"/>
          <w:lang w:eastAsia="zh-CN"/>
        </w:rPr>
      </w:pPr>
      <w:r>
        <w:rPr>
          <w:rStyle w:val="109"/>
          <w:rFonts w:hint="default"/>
        </w:rPr>
        <w:t>邵阳学院实</w:t>
      </w:r>
      <w:r>
        <w:rPr>
          <w:rStyle w:val="109"/>
          <w:rFonts w:hint="eastAsia" w:eastAsia="黑体"/>
          <w:lang w:eastAsia="zh-CN"/>
        </w:rPr>
        <w:t>习</w:t>
      </w:r>
      <w:r>
        <w:rPr>
          <w:rStyle w:val="109"/>
          <w:rFonts w:hint="default"/>
        </w:rPr>
        <w:t>耗材申购计划明细表</w:t>
      </w:r>
      <w:r>
        <w:rPr>
          <w:rStyle w:val="109"/>
          <w:rFonts w:hint="eastAsia" w:eastAsia="黑体"/>
          <w:lang w:eastAsia="zh-CN"/>
        </w:rPr>
        <w:t>（实验动物）</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eastAsia="黑体"/>
          <w:lang w:val="en-US" w:eastAsia="zh-CN"/>
        </w:rPr>
      </w:pPr>
      <w:r>
        <w:rPr>
          <w:rFonts w:hint="eastAsia" w:ascii="黑体" w:hAnsi="宋体" w:eastAsia="黑体" w:cs="黑体"/>
          <w:color w:val="000000"/>
          <w:kern w:val="0"/>
          <w:sz w:val="24"/>
        </w:rPr>
        <w:t>申报单位：</w:t>
      </w:r>
      <w:r>
        <w:rPr>
          <w:rStyle w:val="110"/>
          <w:rFonts w:hint="eastAsia" w:eastAsia="黑体"/>
          <w:lang w:val="en-US" w:eastAsia="zh-CN"/>
        </w:rPr>
        <w:t>普爱医学院、药学院</w:t>
      </w:r>
    </w:p>
    <w:tbl>
      <w:tblPr>
        <w:tblStyle w:val="6"/>
        <w:tblW w:w="115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0"/>
        <w:gridCol w:w="1917"/>
        <w:gridCol w:w="1191"/>
        <w:gridCol w:w="1316"/>
        <w:gridCol w:w="1181"/>
        <w:gridCol w:w="1186"/>
        <w:gridCol w:w="1204"/>
        <w:gridCol w:w="1203"/>
        <w:gridCol w:w="12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9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实习项目名称</w:t>
            </w: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耗材名称</w:t>
            </w:r>
          </w:p>
        </w:tc>
        <w:tc>
          <w:tcPr>
            <w:tcW w:w="13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型号或规格</w:t>
            </w: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2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总额（元）</w:t>
            </w:r>
          </w:p>
        </w:tc>
        <w:tc>
          <w:tcPr>
            <w:tcW w:w="12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9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教师预实验</w:t>
            </w:r>
          </w:p>
        </w:tc>
        <w:tc>
          <w:tcPr>
            <w:tcW w:w="11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3kg</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2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2"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急性肺水肿及其抢救</w:t>
            </w:r>
          </w:p>
        </w:tc>
        <w:tc>
          <w:tcPr>
            <w:tcW w:w="1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3kg</w:t>
            </w: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神经体液因素及药物对动脉血压的影响</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3公斤/只</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2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理化因素及药物对家兔呼吸系统的调节</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3公斤/只</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实验考核</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兔子</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3公斤/只</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2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实验基本操作技术进阶</w:t>
            </w:r>
          </w:p>
        </w:tc>
        <w:tc>
          <w:tcPr>
            <w:tcW w:w="1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2.5-3Kg/只</w:t>
            </w: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急性高钾血症</w:t>
            </w:r>
          </w:p>
        </w:tc>
        <w:tc>
          <w:tcPr>
            <w:tcW w:w="1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3kg</w:t>
            </w: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2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酸碱平稳紊乱</w:t>
            </w:r>
          </w:p>
        </w:tc>
        <w:tc>
          <w:tcPr>
            <w:tcW w:w="1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3kg</w:t>
            </w: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1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3kg</w:t>
            </w: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2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缺氧</w:t>
            </w:r>
          </w:p>
        </w:tc>
        <w:tc>
          <w:tcPr>
            <w:tcW w:w="1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小鼠</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2"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9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急性肝性脑病及其救治</w:t>
            </w:r>
          </w:p>
        </w:tc>
        <w:tc>
          <w:tcPr>
            <w:tcW w:w="11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3kg</w:t>
            </w: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20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9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实验考核</w:t>
            </w:r>
          </w:p>
        </w:tc>
        <w:tc>
          <w:tcPr>
            <w:tcW w:w="11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3kg</w:t>
            </w:r>
          </w:p>
        </w:tc>
        <w:tc>
          <w:tcPr>
            <w:tcW w:w="11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2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9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血样的制备与处理</w:t>
            </w:r>
          </w:p>
        </w:tc>
        <w:tc>
          <w:tcPr>
            <w:tcW w:w="119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家兔</w:t>
            </w:r>
          </w:p>
        </w:tc>
        <w:tc>
          <w:tcPr>
            <w:tcW w:w="13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3kg</w:t>
            </w:r>
          </w:p>
        </w:tc>
        <w:tc>
          <w:tcPr>
            <w:tcW w:w="118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118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204"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0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抗凝血药的作用观察</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2-2.5Kg/只</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1只/2组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抗凝血药的作用观察</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小白鼠</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20-25g/只</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6只/组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链霉素中毒模型复制及氯化钙的对抗作用</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家兔</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2-2.5Kg/只</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1只/组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不同给药剂量对药物作用的影响</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小白鼠</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20-25g/只</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2只/组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3"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不同给药途径对药物作用的影响</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小白鼠</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20-25g/只</w:t>
            </w:r>
          </w:p>
        </w:tc>
        <w:tc>
          <w:tcPr>
            <w:tcW w:w="118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只</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120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2只/组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trPr>
        <w:tc>
          <w:tcPr>
            <w:tcW w:w="11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spacing w:line="480" w:lineRule="auto"/>
        <w:jc w:val="center"/>
        <w:rPr>
          <w:rFonts w:hAnsi="宋体"/>
          <w:b/>
          <w:bCs/>
          <w:color w:val="000000"/>
          <w:sz w:val="64"/>
          <w:szCs w:val="64"/>
        </w:rPr>
      </w:pPr>
      <w:r>
        <w:rPr>
          <w:rFonts w:hint="eastAsia" w:hAnsi="宋体"/>
          <w:b/>
          <w:bCs/>
          <w:color w:val="000000"/>
          <w:sz w:val="64"/>
          <w:szCs w:val="64"/>
        </w:rPr>
        <w:t>邵阳学院</w:t>
      </w:r>
      <w:r>
        <w:rPr>
          <w:rFonts w:hint="eastAsia" w:hAnsi="宋体"/>
          <w:b/>
          <w:bCs/>
          <w:color w:val="000000"/>
          <w:sz w:val="64"/>
          <w:szCs w:val="64"/>
          <w:lang w:val="en-US" w:eastAsia="zh-CN"/>
        </w:rPr>
        <w:t>药</w:t>
      </w:r>
      <w:r>
        <w:rPr>
          <w:rFonts w:hint="eastAsia" w:hAnsi="宋体"/>
          <w:b/>
          <w:bCs/>
          <w:color w:val="000000"/>
          <w:sz w:val="64"/>
          <w:szCs w:val="64"/>
        </w:rPr>
        <w:t>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val="en-US" w:eastAsia="zh-CN"/>
        </w:rPr>
        <w:t>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药</w:t>
      </w:r>
      <w:r>
        <w:rPr>
          <w:rStyle w:val="110"/>
          <w:rFonts w:hint="default"/>
        </w:rPr>
        <w:t>学院</w:t>
      </w:r>
    </w:p>
    <w:tbl>
      <w:tblPr>
        <w:tblStyle w:val="6"/>
        <w:tblW w:w="128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3"/>
        <w:gridCol w:w="2356"/>
        <w:gridCol w:w="1244"/>
        <w:gridCol w:w="2383"/>
        <w:gridCol w:w="1198"/>
        <w:gridCol w:w="999"/>
        <w:gridCol w:w="1146"/>
        <w:gridCol w:w="1147"/>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实验项目名称</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耗材名称</w:t>
            </w:r>
          </w:p>
        </w:tc>
        <w:tc>
          <w:tcPr>
            <w:tcW w:w="23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型号或规格</w:t>
            </w:r>
          </w:p>
        </w:tc>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11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1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总额（元）</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23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1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酸式滴定管（</w:t>
            </w:r>
            <w:r>
              <w:rPr>
                <w:rFonts w:hint="default" w:ascii="Times New Roman" w:hAnsi="Times New Roman" w:eastAsia="宋体" w:cs="Times New Roman"/>
                <w:i w:val="0"/>
                <w:iCs w:val="0"/>
                <w:color w:val="000000"/>
                <w:kern w:val="0"/>
                <w:sz w:val="18"/>
                <w:szCs w:val="18"/>
                <w:u w:val="none"/>
                <w:lang w:val="en-US" w:eastAsia="zh-CN" w:bidi="ar"/>
              </w:rPr>
              <w:t>F4</w:t>
            </w:r>
            <w:r>
              <w:rPr>
                <w:rFonts w:hint="eastAsia" w:ascii="宋体" w:hAnsi="宋体" w:eastAsia="宋体" w:cs="宋体"/>
                <w:i w:val="0"/>
                <w:iCs w:val="0"/>
                <w:color w:val="000000"/>
                <w:kern w:val="0"/>
                <w:sz w:val="18"/>
                <w:szCs w:val="18"/>
                <w:u w:val="none"/>
                <w:lang w:val="en-US" w:eastAsia="zh-CN" w:bidi="ar"/>
              </w:rPr>
              <w:t>塞</w:t>
            </w:r>
            <w:r>
              <w:rPr>
                <w:rFonts w:hint="default" w:ascii="Times New Roman" w:hAnsi="Times New Roman" w:eastAsia="宋体" w:cs="Times New Roman"/>
                <w:i w:val="0"/>
                <w:iCs w:val="0"/>
                <w:color w:val="000000"/>
                <w:kern w:val="0"/>
                <w:sz w:val="18"/>
                <w:szCs w:val="18"/>
                <w:u w:val="none"/>
                <w:lang w:val="en-US" w:eastAsia="zh-CN" w:bidi="ar"/>
              </w:rPr>
              <w:t>)</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碱式滴定管</w:t>
            </w:r>
            <w:r>
              <w:rPr>
                <w:rFonts w:hint="default" w:ascii="Times New Roman" w:hAnsi="Times New Roman" w:eastAsia="宋体" w:cs="Times New Roman"/>
                <w:i w:val="0"/>
                <w:iCs w:val="0"/>
                <w:color w:val="000000"/>
                <w:kern w:val="0"/>
                <w:sz w:val="18"/>
                <w:szCs w:val="18"/>
                <w:u w:val="none"/>
                <w:lang w:val="en-US" w:eastAsia="zh-CN" w:bidi="ar"/>
              </w:rPr>
              <w:t>(F4</w:t>
            </w:r>
            <w:r>
              <w:rPr>
                <w:rFonts w:hint="eastAsia" w:ascii="宋体" w:hAnsi="宋体" w:eastAsia="宋体" w:cs="宋体"/>
                <w:i w:val="0"/>
                <w:iCs w:val="0"/>
                <w:color w:val="000000"/>
                <w:kern w:val="0"/>
                <w:sz w:val="18"/>
                <w:szCs w:val="18"/>
                <w:u w:val="none"/>
                <w:lang w:val="en-US" w:eastAsia="zh-CN" w:bidi="ar"/>
              </w:rPr>
              <w:t>塞）</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移液管</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移液管</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锥形瓶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锥形瓶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一次性滴管</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3ml</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支</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碳酸氢钠基准物质</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r>
              <w:rPr>
                <w:rFonts w:hint="default" w:ascii="Times New Roman" w:hAnsi="Times New Roman" w:eastAsia="宋体" w:cs="Times New Roman"/>
                <w:i w:val="0"/>
                <w:iCs w:val="0"/>
                <w:color w:val="000000"/>
                <w:kern w:val="0"/>
                <w:sz w:val="18"/>
                <w:szCs w:val="18"/>
                <w:u w:val="none"/>
                <w:lang w:val="en-US" w:eastAsia="zh-CN" w:bidi="ar"/>
              </w:rPr>
              <w:t>99.9%</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Sigma-Aldrich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碳酸氢钠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碳酸钠基准物质</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r>
              <w:rPr>
                <w:rFonts w:hint="default" w:ascii="Times New Roman" w:hAnsi="Times New Roman" w:eastAsia="宋体" w:cs="Times New Roman"/>
                <w:i w:val="0"/>
                <w:iCs w:val="0"/>
                <w:color w:val="000000"/>
                <w:kern w:val="0"/>
                <w:sz w:val="18"/>
                <w:szCs w:val="18"/>
                <w:u w:val="none"/>
                <w:lang w:val="en-US" w:eastAsia="zh-CN" w:bidi="ar"/>
              </w:rPr>
              <w:t>99.9%</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Sigma-Aldrich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无水碳酸钠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Adamas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甲基红指示剂</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Adamas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溴甲酚绿指示剂</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Adamas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酚酞指示剂</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Adamas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磷酸氢二钠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磷酸二氢钠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中国药典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2020</w:t>
            </w:r>
            <w:r>
              <w:rPr>
                <w:rFonts w:hint="eastAsia" w:ascii="宋体" w:hAnsi="宋体" w:eastAsia="宋体" w:cs="宋体"/>
                <w:i w:val="0"/>
                <w:iCs w:val="0"/>
                <w:color w:val="000000"/>
                <w:kern w:val="0"/>
                <w:sz w:val="18"/>
                <w:szCs w:val="18"/>
                <w:u w:val="none"/>
                <w:lang w:val="en-US" w:eastAsia="zh-CN" w:bidi="ar"/>
              </w:rPr>
              <w:t>版</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学生查阅药典用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技能操作及药典查询</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无水硫酸钠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具塞纳氏比色管</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氯化钠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硫酸钾</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硫酸铵</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铅</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乙基</w:t>
            </w: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己二醇</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Sigma-Aldrich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冰乙酸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乙酸锌</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亚铁氰化钾</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碱性氧化铝色谱柱粉末</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溴麝香草酚蓝</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醋酸铵</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氯化钡</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硫氰酸铵</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葡萄糖氯化钠注射液</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氯化钠杂质检查</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旋光管</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10cm</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苯甲酸的含量测定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苯甲酸的含量测定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水杨酸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苯甲酸的含量测定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水杨酸基准物</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99.95-100.05%,PT,25g/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苯甲酸的含量测定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苯甲酸基准物</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99.95-100.05%,PT,25g/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苯甲酸的含量测定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苯甲酸钠基准物</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99.95-100.05%,PT,25g/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苯甲酸的含量测定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羟苯甲酯钠基准物</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99.95-100.05%,PT,25g/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苯甲酸的含量测定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结晶紫指示剂</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鉴别喹诺酮类抗菌药</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左氧氟沙星原料药</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鉴别喹诺酮类抗菌药</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氧氟沙星滴眼液</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r>
              <w:rPr>
                <w:rFonts w:hint="eastAsia" w:ascii="宋体" w:hAnsi="宋体" w:eastAsia="宋体" w:cs="宋体"/>
                <w:i w:val="0"/>
                <w:iCs w:val="0"/>
                <w:color w:val="000000"/>
                <w:kern w:val="0"/>
                <w:sz w:val="18"/>
                <w:szCs w:val="18"/>
                <w:u w:val="none"/>
                <w:lang w:val="en-US" w:eastAsia="zh-CN" w:bidi="ar"/>
              </w:rPr>
              <w:t>克</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鉴别喹诺酮类抗菌药</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氟罗沙星片</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0.2g*12</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鉴别喹诺酮类抗菌药</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司帕沙星胶囊</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0.2g*12</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鉴别喹诺酮类抗菌药</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诺氟沙星乳膏</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10g:0.1g*25g/</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鉴别喹诺酮类抗菌药</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泰诺口服液</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鉴别喹诺酮类抗菌药</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复方氨酚烷胶囊</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粒</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鉴别喹诺酮类抗菌药</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速感宁胶囊</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w:t>
            </w:r>
            <w:r>
              <w:rPr>
                <w:rFonts w:hint="eastAsia" w:ascii="宋体" w:hAnsi="宋体" w:eastAsia="宋体" w:cs="宋体"/>
                <w:i w:val="0"/>
                <w:iCs w:val="0"/>
                <w:color w:val="000000"/>
                <w:kern w:val="0"/>
                <w:sz w:val="18"/>
                <w:szCs w:val="18"/>
                <w:u w:val="none"/>
                <w:lang w:val="en-US" w:eastAsia="zh-CN" w:bidi="ar"/>
              </w:rPr>
              <w:t>克</w:t>
            </w:r>
            <w:r>
              <w:rPr>
                <w:rFonts w:hint="default" w:ascii="Times New Roman" w:hAnsi="Times New Roman" w:eastAsia="宋体" w:cs="Times New Roman"/>
                <w:i w:val="0"/>
                <w:iCs w:val="0"/>
                <w:color w:val="000000"/>
                <w:kern w:val="0"/>
                <w:sz w:val="18"/>
                <w:szCs w:val="18"/>
                <w:u w:val="none"/>
                <w:lang w:val="en-US" w:eastAsia="zh-CN" w:bidi="ar"/>
              </w:rPr>
              <w:t>*24</w:t>
            </w:r>
            <w:r>
              <w:rPr>
                <w:rFonts w:hint="eastAsia" w:ascii="宋体" w:hAnsi="宋体" w:eastAsia="宋体" w:cs="宋体"/>
                <w:i w:val="0"/>
                <w:iCs w:val="0"/>
                <w:color w:val="000000"/>
                <w:kern w:val="0"/>
                <w:sz w:val="18"/>
                <w:szCs w:val="18"/>
                <w:u w:val="none"/>
                <w:lang w:val="en-US" w:eastAsia="zh-CN" w:bidi="ar"/>
              </w:rPr>
              <w:t>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鉴别喹诺酮类抗菌药</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对乙酰氨基酚栓</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粒</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鉴别喹诺酮类抗菌药</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对乙酰氨基酚混悬液</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w:t>
            </w:r>
            <w:r>
              <w:rPr>
                <w:rFonts w:hint="default" w:ascii="Times New Roman" w:hAnsi="Times New Roman" w:eastAsia="宋体" w:cs="Times New Roman"/>
                <w:i w:val="0"/>
                <w:iCs w:val="0"/>
                <w:color w:val="000000"/>
                <w:kern w:val="0"/>
                <w:sz w:val="18"/>
                <w:szCs w:val="18"/>
                <w:u w:val="none"/>
                <w:lang w:val="en-US" w:eastAsia="zh-CN" w:bidi="ar"/>
              </w:rPr>
              <w:t>A</w:t>
            </w:r>
            <w:r>
              <w:rPr>
                <w:rFonts w:hint="eastAsia" w:ascii="宋体" w:hAnsi="宋体" w:eastAsia="宋体" w:cs="宋体"/>
                <w:i w:val="0"/>
                <w:iCs w:val="0"/>
                <w:color w:val="000000"/>
                <w:kern w:val="0"/>
                <w:sz w:val="18"/>
                <w:szCs w:val="18"/>
                <w:u w:val="none"/>
                <w:lang w:val="en-US" w:eastAsia="zh-CN" w:bidi="ar"/>
              </w:rPr>
              <w:t>软胶囊的质量分析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w:t>
            </w:r>
            <w:r>
              <w:rPr>
                <w:rFonts w:hint="default" w:ascii="Times New Roman" w:hAnsi="Times New Roman" w:eastAsia="宋体" w:cs="Times New Roman"/>
                <w:i w:val="0"/>
                <w:iCs w:val="0"/>
                <w:color w:val="000000"/>
                <w:kern w:val="0"/>
                <w:sz w:val="18"/>
                <w:szCs w:val="18"/>
                <w:u w:val="none"/>
                <w:lang w:val="en-US" w:eastAsia="zh-CN" w:bidi="ar"/>
              </w:rPr>
              <w:t>A</w:t>
            </w:r>
            <w:r>
              <w:rPr>
                <w:rFonts w:hint="eastAsia" w:ascii="宋体" w:hAnsi="宋体" w:eastAsia="宋体" w:cs="宋体"/>
                <w:i w:val="0"/>
                <w:iCs w:val="0"/>
                <w:color w:val="000000"/>
                <w:kern w:val="0"/>
                <w:sz w:val="18"/>
                <w:szCs w:val="18"/>
                <w:u w:val="none"/>
                <w:lang w:val="en-US" w:eastAsia="zh-CN" w:bidi="ar"/>
              </w:rPr>
              <w:t>软胶囊</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粒</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w:t>
            </w:r>
            <w:r>
              <w:rPr>
                <w:rFonts w:hint="default" w:ascii="Times New Roman" w:hAnsi="Times New Roman" w:eastAsia="宋体" w:cs="Times New Roman"/>
                <w:i w:val="0"/>
                <w:iCs w:val="0"/>
                <w:color w:val="000000"/>
                <w:kern w:val="0"/>
                <w:sz w:val="18"/>
                <w:szCs w:val="18"/>
                <w:u w:val="none"/>
                <w:lang w:val="en-US" w:eastAsia="zh-CN" w:bidi="ar"/>
              </w:rPr>
              <w:t>A</w:t>
            </w:r>
            <w:r>
              <w:rPr>
                <w:rFonts w:hint="eastAsia" w:ascii="宋体" w:hAnsi="宋体" w:eastAsia="宋体" w:cs="宋体"/>
                <w:i w:val="0"/>
                <w:iCs w:val="0"/>
                <w:color w:val="000000"/>
                <w:kern w:val="0"/>
                <w:sz w:val="18"/>
                <w:szCs w:val="18"/>
                <w:u w:val="none"/>
                <w:lang w:val="en-US" w:eastAsia="zh-CN" w:bidi="ar"/>
              </w:rPr>
              <w:t>软胶囊的质量分析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三氯化锑</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w:t>
            </w:r>
            <w:r>
              <w:rPr>
                <w:rFonts w:hint="default" w:ascii="Times New Roman" w:hAnsi="Times New Roman" w:eastAsia="宋体" w:cs="Times New Roman"/>
                <w:i w:val="0"/>
                <w:iCs w:val="0"/>
                <w:color w:val="000000"/>
                <w:kern w:val="0"/>
                <w:sz w:val="18"/>
                <w:szCs w:val="18"/>
                <w:u w:val="none"/>
                <w:lang w:val="en-US" w:eastAsia="zh-CN" w:bidi="ar"/>
              </w:rPr>
              <w:t>A</w:t>
            </w:r>
            <w:r>
              <w:rPr>
                <w:rFonts w:hint="eastAsia" w:ascii="宋体" w:hAnsi="宋体" w:eastAsia="宋体" w:cs="宋体"/>
                <w:i w:val="0"/>
                <w:iCs w:val="0"/>
                <w:color w:val="000000"/>
                <w:kern w:val="0"/>
                <w:sz w:val="18"/>
                <w:szCs w:val="18"/>
                <w:u w:val="none"/>
                <w:lang w:val="en-US" w:eastAsia="zh-CN" w:bidi="ar"/>
              </w:rPr>
              <w:t>软胶囊的质量分析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吹风机</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飞科电吹风，</w:t>
            </w:r>
            <w:r>
              <w:rPr>
                <w:rFonts w:hint="default" w:ascii="Times New Roman" w:hAnsi="Times New Roman" w:eastAsia="宋体" w:cs="Times New Roman"/>
                <w:b/>
                <w:bCs/>
                <w:i w:val="0"/>
                <w:iCs w:val="0"/>
                <w:color w:val="000000"/>
                <w:kern w:val="0"/>
                <w:sz w:val="18"/>
                <w:szCs w:val="18"/>
                <w:u w:val="none"/>
                <w:lang w:val="en-US" w:eastAsia="zh-CN" w:bidi="ar"/>
              </w:rPr>
              <w:t>1500Kw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w:t>
            </w:r>
            <w:r>
              <w:rPr>
                <w:rFonts w:hint="default" w:ascii="Times New Roman" w:hAnsi="Times New Roman" w:eastAsia="宋体" w:cs="Times New Roman"/>
                <w:i w:val="0"/>
                <w:iCs w:val="0"/>
                <w:color w:val="000000"/>
                <w:kern w:val="0"/>
                <w:sz w:val="18"/>
                <w:szCs w:val="18"/>
                <w:u w:val="none"/>
                <w:lang w:val="en-US" w:eastAsia="zh-CN" w:bidi="ar"/>
              </w:rPr>
              <w:t>A</w:t>
            </w:r>
            <w:r>
              <w:rPr>
                <w:rFonts w:hint="eastAsia" w:ascii="宋体" w:hAnsi="宋体" w:eastAsia="宋体" w:cs="宋体"/>
                <w:i w:val="0"/>
                <w:iCs w:val="0"/>
                <w:color w:val="000000"/>
                <w:kern w:val="0"/>
                <w:sz w:val="18"/>
                <w:szCs w:val="18"/>
                <w:u w:val="none"/>
                <w:lang w:val="en-US" w:eastAsia="zh-CN" w:bidi="ar"/>
              </w:rPr>
              <w:t>软胶囊的质量分析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醋酸铵</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500g </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w:t>
            </w:r>
            <w:r>
              <w:rPr>
                <w:rFonts w:hint="default" w:ascii="Times New Roman" w:hAnsi="Times New Roman" w:eastAsia="宋体" w:cs="Times New Roman"/>
                <w:i w:val="0"/>
                <w:iCs w:val="0"/>
                <w:color w:val="000000"/>
                <w:kern w:val="0"/>
                <w:sz w:val="18"/>
                <w:szCs w:val="18"/>
                <w:u w:val="none"/>
                <w:lang w:val="en-US" w:eastAsia="zh-CN" w:bidi="ar"/>
              </w:rPr>
              <w:t>A</w:t>
            </w:r>
            <w:r>
              <w:rPr>
                <w:rFonts w:hint="eastAsia" w:ascii="宋体" w:hAnsi="宋体" w:eastAsia="宋体" w:cs="宋体"/>
                <w:i w:val="0"/>
                <w:iCs w:val="0"/>
                <w:color w:val="000000"/>
                <w:kern w:val="0"/>
                <w:sz w:val="18"/>
                <w:szCs w:val="18"/>
                <w:u w:val="none"/>
                <w:lang w:val="en-US" w:eastAsia="zh-CN" w:bidi="ar"/>
              </w:rPr>
              <w:t>软胶囊的质量分析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乙二胺四醋酸二钠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高效液相色谱法检查盐酸四环素中有关物质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差向四环素对照品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99.95-100.05%,PT,25g/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高效液相色谱法检查盐酸四环素中有关物质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土霉素对照品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99.95-100.05%,PT,25g/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高效液相色谱法检查盐酸四环素中有关物质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差向脱水四环素对照品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99.95-100.05%,PT,25g/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高效液相色谱法检查盐酸四环素中有关物质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盐酸金霉素对照品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99.95-100.05%,PT,25g/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高效液相色谱法检查盐酸四环素中有关物质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脱水四环素对照品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99.95-100.05%,PT,25g/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高效液相色谱法检查盐酸四环素中有关物质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四环素对照品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99.95-100.05%,PT,25g/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高效液相色谱法检查盐酸四环素中有关物质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盐酸四环素片</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0.1g*100</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硝苯地平片</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10mg*100</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复方硝苯地平软膏</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10mg*100</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69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十二烷基硫酸钠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纯品</w:t>
            </w:r>
            <w:r>
              <w:rPr>
                <w:rFonts w:hint="default" w:ascii="Times New Roman" w:hAnsi="Times New Roman" w:eastAsia="宋体" w:cs="Times New Roman"/>
                <w:i w:val="0"/>
                <w:iCs w:val="0"/>
                <w:color w:val="000000"/>
                <w:kern w:val="0"/>
                <w:sz w:val="18"/>
                <w:szCs w:val="18"/>
                <w:u w:val="none"/>
                <w:lang w:val="en-US" w:eastAsia="zh-CN" w:bidi="ar"/>
              </w:rPr>
              <w:t xml:space="preserve"> 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二甲基</w:t>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硝基苯基）</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吡啶二甲酸二甲酯对照品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纯品</w:t>
            </w:r>
            <w:r>
              <w:rPr>
                <w:rFonts w:hint="default" w:ascii="Times New Roman" w:hAnsi="Times New Roman" w:eastAsia="宋体" w:cs="Times New Roman"/>
                <w:i w:val="0"/>
                <w:iCs w:val="0"/>
                <w:color w:val="000000"/>
                <w:kern w:val="0"/>
                <w:sz w:val="18"/>
                <w:szCs w:val="18"/>
                <w:u w:val="none"/>
                <w:lang w:val="en-US" w:eastAsia="zh-CN" w:bidi="ar"/>
              </w:rPr>
              <w:t xml:space="preserve"> 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二甲基</w:t>
            </w: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亚硝基苯基）</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吡啶二甲酸二甲酯对照品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纯品</w:t>
            </w:r>
            <w:r>
              <w:rPr>
                <w:rFonts w:hint="default" w:ascii="Times New Roman" w:hAnsi="Times New Roman" w:eastAsia="宋体" w:cs="Times New Roman"/>
                <w:i w:val="0"/>
                <w:iCs w:val="0"/>
                <w:color w:val="000000"/>
                <w:kern w:val="0"/>
                <w:sz w:val="18"/>
                <w:szCs w:val="18"/>
                <w:u w:val="none"/>
                <w:lang w:val="en-US" w:eastAsia="zh-CN" w:bidi="ar"/>
              </w:rPr>
              <w:t xml:space="preserve"> 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塑料离心管</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5ml</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微孔滤头（水系）</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水系</w:t>
            </w:r>
            <w:r>
              <w:rPr>
                <w:rFonts w:hint="default" w:ascii="Times New Roman" w:hAnsi="Times New Roman" w:eastAsia="宋体" w:cs="Times New Roman"/>
                <w:i w:val="0"/>
                <w:iCs w:val="0"/>
                <w:color w:val="000000"/>
                <w:kern w:val="0"/>
                <w:sz w:val="18"/>
                <w:szCs w:val="18"/>
                <w:u w:val="none"/>
                <w:lang w:val="en-US" w:eastAsia="zh-CN" w:bidi="ar"/>
              </w:rPr>
              <w:t>10mm13*0.22 100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微孔滤头（有机系）</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有机系</w:t>
            </w:r>
            <w:r>
              <w:rPr>
                <w:rFonts w:hint="default" w:ascii="Times New Roman" w:hAnsi="Times New Roman" w:eastAsia="宋体" w:cs="Times New Roman"/>
                <w:i w:val="0"/>
                <w:iCs w:val="0"/>
                <w:color w:val="000000"/>
                <w:kern w:val="0"/>
                <w:sz w:val="18"/>
                <w:szCs w:val="18"/>
                <w:u w:val="none"/>
                <w:lang w:val="en-US" w:eastAsia="zh-CN" w:bidi="ar"/>
              </w:rPr>
              <w:t xml:space="preserve"> 10mm13*0.22 101</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硝苯地平片的质量分析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纯净水（怡宝）</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双黄连口服液的质量分析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标准带盖荧光玻璃比色皿</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四面透光</w:t>
            </w:r>
            <w:r>
              <w:rPr>
                <w:rFonts w:hint="default" w:ascii="Times New Roman" w:hAnsi="Times New Roman" w:eastAsia="宋体" w:cs="Times New Roman"/>
                <w:i w:val="0"/>
                <w:iCs w:val="0"/>
                <w:color w:val="000000"/>
                <w:kern w:val="0"/>
                <w:sz w:val="18"/>
                <w:szCs w:val="18"/>
                <w:u w:val="none"/>
                <w:lang w:val="en-US" w:eastAsia="zh-CN" w:bidi="ar"/>
              </w:rPr>
              <w:t xml:space="preserve"> 12.5*12.5*45</w:t>
            </w:r>
            <w:r>
              <w:rPr>
                <w:rFonts w:hint="eastAsia" w:ascii="宋体" w:hAnsi="宋体" w:eastAsia="宋体" w:cs="宋体"/>
                <w:i w:val="0"/>
                <w:iCs w:val="0"/>
                <w:color w:val="000000"/>
                <w:kern w:val="0"/>
                <w:sz w:val="18"/>
                <w:szCs w:val="18"/>
                <w:u w:val="none"/>
                <w:lang w:val="en-US" w:eastAsia="zh-CN" w:bidi="ar"/>
              </w:rPr>
              <w:t>（光路宽</w:t>
            </w:r>
            <w:r>
              <w:rPr>
                <w:rFonts w:hint="default" w:ascii="Times New Roman" w:hAnsi="Times New Roman" w:eastAsia="宋体" w:cs="Times New Roman"/>
                <w:i w:val="0"/>
                <w:iCs w:val="0"/>
                <w:color w:val="000000"/>
                <w:kern w:val="0"/>
                <w:sz w:val="18"/>
                <w:szCs w:val="18"/>
                <w:u w:val="none"/>
                <w:lang w:val="en-US" w:eastAsia="zh-CN" w:bidi="ar"/>
              </w:rPr>
              <w:t>10mm</w:t>
            </w:r>
            <w:r>
              <w:rPr>
                <w:rFonts w:hint="eastAsia" w:ascii="宋体" w:hAnsi="宋体" w:eastAsia="宋体" w:cs="宋体"/>
                <w:i w:val="0"/>
                <w:iCs w:val="0"/>
                <w:color w:val="000000"/>
                <w:kern w:val="0"/>
                <w:sz w:val="18"/>
                <w:szCs w:val="18"/>
                <w:u w:val="none"/>
                <w:lang w:val="en-US" w:eastAsia="zh-CN" w:bidi="ar"/>
              </w:rPr>
              <w:t>）</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双黄连口服液的质量分析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双黄连口服液</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20ml*10</w:t>
            </w:r>
            <w:r>
              <w:rPr>
                <w:rFonts w:hint="eastAsia" w:ascii="宋体" w:hAnsi="宋体" w:eastAsia="宋体" w:cs="宋体"/>
                <w:i w:val="0"/>
                <w:iCs w:val="0"/>
                <w:color w:val="000000"/>
                <w:kern w:val="0"/>
                <w:sz w:val="18"/>
                <w:szCs w:val="18"/>
                <w:u w:val="none"/>
                <w:lang w:val="en-US" w:eastAsia="zh-CN" w:bidi="ar"/>
              </w:rPr>
              <w:t>支</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79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双黄连口服液的质量分析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黄岑苷对照品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r>
              <w:rPr>
                <w:rFonts w:hint="default" w:ascii="Times New Roman" w:hAnsi="Times New Roman" w:eastAsia="宋体" w:cs="Times New Roman"/>
                <w:i w:val="0"/>
                <w:iCs w:val="0"/>
                <w:color w:val="000000"/>
                <w:kern w:val="0"/>
                <w:sz w:val="18"/>
                <w:szCs w:val="18"/>
                <w:u w:val="none"/>
                <w:lang w:val="en-US" w:eastAsia="zh-CN" w:bidi="ar"/>
              </w:rPr>
              <w:t>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双黄连口服液的质量分析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&gt;98%,</w:t>
            </w:r>
            <w:r>
              <w:rPr>
                <w:rFonts w:hint="eastAsia" w:ascii="宋体" w:hAnsi="宋体" w:eastAsia="宋体" w:cs="宋体"/>
                <w:i w:val="0"/>
                <w:iCs w:val="0"/>
                <w:color w:val="000000"/>
                <w:kern w:val="0"/>
                <w:sz w:val="18"/>
                <w:szCs w:val="18"/>
                <w:u w:val="none"/>
                <w:lang w:val="en-US" w:eastAsia="zh-CN" w:bidi="ar"/>
              </w:rPr>
              <w:t>绿原酸对照品</w:t>
            </w:r>
            <w:r>
              <w:rPr>
                <w:rFonts w:hint="default" w:ascii="Times New Roman" w:hAnsi="Times New Roman" w:eastAsia="宋体" w:cs="Times New Roman"/>
                <w:i w:val="0"/>
                <w:iCs w:val="0"/>
                <w:color w:val="000000"/>
                <w:kern w:val="0"/>
                <w:sz w:val="18"/>
                <w:szCs w:val="18"/>
                <w:u w:val="none"/>
                <w:lang w:val="en-US" w:eastAsia="zh-CN" w:bidi="ar"/>
              </w:rPr>
              <w:t>,1g/</w:t>
            </w:r>
            <w:r>
              <w:rPr>
                <w:rFonts w:hint="eastAsia" w:ascii="宋体" w:hAnsi="宋体" w:eastAsia="宋体" w:cs="宋体"/>
                <w:i w:val="0"/>
                <w:iCs w:val="0"/>
                <w:color w:val="000000"/>
                <w:kern w:val="0"/>
                <w:sz w:val="18"/>
                <w:szCs w:val="18"/>
                <w:u w:val="none"/>
                <w:lang w:val="en-US" w:eastAsia="zh-CN" w:bidi="ar"/>
              </w:rPr>
              <w:t>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双黄连口服液的质量分析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&gt;98%,</w:t>
            </w:r>
            <w:r>
              <w:rPr>
                <w:rFonts w:hint="eastAsia" w:ascii="宋体" w:hAnsi="宋体" w:eastAsia="宋体" w:cs="宋体"/>
                <w:i w:val="0"/>
                <w:iCs w:val="0"/>
                <w:color w:val="000000"/>
                <w:kern w:val="0"/>
                <w:sz w:val="18"/>
                <w:szCs w:val="18"/>
                <w:u w:val="none"/>
                <w:lang w:val="en-US" w:eastAsia="zh-CN" w:bidi="ar"/>
              </w:rPr>
              <w:t>连翘对照品</w:t>
            </w:r>
            <w:r>
              <w:rPr>
                <w:rFonts w:hint="default" w:ascii="Times New Roman" w:hAnsi="Times New Roman" w:eastAsia="宋体" w:cs="Times New Roman"/>
                <w:i w:val="0"/>
                <w:iCs w:val="0"/>
                <w:color w:val="000000"/>
                <w:kern w:val="0"/>
                <w:sz w:val="18"/>
                <w:szCs w:val="18"/>
                <w:u w:val="none"/>
                <w:lang w:val="en-US" w:eastAsia="zh-CN" w:bidi="ar"/>
              </w:rPr>
              <w:t>,1g/</w:t>
            </w:r>
            <w:r>
              <w:rPr>
                <w:rFonts w:hint="eastAsia" w:ascii="宋体" w:hAnsi="宋体" w:eastAsia="宋体" w:cs="宋体"/>
                <w:i w:val="0"/>
                <w:iCs w:val="0"/>
                <w:color w:val="000000"/>
                <w:kern w:val="0"/>
                <w:sz w:val="18"/>
                <w:szCs w:val="18"/>
                <w:u w:val="none"/>
                <w:lang w:val="en-US" w:eastAsia="zh-CN" w:bidi="ar"/>
              </w:rPr>
              <w:t>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双黄连口服液的质量分析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连翘对照药材</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双黄连口服液的质量分析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微孔滤膜（有机系）</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水系</w:t>
            </w:r>
            <w:r>
              <w:rPr>
                <w:rFonts w:hint="default" w:ascii="Times New Roman" w:hAnsi="Times New Roman" w:eastAsia="宋体" w:cs="Times New Roman"/>
                <w:i w:val="0"/>
                <w:iCs w:val="0"/>
                <w:color w:val="000000"/>
                <w:kern w:val="0"/>
                <w:sz w:val="18"/>
                <w:szCs w:val="18"/>
                <w:u w:val="none"/>
                <w:lang w:val="en-US" w:eastAsia="zh-CN" w:bidi="ar"/>
              </w:rPr>
              <w:t>10mm13*0.45 100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双黄连口服液的质量分析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微孔滤膜（水系）</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有机系</w:t>
            </w:r>
            <w:r>
              <w:rPr>
                <w:rFonts w:hint="default" w:ascii="Times New Roman" w:hAnsi="Times New Roman" w:eastAsia="宋体" w:cs="Times New Roman"/>
                <w:i w:val="0"/>
                <w:iCs w:val="0"/>
                <w:color w:val="000000"/>
                <w:kern w:val="0"/>
                <w:sz w:val="18"/>
                <w:szCs w:val="18"/>
                <w:u w:val="none"/>
                <w:lang w:val="en-US" w:eastAsia="zh-CN" w:bidi="ar"/>
              </w:rPr>
              <w:t xml:space="preserve"> 10mm13*0.45 100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双黄连口服液的质量分析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硅胶</w:t>
            </w:r>
            <w:r>
              <w:rPr>
                <w:rFonts w:hint="default" w:ascii="Times New Roman" w:hAnsi="Times New Roman" w:eastAsia="宋体" w:cs="Times New Roman"/>
                <w:i w:val="0"/>
                <w:iCs w:val="0"/>
                <w:color w:val="000000"/>
                <w:kern w:val="0"/>
                <w:sz w:val="18"/>
                <w:szCs w:val="18"/>
                <w:u w:val="none"/>
                <w:lang w:val="en-US" w:eastAsia="zh-CN" w:bidi="ar"/>
              </w:rPr>
              <w:t>G</w:t>
            </w:r>
            <w:r>
              <w:rPr>
                <w:rFonts w:hint="eastAsia" w:ascii="宋体" w:hAnsi="宋体" w:eastAsia="宋体" w:cs="宋体"/>
                <w:i w:val="0"/>
                <w:iCs w:val="0"/>
                <w:color w:val="000000"/>
                <w:kern w:val="0"/>
                <w:sz w:val="18"/>
                <w:szCs w:val="18"/>
                <w:u w:val="none"/>
                <w:lang w:val="en-US" w:eastAsia="zh-CN" w:bidi="ar"/>
              </w:rPr>
              <w:t>薄层板</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5×20cm|</w:t>
            </w:r>
            <w:r>
              <w:rPr>
                <w:rFonts w:hint="eastAsia" w:ascii="宋体" w:hAnsi="宋体" w:eastAsia="宋体" w:cs="宋体"/>
                <w:i w:val="0"/>
                <w:iCs w:val="0"/>
                <w:color w:val="000000"/>
                <w:kern w:val="0"/>
                <w:sz w:val="18"/>
                <w:szCs w:val="18"/>
                <w:u w:val="none"/>
                <w:lang w:val="en-US" w:eastAsia="zh-CN" w:bidi="ar"/>
              </w:rPr>
              <w:t>层厚</w:t>
            </w:r>
            <w:r>
              <w:rPr>
                <w:rFonts w:hint="default" w:ascii="Times New Roman" w:hAnsi="Times New Roman" w:eastAsia="宋体" w:cs="Times New Roman"/>
                <w:i w:val="0"/>
                <w:iCs w:val="0"/>
                <w:color w:val="000000"/>
                <w:kern w:val="0"/>
                <w:sz w:val="18"/>
                <w:szCs w:val="18"/>
                <w:u w:val="none"/>
                <w:lang w:val="en-US" w:eastAsia="zh-CN" w:bidi="ar"/>
              </w:rPr>
              <w:t>0.2-0.25mm</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80</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阿司匹林原料药和复方制剂的质量分析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阿司匹林肠溶片</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0.1g*30</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阿司匹林原料药和复方制剂的质量分析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复方对乙酰氨基酚片</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阿司匹林原料药和复方制剂的质量分析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阿司匹林对照品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r>
              <w:rPr>
                <w:rFonts w:hint="default" w:ascii="Times New Roman" w:hAnsi="Times New Roman" w:eastAsia="宋体" w:cs="Times New Roman"/>
                <w:i w:val="0"/>
                <w:iCs w:val="0"/>
                <w:color w:val="000000"/>
                <w:kern w:val="0"/>
                <w:sz w:val="18"/>
                <w:szCs w:val="18"/>
                <w:u w:val="none"/>
                <w:lang w:val="en-US" w:eastAsia="zh-CN" w:bidi="ar"/>
              </w:rPr>
              <w:t>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89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阿司匹林原料药和复方制剂的质量分析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水杨酸对照品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r>
              <w:rPr>
                <w:rFonts w:hint="default" w:ascii="Times New Roman" w:hAnsi="Times New Roman" w:eastAsia="宋体" w:cs="Times New Roman"/>
                <w:i w:val="0"/>
                <w:iCs w:val="0"/>
                <w:color w:val="000000"/>
                <w:kern w:val="0"/>
                <w:sz w:val="18"/>
                <w:szCs w:val="18"/>
                <w:u w:val="none"/>
                <w:lang w:val="en-US" w:eastAsia="zh-CN" w:bidi="ar"/>
              </w:rPr>
              <w:t>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阿司匹林原料药和复方制剂的质量分析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咖啡因对照品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r>
              <w:rPr>
                <w:rFonts w:hint="default" w:ascii="Times New Roman" w:hAnsi="Times New Roman" w:eastAsia="宋体" w:cs="Times New Roman"/>
                <w:i w:val="0"/>
                <w:iCs w:val="0"/>
                <w:color w:val="000000"/>
                <w:kern w:val="0"/>
                <w:sz w:val="18"/>
                <w:szCs w:val="18"/>
                <w:u w:val="none"/>
                <w:lang w:val="en-US" w:eastAsia="zh-CN" w:bidi="ar"/>
              </w:rPr>
              <w:t>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阿司匹林原料药和复方制剂的质量分析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对乙酰氨基酚对照品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r>
              <w:rPr>
                <w:rFonts w:hint="default" w:ascii="Times New Roman" w:hAnsi="Times New Roman" w:eastAsia="宋体" w:cs="Times New Roman"/>
                <w:i w:val="0"/>
                <w:iCs w:val="0"/>
                <w:color w:val="000000"/>
                <w:kern w:val="0"/>
                <w:sz w:val="18"/>
                <w:szCs w:val="18"/>
                <w:u w:val="none"/>
                <w:lang w:val="en-US" w:eastAsia="zh-CN" w:bidi="ar"/>
              </w:rPr>
              <w:t>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阿司匹林原料药和复方制剂的质量分析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磷酸钠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阿司匹林原料药和复方制剂的质量分析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三氯化铁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500g </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硫酸阿托品片的质量分析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硫酸阿托品片</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硫酸阿托品片的质量分析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阿托品凝胶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硫酸阿托品片的质量分析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复方阿托品麻黄碱栓</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硫酸阿托品片的质量分析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硫酸阿托品对照品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r>
              <w:rPr>
                <w:rFonts w:hint="default" w:ascii="Times New Roman" w:hAnsi="Times New Roman" w:eastAsia="宋体" w:cs="Times New Roman"/>
                <w:i w:val="0"/>
                <w:iCs w:val="0"/>
                <w:color w:val="000000"/>
                <w:kern w:val="0"/>
                <w:sz w:val="18"/>
                <w:szCs w:val="18"/>
                <w:u w:val="none"/>
                <w:lang w:val="en-US" w:eastAsia="zh-CN" w:bidi="ar"/>
              </w:rPr>
              <w:t>100mg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硫酸阿托品片的质量分析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邻苯二甲酸氢钾</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99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硫酸阿托品片的质量分析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磷酸二氢钠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硫酸阿托品片的质量分析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溴甲酚绿指示剂</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Adamas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硫酸阿托品片的质量分析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磷酸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华山参的质量分析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氢溴酸东莨胆碱对照品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华山参的质量分析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氢溴酸山莨胆碱对照品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华山参的质量分析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东莨菪内酯对照品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华山参的质量分析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亚硝酸钠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华山参的质量分析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对乙酰氨基酚对照品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r>
              <w:rPr>
                <w:rFonts w:hint="default" w:ascii="Times New Roman" w:hAnsi="Times New Roman" w:eastAsia="宋体" w:cs="Times New Roman"/>
                <w:i w:val="0"/>
                <w:iCs w:val="0"/>
                <w:color w:val="000000"/>
                <w:kern w:val="0"/>
                <w:sz w:val="18"/>
                <w:szCs w:val="18"/>
                <w:u w:val="none"/>
                <w:lang w:val="en-US" w:eastAsia="zh-CN" w:bidi="ar"/>
              </w:rPr>
              <w:t>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黄柏中总生物碱含量测定方法的比较</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黄柏粉末</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KG</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HPLC</w:t>
            </w:r>
            <w:r>
              <w:rPr>
                <w:rFonts w:hint="eastAsia" w:ascii="宋体" w:hAnsi="宋体" w:eastAsia="宋体" w:cs="宋体"/>
                <w:i w:val="0"/>
                <w:iCs w:val="0"/>
                <w:color w:val="000000"/>
                <w:kern w:val="0"/>
                <w:sz w:val="18"/>
                <w:szCs w:val="18"/>
                <w:u w:val="none"/>
                <w:lang w:val="en-US" w:eastAsia="zh-CN" w:bidi="ar"/>
              </w:rPr>
              <w:t>法比较不同产地翻白草中黄酮成分的分析</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翻白草药材</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个不同产地原材料</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5KG</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0.5kg/</w:t>
            </w:r>
            <w:r>
              <w:rPr>
                <w:rFonts w:hint="eastAsia" w:ascii="宋体" w:hAnsi="宋体" w:eastAsia="宋体" w:cs="宋体"/>
                <w:i w:val="0"/>
                <w:iCs w:val="0"/>
                <w:color w:val="000000"/>
                <w:kern w:val="0"/>
                <w:sz w:val="18"/>
                <w:szCs w:val="18"/>
                <w:u w:val="none"/>
                <w:lang w:val="en-US" w:eastAsia="zh-CN" w:bidi="ar"/>
              </w:rPr>
              <w:t>地</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109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五味沙棘散高效液相特征图谱分析研究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五味沙棘散</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不同沙棘颗粒中甘草苷和甘草酸含量的比较</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五味沙棘颗粒</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10g:30mg/</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芦丁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w:t>
            </w: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槲皮素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w:t>
            </w: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槲皮苷</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山柰酚</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甘草苷</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栀子苷</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异鼠李素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119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盐酸益母草碱</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盐酸水苏碱</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鼬瓣花素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益母草素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对照品</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0.1g/支</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盐酸小檗碱</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健儿清解液</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10g:30mg/</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小儿氨酚烷胺颗粒</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6g*12</w:t>
            </w:r>
            <w:r>
              <w:rPr>
                <w:rFonts w:hint="eastAsia" w:ascii="宋体" w:hAnsi="宋体" w:eastAsia="宋体" w:cs="宋体"/>
                <w:i w:val="0"/>
                <w:iCs w:val="0"/>
                <w:color w:val="000000"/>
                <w:kern w:val="0"/>
                <w:sz w:val="18"/>
                <w:szCs w:val="18"/>
                <w:u w:val="none"/>
                <w:lang w:val="en-US" w:eastAsia="zh-CN" w:bidi="ar"/>
              </w:rPr>
              <w:t>袋</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亚硝酸钠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溴化钾</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129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三氯化铝</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盐酸环丙沙星乳膏的含量测定方法研究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枸橼酸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药物的增溶与助溶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聚维酮</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药物的增溶与助溶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乙二胺</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药物的增溶与助溶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烟酰胺</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药物的增溶与助溶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碘</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药物的增溶与助溶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碘化钾</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药物的增溶与助溶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吐温</w:t>
            </w:r>
            <w:r>
              <w:rPr>
                <w:rFonts w:hint="default" w:ascii="Times New Roman" w:hAnsi="Times New Roman" w:eastAsia="宋体" w:cs="Times New Roman"/>
                <w:i w:val="0"/>
                <w:iCs w:val="0"/>
                <w:color w:val="000000"/>
                <w:kern w:val="0"/>
                <w:sz w:val="18"/>
                <w:szCs w:val="18"/>
                <w:u w:val="none"/>
                <w:lang w:val="en-US" w:eastAsia="zh-CN" w:bidi="ar"/>
              </w:rPr>
              <w:t>20</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药物的增溶与助溶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吐温</w:t>
            </w:r>
            <w:r>
              <w:rPr>
                <w:rFonts w:hint="default" w:ascii="Times New Roman" w:hAnsi="Times New Roman" w:eastAsia="宋体" w:cs="Times New Roman"/>
                <w:i w:val="0"/>
                <w:iCs w:val="0"/>
                <w:color w:val="000000"/>
                <w:kern w:val="0"/>
                <w:sz w:val="18"/>
                <w:szCs w:val="18"/>
                <w:u w:val="none"/>
                <w:lang w:val="en-US" w:eastAsia="zh-CN" w:bidi="ar"/>
              </w:rPr>
              <w:t>40</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139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药物的增溶与助溶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吐温</w:t>
            </w:r>
            <w:r>
              <w:rPr>
                <w:rFonts w:hint="default" w:ascii="Times New Roman" w:hAnsi="Times New Roman" w:eastAsia="宋体" w:cs="Times New Roman"/>
                <w:i w:val="0"/>
                <w:iCs w:val="0"/>
                <w:color w:val="000000"/>
                <w:kern w:val="0"/>
                <w:sz w:val="18"/>
                <w:szCs w:val="18"/>
                <w:u w:val="none"/>
                <w:lang w:val="en-US" w:eastAsia="zh-CN" w:bidi="ar"/>
              </w:rPr>
              <w:t>80</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混悬剂的制备及稳定性考核</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三氯化铝</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混悬剂的制备及稳定性考核</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沉降硫</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乳剂的制备及类型鉴别</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亚甲蓝</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乳剂的制备及类型鉴别</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苏丹Ⅲ</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乳剂的制备及类型鉴别</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氢氧化钙</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注射剂的制备及评价</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w:t>
            </w:r>
            <w:r>
              <w:rPr>
                <w:rFonts w:hint="default" w:ascii="Times New Roman" w:hAnsi="Times New Roman" w:eastAsia="宋体" w:cs="Times New Roman"/>
                <w:i w:val="0"/>
                <w:iCs w:val="0"/>
                <w:color w:val="000000"/>
                <w:kern w:val="0"/>
                <w:sz w:val="18"/>
                <w:szCs w:val="18"/>
                <w:u w:val="none"/>
                <w:lang w:val="en-US" w:eastAsia="zh-CN" w:bidi="ar"/>
              </w:rPr>
              <w:t>C</w:t>
            </w:r>
            <w:r>
              <w:rPr>
                <w:rFonts w:hint="eastAsia" w:ascii="宋体" w:hAnsi="宋体" w:eastAsia="宋体" w:cs="宋体"/>
                <w:i w:val="0"/>
                <w:iCs w:val="0"/>
                <w:color w:val="000000"/>
                <w:kern w:val="0"/>
                <w:sz w:val="18"/>
                <w:szCs w:val="18"/>
                <w:u w:val="none"/>
                <w:lang w:val="en-US" w:eastAsia="zh-CN" w:bidi="ar"/>
              </w:rPr>
              <w:t>（原料药）</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注射剂的制备及评价</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焦亚硫酸钠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注射剂的制备及评价</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针用活性炭</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散剂的制备颗粒剂的制备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白砂糖</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149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散剂的制备颗粒剂的制备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板蓝根饮片</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KG</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散剂的制备颗粒剂的制备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糊精</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500g </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KG</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散剂的制备颗粒剂的制备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淀粉</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散剂的制备颗粒剂的制备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塑料试剂瓶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125ml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散剂的制备颗粒剂的制备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塑料扁口瓶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散剂的制备颗粒剂的制备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塑料封口袋</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中号，500个/包</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散剂的制备颗粒剂的制备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麝香草酚</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胶囊剂的制备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空心胶囊</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号</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粒</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栓剂的制备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栓剂膜具</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滴丸剂的制备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PEG6000</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159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滴丸剂的制备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氯霉素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160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软膏剂的制备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水杨酸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161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软膏剂的制备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单硬脂酸甘油酯</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162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软膏剂的制备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三乙醇胺</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163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包合物的制备与验证</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陈皮油</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164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包合物的制备与验证</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β</w:t>
            </w:r>
            <w:r>
              <w:rPr>
                <w:rFonts w:hint="eastAsia" w:ascii="宋体" w:hAnsi="宋体" w:eastAsia="宋体" w:cs="宋体"/>
                <w:i w:val="0"/>
                <w:iCs w:val="0"/>
                <w:color w:val="000000"/>
                <w:kern w:val="0"/>
                <w:sz w:val="18"/>
                <w:szCs w:val="18"/>
                <w:u w:val="none"/>
                <w:lang w:val="en-US" w:eastAsia="zh-CN" w:bidi="ar"/>
              </w:rPr>
              <w:t>环糊精</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165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包合物的制备与验证</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正己烷</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166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明胶</w:t>
            </w:r>
            <w:r>
              <w:rPr>
                <w:rFonts w:hint="default" w:ascii="Times New Roman" w:hAnsi="Times New Roman" w:eastAsia="宋体" w:cs="Times New Roman"/>
                <w:i w:val="0"/>
                <w:iCs w:val="0"/>
                <w:color w:val="000000"/>
                <w:kern w:val="0"/>
                <w:sz w:val="18"/>
                <w:szCs w:val="18"/>
                <w:u w:val="none"/>
                <w:lang w:val="en-US" w:eastAsia="zh-CN" w:bidi="ar"/>
              </w:rPr>
              <w:t>CP</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167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甲醛</w:t>
            </w:r>
            <w:r>
              <w:rPr>
                <w:rFonts w:hint="default" w:ascii="Times New Roman" w:hAnsi="Times New Roman" w:eastAsia="宋体" w:cs="Times New Roman"/>
                <w:i w:val="0"/>
                <w:iCs w:val="0"/>
                <w:color w:val="000000"/>
                <w:kern w:val="0"/>
                <w:sz w:val="18"/>
                <w:szCs w:val="18"/>
                <w:u w:val="none"/>
                <w:lang w:val="en-US" w:eastAsia="zh-CN" w:bidi="ar"/>
              </w:rPr>
              <w:t>CP</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168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希夫试剂</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169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吡氧噻嗪</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吡氧噻嗪对照品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200mg/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HPMC K15M</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PEG-400</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绞股蓝</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1kg/</w:t>
            </w:r>
            <w:r>
              <w:rPr>
                <w:rFonts w:hint="eastAsia" w:ascii="宋体" w:hAnsi="宋体" w:eastAsia="宋体" w:cs="宋体"/>
                <w:i w:val="0"/>
                <w:iCs w:val="0"/>
                <w:color w:val="000000"/>
                <w:kern w:val="0"/>
                <w:sz w:val="18"/>
                <w:szCs w:val="18"/>
                <w:u w:val="none"/>
                <w:lang w:val="en-US" w:eastAsia="zh-CN" w:bidi="ar"/>
              </w:rPr>
              <w:t>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芦丁标准品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聚山梨酯</w:t>
            </w:r>
            <w:r>
              <w:rPr>
                <w:rFonts w:hint="default" w:ascii="Times New Roman" w:hAnsi="Times New Roman" w:eastAsia="宋体" w:cs="Times New Roman"/>
                <w:i w:val="0"/>
                <w:iCs w:val="0"/>
                <w:color w:val="000000"/>
                <w:kern w:val="0"/>
                <w:sz w:val="18"/>
                <w:szCs w:val="18"/>
                <w:u w:val="none"/>
                <w:lang w:val="en-US" w:eastAsia="zh-CN" w:bidi="ar"/>
              </w:rPr>
              <w:t>-80</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益母草</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1kg/</w:t>
            </w:r>
            <w:r>
              <w:rPr>
                <w:rFonts w:hint="eastAsia" w:ascii="宋体" w:hAnsi="宋体" w:eastAsia="宋体" w:cs="宋体"/>
                <w:i w:val="0"/>
                <w:iCs w:val="0"/>
                <w:color w:val="000000"/>
                <w:kern w:val="0"/>
                <w:sz w:val="18"/>
                <w:szCs w:val="18"/>
                <w:u w:val="none"/>
                <w:lang w:val="en-US" w:eastAsia="zh-CN" w:bidi="ar"/>
              </w:rPr>
              <w:t>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糊精</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甜菊苷</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1kg/</w:t>
            </w:r>
            <w:r>
              <w:rPr>
                <w:rFonts w:hint="eastAsia" w:ascii="宋体" w:hAnsi="宋体" w:eastAsia="宋体" w:cs="宋体"/>
                <w:i w:val="0"/>
                <w:iCs w:val="0"/>
                <w:color w:val="000000"/>
                <w:kern w:val="0"/>
                <w:sz w:val="18"/>
                <w:szCs w:val="18"/>
                <w:u w:val="none"/>
                <w:lang w:val="en-US" w:eastAsia="zh-CN" w:bidi="ar"/>
              </w:rPr>
              <w:t>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179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盐酸水苏碱</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CMS-Na</w:t>
            </w:r>
            <w:r>
              <w:rPr>
                <w:rFonts w:hint="eastAsia" w:ascii="宋体" w:hAnsi="宋体" w:eastAsia="宋体" w:cs="宋体"/>
                <w:i w:val="0"/>
                <w:iCs w:val="0"/>
                <w:color w:val="000000"/>
                <w:kern w:val="0"/>
                <w:sz w:val="18"/>
                <w:szCs w:val="18"/>
                <w:u w:val="none"/>
                <w:lang w:val="en-US" w:eastAsia="zh-CN" w:bidi="ar"/>
              </w:rPr>
              <w:t>为黏合剂的硅胶</w:t>
            </w:r>
            <w:r>
              <w:rPr>
                <w:rFonts w:hint="default" w:ascii="Times New Roman" w:hAnsi="Times New Roman" w:eastAsia="宋体" w:cs="Times New Roman"/>
                <w:i w:val="0"/>
                <w:iCs w:val="0"/>
                <w:color w:val="000000"/>
                <w:kern w:val="0"/>
                <w:sz w:val="18"/>
                <w:szCs w:val="18"/>
                <w:u w:val="none"/>
                <w:lang w:val="en-US" w:eastAsia="zh-CN" w:bidi="ar"/>
              </w:rPr>
              <w:t>G</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5×20cm|</w:t>
            </w:r>
            <w:r>
              <w:rPr>
                <w:rFonts w:hint="eastAsia" w:ascii="宋体" w:hAnsi="宋体" w:eastAsia="宋体" w:cs="宋体"/>
                <w:i w:val="0"/>
                <w:iCs w:val="0"/>
                <w:color w:val="000000"/>
                <w:kern w:val="0"/>
                <w:sz w:val="18"/>
                <w:szCs w:val="18"/>
                <w:u w:val="none"/>
                <w:lang w:val="en-US" w:eastAsia="zh-CN" w:bidi="ar"/>
              </w:rPr>
              <w:t>层厚</w:t>
            </w:r>
            <w:r>
              <w:rPr>
                <w:rFonts w:hint="default" w:ascii="Times New Roman" w:hAnsi="Times New Roman" w:eastAsia="宋体" w:cs="Times New Roman"/>
                <w:i w:val="0"/>
                <w:iCs w:val="0"/>
                <w:color w:val="000000"/>
                <w:kern w:val="0"/>
                <w:sz w:val="18"/>
                <w:szCs w:val="18"/>
                <w:u w:val="none"/>
                <w:lang w:val="en-US" w:eastAsia="zh-CN" w:bidi="ar"/>
              </w:rPr>
              <w:t>0.2-0.25mm</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80</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碘化铋钾</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硫氰酸铬胺</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容量瓶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研钵</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直径160mm</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电子天平</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分度</w:t>
            </w:r>
            <w:r>
              <w:rPr>
                <w:rFonts w:hint="default" w:ascii="Times New Roman" w:hAnsi="Times New Roman" w:eastAsia="宋体" w:cs="Times New Roman"/>
                <w:i w:val="0"/>
                <w:iCs w:val="0"/>
                <w:color w:val="000000"/>
                <w:kern w:val="0"/>
                <w:sz w:val="18"/>
                <w:szCs w:val="18"/>
                <w:u w:val="none"/>
                <w:lang w:val="en-US" w:eastAsia="zh-CN" w:bidi="ar"/>
              </w:rPr>
              <w:t>0.01g</w:t>
            </w:r>
            <w:r>
              <w:rPr>
                <w:rFonts w:hint="eastAsia" w:ascii="宋体" w:hAnsi="宋体" w:eastAsia="宋体" w:cs="宋体"/>
                <w:i w:val="0"/>
                <w:iCs w:val="0"/>
                <w:color w:val="000000"/>
                <w:kern w:val="0"/>
                <w:sz w:val="18"/>
                <w:szCs w:val="18"/>
                <w:u w:val="none"/>
                <w:lang w:val="en-US" w:eastAsia="zh-CN" w:bidi="ar"/>
              </w:rPr>
              <w:t>，量程</w:t>
            </w:r>
            <w:r>
              <w:rPr>
                <w:rFonts w:hint="default" w:ascii="Times New Roman" w:hAnsi="Times New Roman" w:eastAsia="宋体" w:cs="Times New Roman"/>
                <w:i w:val="0"/>
                <w:iCs w:val="0"/>
                <w:color w:val="000000"/>
                <w:kern w:val="0"/>
                <w:sz w:val="18"/>
                <w:szCs w:val="18"/>
                <w:u w:val="none"/>
                <w:lang w:val="en-US" w:eastAsia="zh-CN" w:bidi="ar"/>
              </w:rPr>
              <w:t>1Kg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苯磺酸氨氯地平片</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6g*12</w:t>
            </w:r>
            <w:r>
              <w:rPr>
                <w:rFonts w:hint="eastAsia" w:ascii="宋体" w:hAnsi="宋体" w:eastAsia="宋体" w:cs="宋体"/>
                <w:i w:val="0"/>
                <w:iCs w:val="0"/>
                <w:color w:val="000000"/>
                <w:kern w:val="0"/>
                <w:sz w:val="18"/>
                <w:szCs w:val="18"/>
                <w:u w:val="none"/>
                <w:lang w:val="en-US" w:eastAsia="zh-CN" w:bidi="ar"/>
              </w:rPr>
              <w:t>袋</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三氯化铁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189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磺基水杨酸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醋酸钠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氨氯地平标准品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200mg/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微囊的制备</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冰醋酸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片剂溶出度的测定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微孔滤膜过滤器</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w:t>
            </w:r>
            <w:r>
              <w:rPr>
                <w:rFonts w:hint="eastAsia" w:ascii="宋体" w:hAnsi="宋体" w:eastAsia="宋体" w:cs="宋体"/>
                <w:i w:val="0"/>
                <w:iCs w:val="0"/>
                <w:color w:val="000000"/>
                <w:kern w:val="0"/>
                <w:sz w:val="18"/>
                <w:szCs w:val="18"/>
                <w:u w:val="none"/>
                <w:lang w:val="en-US" w:eastAsia="zh-CN" w:bidi="ar"/>
              </w:rPr>
              <w:t>微米，</w:t>
            </w:r>
            <w:r>
              <w:rPr>
                <w:rFonts w:hint="default" w:ascii="Times New Roman" w:hAnsi="Times New Roman" w:eastAsia="宋体" w:cs="Times New Roman"/>
                <w:i w:val="0"/>
                <w:iCs w:val="0"/>
                <w:color w:val="000000"/>
                <w:kern w:val="0"/>
                <w:sz w:val="18"/>
                <w:szCs w:val="18"/>
                <w:u w:val="none"/>
                <w:lang w:val="en-US" w:eastAsia="zh-CN" w:bidi="ar"/>
              </w:rPr>
              <w:t xml:space="preserve"> 100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片剂溶出度的测定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微孔滤膜过滤器</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r>
              <w:rPr>
                <w:rFonts w:hint="eastAsia" w:ascii="宋体" w:hAnsi="宋体" w:eastAsia="宋体" w:cs="宋体"/>
                <w:i w:val="0"/>
                <w:iCs w:val="0"/>
                <w:color w:val="000000"/>
                <w:kern w:val="0"/>
                <w:sz w:val="18"/>
                <w:szCs w:val="18"/>
                <w:u w:val="none"/>
                <w:lang w:val="en-US" w:eastAsia="zh-CN" w:bidi="ar"/>
              </w:rPr>
              <w:t>微米，</w:t>
            </w: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片剂溶出度的测定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微孔滤膜</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0.8um 50mm</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 xml:space="preserve"> 100</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片剂溶出度的测定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微孔滤膜</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0.45um 50mm</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 xml:space="preserve"> 100</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片剂溶出度的测定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具塞玻璃试管</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片剂溶出度的测定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取样针</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199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吲哚拉新两种晶型的制备和溶解性质研究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玻璃培养皿</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60mm </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吲哚拉新两种晶型的制备和溶解性质研究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胰酶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吲哚拉新两种晶型的制备和溶解性质研究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吲哚拉新原料药材（单品）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血样的制备与处理</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塑料离心管</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5ml</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血样的制备与处理</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采之采涡旋仪</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SK-1QQ</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血样的制备与处理</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电子天平</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500g/0.1g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血样的制备与处理</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肝素钠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血样的制备与处理</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纤维素酶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对乙酰氨基酚标准曲线的绘制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果胶酶</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对乙酰氨基酚标准曲线的绘制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扑热息痛标准品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200mg/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209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对乙酰氨基酚标准曲线的绘制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扑热息痛片</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6g*12</w:t>
            </w:r>
            <w:r>
              <w:rPr>
                <w:rFonts w:hint="eastAsia" w:ascii="宋体" w:hAnsi="宋体" w:eastAsia="宋体" w:cs="宋体"/>
                <w:i w:val="0"/>
                <w:iCs w:val="0"/>
                <w:color w:val="000000"/>
                <w:kern w:val="0"/>
                <w:sz w:val="18"/>
                <w:szCs w:val="18"/>
                <w:u w:val="none"/>
                <w:lang w:val="en-US" w:eastAsia="zh-CN" w:bidi="ar"/>
              </w:rPr>
              <w:t>袋</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210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对乙酰氨基酚标准曲线的绘制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塑料离心管</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5ml</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211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对乙酰氨基酚标准曲线的绘制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塑料离心管</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10ml</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212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扑热息痛血管外给药的药代动力学研究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芦丁标准品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213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扑热息痛血管外给药的药代动力学研究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亚硝酸钠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214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扑热息痛血管外给药的药代动力学研究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L-</w:t>
            </w:r>
            <w:r>
              <w:rPr>
                <w:rFonts w:hint="eastAsia" w:ascii="宋体" w:hAnsi="宋体" w:eastAsia="宋体" w:cs="宋体"/>
                <w:i w:val="0"/>
                <w:iCs w:val="0"/>
                <w:color w:val="000000"/>
                <w:kern w:val="0"/>
                <w:sz w:val="18"/>
                <w:szCs w:val="18"/>
                <w:u w:val="none"/>
                <w:lang w:val="en-US" w:eastAsia="zh-CN" w:bidi="ar"/>
              </w:rPr>
              <w:t>亮氨酸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215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扑热息痛血管外给药的药代动力学研究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茚三酮</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216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扑热息痛血管外给药的药代动力学研究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冰醋酸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217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齐墩果酸对照品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20mg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218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微孔滤膜（水系）</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0.8μm</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219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DPPH</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福林酚</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没食子酸标准品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药典标准品</w:t>
            </w:r>
            <w:r>
              <w:rPr>
                <w:rFonts w:hint="default" w:ascii="Times New Roman" w:hAnsi="Times New Roman" w:eastAsia="宋体" w:cs="Times New Roman"/>
                <w:b/>
                <w:bCs/>
                <w:i w:val="0"/>
                <w:iCs w:val="0"/>
                <w:color w:val="000000"/>
                <w:kern w:val="0"/>
                <w:sz w:val="18"/>
                <w:szCs w:val="18"/>
                <w:u w:val="none"/>
                <w:lang w:val="en-US" w:eastAsia="zh-CN" w:bidi="ar"/>
              </w:rPr>
              <w:t>/</w:t>
            </w:r>
            <w:r>
              <w:rPr>
                <w:rFonts w:hint="eastAsia" w:ascii="宋体" w:hAnsi="宋体" w:eastAsia="宋体" w:cs="宋体"/>
                <w:b/>
                <w:bCs/>
                <w:i w:val="0"/>
                <w:iCs w:val="0"/>
                <w:color w:val="000000"/>
                <w:kern w:val="0"/>
                <w:sz w:val="18"/>
                <w:szCs w:val="18"/>
                <w:u w:val="none"/>
                <w:lang w:val="en-US" w:eastAsia="zh-CN" w:bidi="ar"/>
              </w:rPr>
              <w:t>对照品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马丁氏培养基</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氯化铝</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96</w:t>
            </w:r>
            <w:r>
              <w:rPr>
                <w:rFonts w:hint="eastAsia" w:ascii="宋体" w:hAnsi="宋体" w:eastAsia="宋体" w:cs="宋体"/>
                <w:i w:val="0"/>
                <w:iCs w:val="0"/>
                <w:color w:val="000000"/>
                <w:kern w:val="0"/>
                <w:sz w:val="18"/>
                <w:szCs w:val="18"/>
                <w:u w:val="none"/>
                <w:lang w:val="en-US" w:eastAsia="zh-CN" w:bidi="ar"/>
              </w:rPr>
              <w:t>孔板</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中性红指示剂</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百里香酚酞</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无水碳酸钠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抗坏血酸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克</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229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高效液相色谱测定血样的使用</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牛肉膏蛋白胨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w:t>
            </w:r>
            <w:r>
              <w:rPr>
                <w:rFonts w:hint="eastAsia" w:ascii="宋体" w:hAnsi="宋体" w:eastAsia="宋体" w:cs="宋体"/>
                <w:i w:val="0"/>
                <w:iCs w:val="0"/>
                <w:color w:val="000000"/>
                <w:kern w:val="0"/>
                <w:sz w:val="18"/>
                <w:szCs w:val="18"/>
                <w:u w:val="none"/>
                <w:lang w:val="en-US" w:eastAsia="zh-CN" w:bidi="ar"/>
              </w:rPr>
              <w:t>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古楼红茶漱口水的制备与抗菌性能研究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甲基</w:t>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戊酮</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古楼红茶漱口水的制备与抗菌性能研究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BHI</w:t>
            </w:r>
            <w:r>
              <w:rPr>
                <w:rFonts w:hint="eastAsia" w:ascii="宋体" w:hAnsi="宋体" w:eastAsia="宋体" w:cs="宋体"/>
                <w:i w:val="0"/>
                <w:iCs w:val="0"/>
                <w:color w:val="000000"/>
                <w:kern w:val="0"/>
                <w:sz w:val="18"/>
                <w:szCs w:val="18"/>
                <w:u w:val="none"/>
                <w:lang w:val="en-US" w:eastAsia="zh-CN" w:bidi="ar"/>
              </w:rPr>
              <w:t>液体培养基（脑</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心浸萃液态培养基）</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古楼红茶漱口水的制备与抗菌性能研究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泊洛沙姆</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黄金桂茶牙膏的制备及抗菌效果研究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二氧化硅</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黄金桂茶牙膏的制备及抗菌效果研究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山梨醇</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黄金桂茶牙膏的制备及抗菌效果研究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羧甲基纤维素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黄金桂茶牙膏的制备及抗菌效果研究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月桂醇硫酸钠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黄金桂茶牙膏的制备及抗菌效果研究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十二烷基硫酸钠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毛茶提取物的体外降血糖活性研究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没食子酸</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239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毛茶提取物的体外降血糖活性研究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α-</w:t>
            </w:r>
            <w:r>
              <w:rPr>
                <w:rFonts w:hint="eastAsia" w:ascii="宋体" w:hAnsi="宋体" w:eastAsia="宋体" w:cs="宋体"/>
                <w:i w:val="0"/>
                <w:iCs w:val="0"/>
                <w:color w:val="000000"/>
                <w:kern w:val="0"/>
                <w:sz w:val="18"/>
                <w:szCs w:val="18"/>
                <w:u w:val="none"/>
                <w:lang w:val="en-US" w:eastAsia="zh-CN" w:bidi="ar"/>
              </w:rPr>
              <w:t>葡萄糖苷酶</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240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毛茶提取物的体外降血糖活性研究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α-</w:t>
            </w:r>
            <w:r>
              <w:rPr>
                <w:rFonts w:hint="eastAsia" w:ascii="宋体" w:hAnsi="宋体" w:eastAsia="宋体" w:cs="宋体"/>
                <w:i w:val="0"/>
                <w:iCs w:val="0"/>
                <w:color w:val="000000"/>
                <w:kern w:val="0"/>
                <w:sz w:val="18"/>
                <w:szCs w:val="18"/>
                <w:u w:val="none"/>
                <w:lang w:val="en-US" w:eastAsia="zh-CN" w:bidi="ar"/>
              </w:rPr>
              <w:t>淀粉酶</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241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毛茶提取物的体外降血糖活性研究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亚硝酸钠</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242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毛茶提取物的体外降血糖活性研究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九水合硝酸铝</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243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毛茶提取物的体外降血糖活性研究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磷酸二氢钾</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244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毛茶提取物的体外降血糖活性研究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磷酸氢二钾</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245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w:t>
            </w:r>
            <w:r>
              <w:rPr>
                <w:rFonts w:hint="eastAsia" w:ascii="宋体" w:hAnsi="宋体" w:eastAsia="宋体" w:cs="宋体"/>
                <w:i w:val="0"/>
                <w:iCs w:val="0"/>
                <w:color w:val="000000"/>
                <w:kern w:val="0"/>
                <w:sz w:val="18"/>
                <w:szCs w:val="18"/>
                <w:u w:val="none"/>
                <w:lang w:val="en-US" w:eastAsia="zh-CN" w:bidi="ar"/>
              </w:rPr>
              <w:t>偶氮二异丁基脒二盐酸盐</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246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荧光素钠</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247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对硝基苯基</w:t>
            </w:r>
            <w:r>
              <w:rPr>
                <w:rFonts w:hint="default" w:ascii="Times New Roman" w:hAnsi="Times New Roman" w:eastAsia="宋体" w:cs="Times New Roman"/>
                <w:i w:val="0"/>
                <w:iCs w:val="0"/>
                <w:color w:val="000000"/>
                <w:kern w:val="0"/>
                <w:sz w:val="18"/>
                <w:szCs w:val="18"/>
                <w:u w:val="none"/>
                <w:lang w:val="en-US" w:eastAsia="zh-CN" w:bidi="ar"/>
              </w:rPr>
              <w:t>-α-D-</w:t>
            </w:r>
            <w:r>
              <w:rPr>
                <w:rFonts w:hint="eastAsia" w:ascii="宋体" w:hAnsi="宋体" w:eastAsia="宋体" w:cs="宋体"/>
                <w:i w:val="0"/>
                <w:iCs w:val="0"/>
                <w:color w:val="000000"/>
                <w:kern w:val="0"/>
                <w:sz w:val="18"/>
                <w:szCs w:val="18"/>
                <w:u w:val="none"/>
                <w:lang w:val="en-US" w:eastAsia="zh-CN" w:bidi="ar"/>
              </w:rPr>
              <w:t>吡喃半乳糖苷</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248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水杨酸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249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w:t>
            </w:r>
            <w:r>
              <w:rPr>
                <w:rFonts w:hint="default" w:ascii="Times New Roman" w:hAnsi="Times New Roman" w:eastAsia="宋体" w:cs="Times New Roman"/>
                <w:i w:val="0"/>
                <w:iCs w:val="0"/>
                <w:color w:val="000000"/>
                <w:kern w:val="0"/>
                <w:sz w:val="18"/>
                <w:szCs w:val="18"/>
                <w:u w:val="none"/>
                <w:lang w:val="en-US" w:eastAsia="zh-CN" w:bidi="ar"/>
              </w:rPr>
              <w:t xml:space="preserve">C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250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251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九水硫酸铝</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252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253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二苯基</w:t>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三硝基苯肼</w:t>
            </w:r>
            <w:r>
              <w:rPr>
                <w:rFonts w:hint="default" w:ascii="Times New Roman" w:hAnsi="Times New Roman" w:eastAsia="宋体" w:cs="Times New Roman"/>
                <w:i w:val="0"/>
                <w:iCs w:val="0"/>
                <w:color w:val="000000"/>
                <w:kern w:val="0"/>
                <w:sz w:val="18"/>
                <w:szCs w:val="18"/>
                <w:u w:val="none"/>
                <w:lang w:val="en-US" w:eastAsia="zh-CN" w:bidi="ar"/>
              </w:rPr>
              <w:t xml:space="preserve">(DPPH)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20mg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254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福林酚</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255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酒石酸亚铁</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256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雪峰山绿茶水煎液的抗氧化性研究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二水合磷酸二氢钠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257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青钱柳提取工艺优化</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十二水合磷酸氢二钠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258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青钱柳提取工艺优化</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亚硫酸钠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259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青钱柳提取工艺优化</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w:t>
            </w:r>
            <w:r>
              <w:rPr>
                <w:rFonts w:hint="eastAsia" w:ascii="宋体" w:hAnsi="宋体" w:eastAsia="宋体" w:cs="宋体"/>
                <w:i w:val="0"/>
                <w:iCs w:val="0"/>
                <w:color w:val="000000"/>
                <w:kern w:val="0"/>
                <w:sz w:val="18"/>
                <w:szCs w:val="18"/>
                <w:u w:val="none"/>
                <w:lang w:val="en-US" w:eastAsia="zh-CN" w:bidi="ar"/>
              </w:rPr>
              <w:t>二硝基水杨酸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260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青钱柳提取工艺优化</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酒石酸钾钠</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261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青钱柳提取工艺优化</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双氯芬酸钠</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262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双氯芬酸钠乳膏处方优化研究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十八醇</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263</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双氯芬酸钠乳膏处方优化研究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单硬脂酸甘油酯</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264</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双氯芬酸钠乳膏处方优化研究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凡士林</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265</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双氯芬酸钠乳膏处方优化研究</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山梨酸钾</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266</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加厚黑色塑料垃圾袋</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267</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268</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白大褂</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女短袖</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中码</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269</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白大褂</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女长袖</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中码</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270</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白大褂</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男短袖</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大码</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271</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白大褂</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男长袖</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大码</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272</w:t>
            </w:r>
          </w:p>
        </w:tc>
        <w:tc>
          <w:tcPr>
            <w:tcW w:w="235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塑料凳子</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99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水合氯醛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间苯三酚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苏丹</w:t>
            </w:r>
            <w:r>
              <w:rPr>
                <w:rFonts w:hint="default" w:ascii="Times New Roman" w:hAnsi="Times New Roman" w:eastAsia="宋体" w:cs="Times New Roman"/>
                <w:i w:val="0"/>
                <w:iCs w:val="0"/>
                <w:color w:val="000000"/>
                <w:kern w:val="0"/>
                <w:sz w:val="18"/>
                <w:szCs w:val="18"/>
                <w:u w:val="none"/>
                <w:lang w:val="en-US" w:eastAsia="zh-CN" w:bidi="ar"/>
              </w:rPr>
              <w:t>III</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α-</w:t>
            </w:r>
            <w:r>
              <w:rPr>
                <w:rFonts w:hint="eastAsia" w:ascii="宋体" w:hAnsi="宋体" w:eastAsia="宋体" w:cs="宋体"/>
                <w:i w:val="0"/>
                <w:iCs w:val="0"/>
                <w:color w:val="000000"/>
                <w:kern w:val="0"/>
                <w:sz w:val="18"/>
                <w:szCs w:val="18"/>
                <w:u w:val="none"/>
                <w:lang w:val="en-US" w:eastAsia="zh-CN" w:bidi="ar"/>
              </w:rPr>
              <w:t>萘酚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理化鉴定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279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性状鉴定、显微鉴定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麻黄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280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性状鉴定、显微鉴定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281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性状鉴定、显微鉴定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何首乌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282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性状鉴定、显微鉴定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283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性状鉴定、显微鉴定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五味子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284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性状鉴定、显微鉴定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285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性状鉴定、显微鉴定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286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性状鉴定、显微鉴定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287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性状鉴定、显微鉴定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288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性状鉴定、显微鉴定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当归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289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观察标本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金银花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290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观察标本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291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观察标本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砂仁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292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观察标本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293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观察标本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灵芝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294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观察标本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茯苓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粉末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295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单子叶植物生药、矿物类生药的鉴定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296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植物细胞结构及后含物、植物组织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盐酸小檗碱对照品</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Adamas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297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植物细胞结构及后含物、植物组织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298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植物细胞结构及后含物、植物组织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碘化铋钾</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r>
              <w:rPr>
                <w:rFonts w:hint="eastAsia" w:ascii="宋体" w:hAnsi="宋体" w:eastAsia="宋体" w:cs="宋体"/>
                <w:i w:val="0"/>
                <w:iCs w:val="0"/>
                <w:color w:val="000000"/>
                <w:kern w:val="0"/>
                <w:sz w:val="18"/>
                <w:szCs w:val="18"/>
                <w:u w:val="none"/>
                <w:lang w:val="en-US" w:eastAsia="zh-CN" w:bidi="ar"/>
              </w:rPr>
              <w:t>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299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抗凝血药的作用观察</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肝素钠注射液</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2ml</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1000</w:t>
            </w:r>
            <w:r>
              <w:rPr>
                <w:rFonts w:hint="eastAsia" w:ascii="宋体" w:hAnsi="宋体" w:eastAsia="宋体" w:cs="宋体"/>
                <w:i w:val="0"/>
                <w:iCs w:val="0"/>
                <w:color w:val="000000"/>
                <w:kern w:val="0"/>
                <w:sz w:val="18"/>
                <w:szCs w:val="18"/>
                <w:u w:val="none"/>
                <w:lang w:val="en-US" w:eastAsia="zh-CN" w:bidi="ar"/>
              </w:rPr>
              <w:t>单位</w:t>
            </w: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支</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300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抗凝血药的作用观察</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比色皿</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杭准</w:t>
            </w: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四通</w:t>
            </w:r>
            <w:r>
              <w:rPr>
                <w:rFonts w:hint="default" w:ascii="Times New Roman" w:hAnsi="Times New Roman" w:eastAsia="宋体" w:cs="Times New Roman"/>
                <w:i w:val="0"/>
                <w:iCs w:val="0"/>
                <w:color w:val="000000"/>
                <w:kern w:val="0"/>
                <w:sz w:val="18"/>
                <w:szCs w:val="18"/>
                <w:u w:val="none"/>
                <w:lang w:val="en-US" w:eastAsia="zh-CN" w:bidi="ar"/>
              </w:rPr>
              <w:t>10mm</w:t>
            </w:r>
            <w:r>
              <w:rPr>
                <w:rFonts w:hint="eastAsia" w:ascii="宋体" w:hAnsi="宋体" w:eastAsia="宋体" w:cs="宋体"/>
                <w:i w:val="0"/>
                <w:iCs w:val="0"/>
                <w:color w:val="000000"/>
                <w:kern w:val="0"/>
                <w:sz w:val="18"/>
                <w:szCs w:val="18"/>
                <w:u w:val="none"/>
                <w:lang w:val="en-US" w:eastAsia="zh-CN" w:bidi="ar"/>
              </w:rPr>
              <w:t>石英科研款（</w:t>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只装）熔融高透光</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301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抗凝血药的作用观察</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比色皿</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杭准</w:t>
            </w: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两通</w:t>
            </w:r>
            <w:r>
              <w:rPr>
                <w:rFonts w:hint="default" w:ascii="Times New Roman" w:hAnsi="Times New Roman" w:eastAsia="宋体" w:cs="Times New Roman"/>
                <w:i w:val="0"/>
                <w:iCs w:val="0"/>
                <w:color w:val="000000"/>
                <w:kern w:val="0"/>
                <w:sz w:val="18"/>
                <w:szCs w:val="18"/>
                <w:u w:val="none"/>
                <w:lang w:val="en-US" w:eastAsia="zh-CN" w:bidi="ar"/>
              </w:rPr>
              <w:t>10mm</w:t>
            </w:r>
            <w:r>
              <w:rPr>
                <w:rFonts w:hint="eastAsia" w:ascii="宋体" w:hAnsi="宋体" w:eastAsia="宋体" w:cs="宋体"/>
                <w:i w:val="0"/>
                <w:iCs w:val="0"/>
                <w:color w:val="000000"/>
                <w:kern w:val="0"/>
                <w:sz w:val="18"/>
                <w:szCs w:val="18"/>
                <w:u w:val="none"/>
                <w:lang w:val="en-US" w:eastAsia="zh-CN" w:bidi="ar"/>
              </w:rPr>
              <w:t>石英科研款（</w:t>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宋体" w:hAnsi="宋体" w:eastAsia="宋体" w:cs="宋体"/>
                <w:i w:val="0"/>
                <w:iCs w:val="0"/>
                <w:color w:val="000000"/>
                <w:kern w:val="0"/>
                <w:sz w:val="18"/>
                <w:szCs w:val="18"/>
                <w:u w:val="none"/>
                <w:lang w:val="en-US" w:eastAsia="zh-CN" w:bidi="ar"/>
              </w:rPr>
              <w:t>只装）熔融高透光</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302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链霉素中毒模型复制及氯化钙的对抗作用</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硫酸链霉素粉针剂</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100UI/</w:t>
            </w:r>
            <w:r>
              <w:rPr>
                <w:rFonts w:hint="eastAsia" w:ascii="宋体" w:hAnsi="宋体" w:eastAsia="宋体" w:cs="宋体"/>
                <w:i w:val="0"/>
                <w:iCs w:val="0"/>
                <w:color w:val="000000"/>
                <w:kern w:val="0"/>
                <w:sz w:val="18"/>
                <w:szCs w:val="18"/>
                <w:u w:val="none"/>
                <w:lang w:val="en-US" w:eastAsia="zh-CN" w:bidi="ar"/>
              </w:rPr>
              <w:t>支</w:t>
            </w:r>
            <w:r>
              <w:rPr>
                <w:rFonts w:hint="default" w:ascii="Times New Roman" w:hAnsi="Times New Roman" w:eastAsia="宋体" w:cs="Times New Roman"/>
                <w:i w:val="0"/>
                <w:iCs w:val="0"/>
                <w:color w:val="000000"/>
                <w:kern w:val="0"/>
                <w:sz w:val="18"/>
                <w:szCs w:val="18"/>
                <w:u w:val="none"/>
                <w:lang w:val="en-US" w:eastAsia="zh-CN" w:bidi="ar"/>
              </w:rPr>
              <w:t>*50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303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链霉素中毒模型复制及氯化钙的对抗作用</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注射用水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2ml*10</w:t>
            </w:r>
            <w:r>
              <w:rPr>
                <w:rFonts w:hint="eastAsia" w:ascii="宋体" w:hAnsi="宋体" w:eastAsia="宋体" w:cs="宋体"/>
                <w:i w:val="0"/>
                <w:iCs w:val="0"/>
                <w:color w:val="000000"/>
                <w:kern w:val="0"/>
                <w:sz w:val="18"/>
                <w:szCs w:val="18"/>
                <w:u w:val="none"/>
                <w:lang w:val="en-US" w:eastAsia="zh-CN" w:bidi="ar"/>
              </w:rPr>
              <w:t>支</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304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链霉素中毒模型复制及氯化钙的对抗作用</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尖头直剪</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12cm</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304</w:t>
            </w:r>
            <w:r>
              <w:rPr>
                <w:rFonts w:hint="eastAsia" w:ascii="宋体" w:hAnsi="宋体" w:eastAsia="宋体" w:cs="宋体"/>
                <w:i w:val="0"/>
                <w:iCs w:val="0"/>
                <w:color w:val="000000"/>
                <w:kern w:val="0"/>
                <w:sz w:val="18"/>
                <w:szCs w:val="18"/>
                <w:u w:val="none"/>
                <w:lang w:val="en-US" w:eastAsia="zh-CN" w:bidi="ar"/>
              </w:rPr>
              <w:t>不锈钢</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305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链霉素中毒模型复制及氯化钙的对抗作用</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弯头止血钳</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306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不同给药剂量对药物作用的影响</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尼可刹米针剂</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0.375g</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1.5ml*10</w:t>
            </w:r>
            <w:r>
              <w:rPr>
                <w:rFonts w:hint="eastAsia" w:ascii="宋体" w:hAnsi="宋体" w:eastAsia="宋体" w:cs="宋体"/>
                <w:i w:val="0"/>
                <w:iCs w:val="0"/>
                <w:color w:val="000000"/>
                <w:kern w:val="0"/>
                <w:sz w:val="18"/>
                <w:szCs w:val="18"/>
                <w:u w:val="none"/>
                <w:lang w:val="en-US" w:eastAsia="zh-CN" w:bidi="ar"/>
              </w:rPr>
              <w:t>支</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307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不同给药途径对药物作用的影响</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尼可刹米针剂</w:t>
            </w: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0.375g</w:t>
            </w: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1.5ml*10</w:t>
            </w:r>
            <w:r>
              <w:rPr>
                <w:rFonts w:hint="eastAsia" w:ascii="宋体" w:hAnsi="宋体" w:eastAsia="宋体" w:cs="宋体"/>
                <w:i w:val="0"/>
                <w:iCs w:val="0"/>
                <w:color w:val="000000"/>
                <w:kern w:val="0"/>
                <w:sz w:val="18"/>
                <w:szCs w:val="18"/>
                <w:u w:val="none"/>
                <w:lang w:val="en-US" w:eastAsia="zh-CN" w:bidi="ar"/>
              </w:rPr>
              <w:t>支</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308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不同给药途径对药物作用的影响</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309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不同给药途径对药物作用的影响</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实用临床药物治疗学，第</w:t>
            </w:r>
            <w:r>
              <w:rPr>
                <w:rFonts w:hint="default" w:ascii="Times New Roman" w:hAnsi="Times New Roman" w:eastAsia="宋体" w:cs="Times New Roman"/>
                <w:i w:val="0"/>
                <w:iCs w:val="0"/>
                <w:color w:val="000000"/>
                <w:kern w:val="0"/>
                <w:sz w:val="18"/>
                <w:szCs w:val="18"/>
                <w:u w:val="none"/>
                <w:lang w:val="en-US" w:eastAsia="zh-CN" w:bidi="ar"/>
              </w:rPr>
              <w:t>11</w:t>
            </w:r>
            <w:r>
              <w:rPr>
                <w:rFonts w:hint="eastAsia" w:ascii="宋体" w:hAnsi="宋体" w:eastAsia="宋体" w:cs="宋体"/>
                <w:i w:val="0"/>
                <w:iCs w:val="0"/>
                <w:color w:val="000000"/>
                <w:kern w:val="0"/>
                <w:sz w:val="18"/>
                <w:szCs w:val="18"/>
                <w:u w:val="none"/>
                <w:lang w:val="en-US" w:eastAsia="zh-CN" w:bidi="ar"/>
              </w:rPr>
              <w:t>版</w:t>
            </w: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人民卫生出版社</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310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电池</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311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电池</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312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方块电池</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r>
              <w:rPr>
                <w:rFonts w:hint="eastAsia" w:ascii="宋体" w:hAnsi="宋体" w:eastAsia="宋体" w:cs="宋体"/>
                <w:i w:val="0"/>
                <w:iCs w:val="0"/>
                <w:color w:val="000000"/>
                <w:kern w:val="0"/>
                <w:sz w:val="18"/>
                <w:szCs w:val="18"/>
                <w:u w:val="none"/>
                <w:lang w:val="en-US" w:eastAsia="zh-CN" w:bidi="ar"/>
              </w:rPr>
              <w:t>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313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一次性无菌医用注射器（带针头）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1ml,0.45×16mm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314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一次性无菌医用注射器（带针头）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10ml,</w:t>
            </w:r>
            <w:r>
              <w:rPr>
                <w:rFonts w:hint="eastAsia" w:ascii="宋体" w:hAnsi="宋体" w:eastAsia="宋体" w:cs="宋体"/>
                <w:i w:val="0"/>
                <w:iCs w:val="0"/>
                <w:color w:val="000000"/>
                <w:kern w:val="0"/>
                <w:sz w:val="18"/>
                <w:szCs w:val="18"/>
                <w:u w:val="none"/>
                <w:lang w:val="en-US" w:eastAsia="zh-CN" w:bidi="ar"/>
              </w:rPr>
              <w:t>针头</w:t>
            </w:r>
            <w:r>
              <w:rPr>
                <w:rFonts w:hint="default" w:ascii="Times New Roman" w:hAnsi="Times New Roman" w:eastAsia="宋体" w:cs="Times New Roman"/>
                <w:i w:val="0"/>
                <w:iCs w:val="0"/>
                <w:color w:val="000000"/>
                <w:kern w:val="0"/>
                <w:sz w:val="18"/>
                <w:szCs w:val="18"/>
                <w:u w:val="none"/>
                <w:lang w:val="en-US" w:eastAsia="zh-CN" w:bidi="ar"/>
              </w:rPr>
              <w:t>0.6×38mm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315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注射器针头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0.9mm*38mm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316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注射器针头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0.6mm*38mm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317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垃圾袋</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大号（厚）</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扎</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装动物尸体用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318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垃圾袋</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小号（厚）</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扎</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搞实验室卫生用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319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小鼠垫料</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实验动物用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320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小鼠普通饲料</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实验动物用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321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A4</w:t>
            </w:r>
            <w:r>
              <w:rPr>
                <w:rFonts w:hint="eastAsia" w:ascii="宋体" w:hAnsi="宋体" w:eastAsia="宋体" w:cs="宋体"/>
                <w:i w:val="0"/>
                <w:iCs w:val="0"/>
                <w:color w:val="000000"/>
                <w:kern w:val="0"/>
                <w:sz w:val="18"/>
                <w:szCs w:val="18"/>
                <w:u w:val="none"/>
                <w:lang w:val="en-US" w:eastAsia="zh-CN" w:bidi="ar"/>
              </w:rPr>
              <w:t>打印纸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学生打印实验结果用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322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洗手液</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清洁用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323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84</w:t>
            </w:r>
            <w:r>
              <w:rPr>
                <w:rFonts w:hint="eastAsia" w:ascii="宋体" w:hAnsi="宋体" w:eastAsia="宋体" w:cs="宋体"/>
                <w:i w:val="0"/>
                <w:iCs w:val="0"/>
                <w:color w:val="000000"/>
                <w:kern w:val="0"/>
                <w:sz w:val="18"/>
                <w:szCs w:val="18"/>
                <w:u w:val="none"/>
                <w:lang w:val="en-US" w:eastAsia="zh-CN" w:bidi="ar"/>
              </w:rPr>
              <w:t>消毒液</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动物房卫生、消毒用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324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医用口罩</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配药用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325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碘伏消毒液</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326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单头木棒医用棉签</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10cm*50</w:t>
            </w:r>
            <w:r>
              <w:rPr>
                <w:rFonts w:hint="eastAsia" w:ascii="宋体" w:hAnsi="宋体" w:eastAsia="宋体" w:cs="宋体"/>
                <w:i w:val="0"/>
                <w:iCs w:val="0"/>
                <w:color w:val="000000"/>
                <w:kern w:val="0"/>
                <w:sz w:val="18"/>
                <w:szCs w:val="18"/>
                <w:u w:val="none"/>
                <w:lang w:val="en-US" w:eastAsia="zh-CN" w:bidi="ar"/>
              </w:rPr>
              <w:t>支</w:t>
            </w:r>
            <w:r>
              <w:rPr>
                <w:rFonts w:hint="default" w:ascii="Times New Roman" w:hAnsi="Times New Roman" w:eastAsia="宋体" w:cs="Times New Roman"/>
                <w:i w:val="0"/>
                <w:iCs w:val="0"/>
                <w:color w:val="000000"/>
                <w:kern w:val="0"/>
                <w:sz w:val="18"/>
                <w:szCs w:val="18"/>
                <w:u w:val="none"/>
                <w:lang w:val="en-US" w:eastAsia="zh-CN" w:bidi="ar"/>
              </w:rPr>
              <w:t>*20</w:t>
            </w:r>
            <w:r>
              <w:rPr>
                <w:rFonts w:hint="eastAsia" w:ascii="宋体" w:hAnsi="宋体" w:eastAsia="宋体" w:cs="宋体"/>
                <w:i w:val="0"/>
                <w:iCs w:val="0"/>
                <w:color w:val="000000"/>
                <w:kern w:val="0"/>
                <w:sz w:val="18"/>
                <w:szCs w:val="18"/>
                <w:u w:val="none"/>
                <w:lang w:val="en-US" w:eastAsia="zh-CN" w:bidi="ar"/>
              </w:rPr>
              <w:t>包</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327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医用橡胶手套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w:t>
            </w:r>
            <w:r>
              <w:rPr>
                <w:rFonts w:hint="default" w:ascii="Times New Roman" w:hAnsi="Times New Roman" w:eastAsia="宋体" w:cs="Times New Roman"/>
                <w:i w:val="0"/>
                <w:iCs w:val="0"/>
                <w:color w:val="000000"/>
                <w:kern w:val="0"/>
                <w:sz w:val="18"/>
                <w:szCs w:val="18"/>
                <w:u w:val="none"/>
                <w:lang w:val="en-US" w:eastAsia="zh-CN" w:bidi="ar"/>
              </w:rPr>
              <w:t>50</w:t>
            </w:r>
            <w:r>
              <w:rPr>
                <w:rStyle w:val="116"/>
                <w:lang w:val="en-US" w:eastAsia="zh-CN" w:bidi="ar"/>
              </w:rPr>
              <w:t>双</w:t>
            </w:r>
            <w:r>
              <w:rPr>
                <w:rFonts w:hint="default" w:ascii="Times New Roman" w:hAnsi="Times New Roman" w:eastAsia="宋体" w:cs="Times New Roman"/>
                <w:i w:val="0"/>
                <w:iCs w:val="0"/>
                <w:color w:val="000000"/>
                <w:kern w:val="0"/>
                <w:sz w:val="18"/>
                <w:szCs w:val="18"/>
                <w:u w:val="none"/>
                <w:lang w:val="en-US" w:eastAsia="zh-CN" w:bidi="ar"/>
              </w:rPr>
              <w:t>/</w:t>
            </w:r>
            <w:r>
              <w:rPr>
                <w:rStyle w:val="116"/>
                <w:lang w:val="en-US" w:eastAsia="zh-CN" w:bidi="ar"/>
              </w:rPr>
              <w:t>盒</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328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酒精消毒溶液</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制作酒精棉球和消毒用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329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创口贴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1.5*2.3cm,100</w:t>
            </w:r>
            <w:r>
              <w:rPr>
                <w:rFonts w:hint="eastAsia" w:ascii="宋体" w:hAnsi="宋体" w:eastAsia="宋体" w:cs="宋体"/>
                <w:i w:val="0"/>
                <w:iCs w:val="0"/>
                <w:color w:val="000000"/>
                <w:kern w:val="0"/>
                <w:sz w:val="18"/>
                <w:szCs w:val="18"/>
                <w:u w:val="none"/>
                <w:lang w:val="en-US" w:eastAsia="zh-CN" w:bidi="ar"/>
              </w:rPr>
              <w:t>片</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330</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晶体有机化合物熔点及乙醇沸点的测定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提勒管</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B-003501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331</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晶体有机化合物熔点及乙醇沸点的测定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酒精灯</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332</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晶体有机化合物熔点及乙醇沸点的测定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酒精灯灯芯</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333</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晶体有机化合物熔点及乙醇沸点的测定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橡胶乳管</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334</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晶体有机化合物熔点及乙醇沸点的测定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火柴</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安阳方舟火柴厂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335</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晶体有机化合物熔点及乙醇沸点的测定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尿素</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分析纯</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336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12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茶叶</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p>
        </w:tc>
        <w:tc>
          <w:tcPr>
            <w:tcW w:w="11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千克</w:t>
            </w:r>
          </w:p>
        </w:tc>
        <w:tc>
          <w:tcPr>
            <w:tcW w:w="9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337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纱布</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一小块包装</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338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索氏提取器</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339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集热式磁力搅拌器</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3L </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有效容积</w:t>
            </w:r>
            <w:r>
              <w:rPr>
                <w:rFonts w:hint="default" w:ascii="Times New Roman" w:hAnsi="Times New Roman" w:eastAsia="宋体" w:cs="Times New Roman"/>
                <w:b/>
                <w:bCs/>
                <w:i w:val="0"/>
                <w:iCs w:val="0"/>
                <w:color w:val="000000"/>
                <w:kern w:val="0"/>
                <w:sz w:val="18"/>
                <w:szCs w:val="18"/>
                <w:u w:val="none"/>
                <w:lang w:val="en-US" w:eastAsia="zh-CN" w:bidi="ar"/>
              </w:rPr>
              <w:t>3L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340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电热套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341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电热套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500ml </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342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蒸发皿</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直径</w:t>
            </w:r>
            <w:r>
              <w:rPr>
                <w:rFonts w:hint="default" w:ascii="Times New Roman" w:hAnsi="Times New Roman" w:eastAsia="宋体" w:cs="Times New Roman"/>
                <w:i w:val="0"/>
                <w:iCs w:val="0"/>
                <w:color w:val="000000"/>
                <w:kern w:val="0"/>
                <w:sz w:val="18"/>
                <w:szCs w:val="18"/>
                <w:u w:val="none"/>
                <w:lang w:val="en-US" w:eastAsia="zh-CN" w:bidi="ar"/>
              </w:rPr>
              <w:t>150</w:t>
            </w:r>
            <w:r>
              <w:rPr>
                <w:rFonts w:hint="eastAsia" w:ascii="宋体" w:hAnsi="宋体" w:eastAsia="宋体" w:cs="宋体"/>
                <w:i w:val="0"/>
                <w:iCs w:val="0"/>
                <w:color w:val="000000"/>
                <w:kern w:val="0"/>
                <w:sz w:val="18"/>
                <w:szCs w:val="18"/>
                <w:u w:val="none"/>
                <w:lang w:val="en-US" w:eastAsia="zh-CN" w:bidi="ar"/>
              </w:rPr>
              <w:t>毫米</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343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漏斗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150mm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344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医用脱脂棉</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345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从茶叶中提取咖啡因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石灰</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千克</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346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乙酰水杨酸的制备及重结晶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锥形瓶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347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乙酰水杨酸的制备及重结晶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抽滤瓶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348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乙酰水杨酸的制备及重结晶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布氏漏斗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349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乙酰水杨酸的制备及重结晶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玻璃棒</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w:t>
            </w:r>
            <w:r>
              <w:rPr>
                <w:rFonts w:hint="default" w:ascii="Times New Roman" w:hAnsi="Times New Roman" w:eastAsia="宋体" w:cs="Times New Roman"/>
                <w:i w:val="0"/>
                <w:iCs w:val="0"/>
                <w:color w:val="000000"/>
                <w:kern w:val="0"/>
                <w:sz w:val="18"/>
                <w:szCs w:val="18"/>
                <w:u w:val="none"/>
                <w:lang w:val="en-US" w:eastAsia="zh-CN" w:bidi="ar"/>
              </w:rPr>
              <w:t xml:space="preserve">23cm      </w:t>
            </w:r>
            <w:r>
              <w:rPr>
                <w:rFonts w:hint="eastAsia" w:ascii="宋体" w:hAnsi="宋体" w:eastAsia="宋体" w:cs="宋体"/>
                <w:i w:val="0"/>
                <w:iCs w:val="0"/>
                <w:color w:val="000000"/>
                <w:kern w:val="0"/>
                <w:sz w:val="18"/>
                <w:szCs w:val="18"/>
                <w:u w:val="none"/>
                <w:lang w:val="en-US" w:eastAsia="zh-CN" w:bidi="ar"/>
              </w:rPr>
              <w:t>直径</w:t>
            </w:r>
            <w:r>
              <w:rPr>
                <w:rFonts w:hint="default" w:ascii="Times New Roman" w:hAnsi="Times New Roman" w:eastAsia="宋体" w:cs="Times New Roman"/>
                <w:i w:val="0"/>
                <w:iCs w:val="0"/>
                <w:color w:val="000000"/>
                <w:kern w:val="0"/>
                <w:sz w:val="18"/>
                <w:szCs w:val="18"/>
                <w:u w:val="none"/>
                <w:lang w:val="en-US" w:eastAsia="zh-CN" w:bidi="ar"/>
              </w:rPr>
              <w:t>0.4cm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乙酰水杨酸的制备及重结晶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15*150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乙酰水杨酸的制备及重结晶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木质试管夹</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乙酰水杨酸的制备及重结晶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电炉</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353</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r>
              <w:rPr>
                <w:rFonts w:hint="eastAsia" w:ascii="宋体" w:hAnsi="宋体" w:eastAsia="宋体" w:cs="宋体"/>
                <w:i w:val="0"/>
                <w:iCs w:val="0"/>
                <w:color w:val="000000"/>
                <w:kern w:val="0"/>
                <w:sz w:val="18"/>
                <w:szCs w:val="18"/>
                <w:u w:val="none"/>
                <w:lang w:val="en-US" w:eastAsia="zh-CN" w:bidi="ar"/>
              </w:rPr>
              <w:t>二硝基苯肼</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25g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354</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硝酸银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AR100g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355</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50*150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356</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乙醛</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357</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冰乙酸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358</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359</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试剂瓶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125mL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360</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短玻璃滴管</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配胶头</w:t>
            </w:r>
            <w:r>
              <w:rPr>
                <w:rFonts w:hint="default" w:ascii="Times New Roman" w:hAnsi="Times New Roman" w:eastAsia="宋体" w:cs="Times New Roman"/>
                <w:i w:val="0"/>
                <w:iCs w:val="0"/>
                <w:color w:val="000000"/>
                <w:kern w:val="0"/>
                <w:sz w:val="18"/>
                <w:szCs w:val="18"/>
                <w:u w:val="none"/>
                <w:lang w:val="en-US" w:eastAsia="zh-CN" w:bidi="ar"/>
              </w:rPr>
              <w:t>)</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8CM100</w:t>
            </w:r>
            <w:r>
              <w:rPr>
                <w:rFonts w:hint="eastAsia" w:ascii="宋体" w:hAnsi="宋体" w:eastAsia="宋体" w:cs="宋体"/>
                <w:i w:val="0"/>
                <w:iCs w:val="0"/>
                <w:color w:val="000000"/>
                <w:kern w:val="0"/>
                <w:sz w:val="18"/>
                <w:szCs w:val="18"/>
                <w:u w:val="none"/>
                <w:lang w:val="en-US" w:eastAsia="zh-CN" w:bidi="ar"/>
              </w:rPr>
              <w:t>支</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361</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标签纸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r>
              <w:rPr>
                <w:rFonts w:hint="eastAsia" w:ascii="宋体" w:hAnsi="宋体" w:eastAsia="宋体" w:cs="宋体"/>
                <w:i w:val="0"/>
                <w:iCs w:val="0"/>
                <w:color w:val="000000"/>
                <w:kern w:val="0"/>
                <w:sz w:val="18"/>
                <w:szCs w:val="18"/>
                <w:u w:val="none"/>
                <w:lang w:val="en-US" w:eastAsia="zh-CN" w:bidi="ar"/>
              </w:rPr>
              <w:t>张</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每页</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362</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标签纸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张</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每页</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363</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亚硝酸钠</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w:t>
            </w:r>
            <w:r>
              <w:rPr>
                <w:rFonts w:hint="eastAsia" w:ascii="宋体" w:hAnsi="宋体" w:eastAsia="宋体" w:cs="宋体"/>
                <w:i w:val="0"/>
                <w:iCs w:val="0"/>
                <w:color w:val="000000"/>
                <w:kern w:val="0"/>
                <w:sz w:val="18"/>
                <w:szCs w:val="18"/>
                <w:u w:val="none"/>
                <w:lang w:val="en-US" w:eastAsia="zh-CN" w:bidi="ar"/>
              </w:rPr>
              <w:t>级</w:t>
            </w: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364</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未知化合物的鉴定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硝酸铝</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w:t>
            </w:r>
            <w:r>
              <w:rPr>
                <w:rFonts w:hint="eastAsia" w:ascii="宋体" w:hAnsi="宋体" w:eastAsia="宋体" w:cs="宋体"/>
                <w:i w:val="0"/>
                <w:iCs w:val="0"/>
                <w:color w:val="000000"/>
                <w:kern w:val="0"/>
                <w:sz w:val="18"/>
                <w:szCs w:val="18"/>
                <w:u w:val="none"/>
                <w:lang w:val="en-US" w:eastAsia="zh-CN" w:bidi="ar"/>
              </w:rPr>
              <w:t>级</w:t>
            </w: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365</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有机化合物熔点与旋光度的测定</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滤纸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快速</w:t>
            </w:r>
            <w:r>
              <w:rPr>
                <w:rFonts w:hint="default" w:ascii="Times New Roman" w:hAnsi="Times New Roman" w:eastAsia="宋体" w:cs="Times New Roman"/>
                <w:i w:val="0"/>
                <w:iCs w:val="0"/>
                <w:color w:val="000000"/>
                <w:kern w:val="0"/>
                <w:sz w:val="18"/>
                <w:szCs w:val="18"/>
                <w:u w:val="none"/>
                <w:lang w:val="en-US" w:eastAsia="zh-CN" w:bidi="ar"/>
              </w:rPr>
              <w:t>7cm</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有机化合物熔点与旋光度的测定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滤纸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快速</w:t>
            </w:r>
            <w:r>
              <w:rPr>
                <w:rFonts w:hint="default" w:ascii="Times New Roman" w:hAnsi="Times New Roman" w:eastAsia="宋体" w:cs="Times New Roman"/>
                <w:i w:val="0"/>
                <w:iCs w:val="0"/>
                <w:color w:val="000000"/>
                <w:kern w:val="0"/>
                <w:sz w:val="18"/>
                <w:szCs w:val="18"/>
                <w:u w:val="none"/>
                <w:lang w:val="en-US" w:eastAsia="zh-CN" w:bidi="ar"/>
              </w:rPr>
              <w:t>9cm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有机化合物熔点与旋光度的测定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滤纸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快速</w:t>
            </w:r>
            <w:r>
              <w:rPr>
                <w:rFonts w:hint="default" w:ascii="Times New Roman" w:hAnsi="Times New Roman" w:eastAsia="宋体" w:cs="Times New Roman"/>
                <w:i w:val="0"/>
                <w:iCs w:val="0"/>
                <w:color w:val="000000"/>
                <w:kern w:val="0"/>
                <w:sz w:val="18"/>
                <w:szCs w:val="18"/>
                <w:u w:val="none"/>
                <w:lang w:val="en-US" w:eastAsia="zh-CN" w:bidi="ar"/>
              </w:rPr>
              <w:t>12cm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368</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有机化合物熔点与旋光度的测定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擦镜纸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369</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有机化合物熔点与旋光度的测定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洁柔卫生纸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370</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有机化合物熔点与旋光度的测定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旋光管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371</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有机化合物熔点与旋光度的测定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旋光管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372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蜀牛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373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374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蜀牛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375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蜀牛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376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蒸馏弯头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r>
              <w:rPr>
                <w:rFonts w:hint="eastAsia" w:ascii="宋体" w:hAnsi="宋体" w:eastAsia="宋体" w:cs="宋体"/>
                <w:i w:val="0"/>
                <w:iCs w:val="0"/>
                <w:color w:val="000000"/>
                <w:kern w:val="0"/>
                <w:sz w:val="18"/>
                <w:szCs w:val="18"/>
                <w:u w:val="none"/>
                <w:lang w:val="en-US" w:eastAsia="zh-CN" w:bidi="ar"/>
              </w:rPr>
              <w:t>蒸馏弯头夹角</w:t>
            </w:r>
            <w:r>
              <w:rPr>
                <w:rFonts w:hint="default" w:ascii="Times New Roman" w:hAnsi="Times New Roman" w:eastAsia="宋体" w:cs="Times New Roman"/>
                <w:i w:val="0"/>
                <w:iCs w:val="0"/>
                <w:color w:val="000000"/>
                <w:kern w:val="0"/>
                <w:sz w:val="18"/>
                <w:szCs w:val="18"/>
                <w:u w:val="none"/>
                <w:lang w:val="en-US" w:eastAsia="zh-CN" w:bidi="ar"/>
              </w:rPr>
              <w:t>105</w:t>
            </w:r>
            <w:r>
              <w:rPr>
                <w:rFonts w:hint="eastAsia" w:ascii="宋体" w:hAnsi="宋体" w:eastAsia="宋体" w:cs="宋体"/>
                <w:i w:val="0"/>
                <w:iCs w:val="0"/>
                <w:color w:val="000000"/>
                <w:kern w:val="0"/>
                <w:sz w:val="18"/>
                <w:szCs w:val="18"/>
                <w:u w:val="none"/>
                <w:lang w:val="en-US" w:eastAsia="zh-CN" w:bidi="ar"/>
              </w:rPr>
              <w:t>度</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蜀牛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377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球形冷凝管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蜀牛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378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工业酒精</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379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圆底烧瓶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圆底烧瓶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量筒</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量筒</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冰乙酸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乙酸乙酯的制备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分液漏斗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聚四氟乙烯活塞</w:t>
            </w:r>
            <w:r>
              <w:rPr>
                <w:rFonts w:hint="default" w:ascii="Times New Roman" w:hAnsi="Times New Roman" w:eastAsia="宋体" w:cs="Times New Roman"/>
                <w:i w:val="0"/>
                <w:iCs w:val="0"/>
                <w:color w:val="000000"/>
                <w:kern w:val="0"/>
                <w:sz w:val="18"/>
                <w:szCs w:val="18"/>
                <w:u w:val="none"/>
                <w:lang w:val="en-US" w:eastAsia="zh-CN" w:bidi="ar"/>
              </w:rPr>
              <w:t>250ml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无水溴化钠</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分析纯</w:t>
            </w: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圆底烧瓶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带支口尾接管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温度计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389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温度计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r>
              <w:rPr>
                <w:rFonts w:hint="eastAsia" w:ascii="宋体" w:hAnsi="宋体" w:eastAsia="宋体" w:cs="宋体"/>
                <w:i w:val="0"/>
                <w:iCs w:val="0"/>
                <w:color w:val="000000"/>
                <w:kern w:val="0"/>
                <w:sz w:val="18"/>
                <w:szCs w:val="18"/>
                <w:u w:val="none"/>
                <w:lang w:val="en-US" w:eastAsia="zh-CN" w:bidi="ar"/>
              </w:rPr>
              <w:t>℃</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390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室内加热器</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391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溴化钠</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392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无水氯化钙</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颗粒状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393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短普通漏斗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直径</w:t>
            </w:r>
            <w:r>
              <w:rPr>
                <w:rFonts w:hint="default" w:ascii="Times New Roman" w:hAnsi="Times New Roman" w:eastAsia="宋体" w:cs="Times New Roman"/>
                <w:i w:val="0"/>
                <w:iCs w:val="0"/>
                <w:color w:val="000000"/>
                <w:kern w:val="0"/>
                <w:sz w:val="18"/>
                <w:szCs w:val="18"/>
                <w:u w:val="none"/>
                <w:lang w:val="en-US" w:eastAsia="zh-CN" w:bidi="ar"/>
              </w:rPr>
              <w:t>8cm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394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直形冷凝管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蜀牛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395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万用夹</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396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石棉网</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397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铁架台</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398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溴丁烷的制备</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三角架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399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香豆素</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羧酸的合成</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水杨醛</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AR1L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400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香豆素</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羧酸的合成</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橡皮塞</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401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香豆素</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羧酸的合成</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橡皮塞</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r>
              <w:rPr>
                <w:rFonts w:hint="eastAsia" w:ascii="宋体" w:hAnsi="宋体" w:eastAsia="宋体" w:cs="宋体"/>
                <w:i w:val="0"/>
                <w:iCs w:val="0"/>
                <w:color w:val="000000"/>
                <w:kern w:val="0"/>
                <w:sz w:val="18"/>
                <w:szCs w:val="18"/>
                <w:u w:val="none"/>
                <w:lang w:val="en-US" w:eastAsia="zh-CN" w:bidi="ar"/>
              </w:rPr>
              <w:t>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402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香豆素</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羧酸的合成</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橡皮塞</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403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香豆素</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羧酸的合成</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橡皮塞</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r>
              <w:rPr>
                <w:rFonts w:hint="eastAsia" w:ascii="宋体" w:hAnsi="宋体" w:eastAsia="宋体" w:cs="宋体"/>
                <w:i w:val="0"/>
                <w:iCs w:val="0"/>
                <w:color w:val="000000"/>
                <w:kern w:val="0"/>
                <w:sz w:val="18"/>
                <w:szCs w:val="18"/>
                <w:u w:val="none"/>
                <w:lang w:val="en-US" w:eastAsia="zh-CN" w:bidi="ar"/>
              </w:rPr>
              <w:t>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404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香豆素</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羧酸的合成</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橡皮塞</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405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香豆素</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羧酸的合成</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丙二酸二乙酯</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AR500ml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406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香豆素</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羧酸的合成</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医用丁腈检查手套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w:t>
            </w:r>
            <w:r>
              <w:rPr>
                <w:rFonts w:hint="default" w:ascii="Times New Roman" w:hAnsi="Times New Roman" w:eastAsia="宋体" w:cs="Times New Roman"/>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w:t>
            </w: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407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香豆素</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羧酸的合成</w:t>
            </w:r>
          </w:p>
        </w:tc>
        <w:tc>
          <w:tcPr>
            <w:tcW w:w="12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活性炭口罩</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盒</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408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香豆素</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羧酸的合成</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洁柔卫生纸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r>
              <w:rPr>
                <w:rFonts w:hint="eastAsia" w:ascii="宋体" w:hAnsi="宋体" w:eastAsia="宋体" w:cs="宋体"/>
                <w:i w:val="0"/>
                <w:iCs w:val="0"/>
                <w:color w:val="000000"/>
                <w:kern w:val="0"/>
                <w:sz w:val="18"/>
                <w:szCs w:val="18"/>
                <w:u w:val="none"/>
                <w:lang w:val="en-US" w:eastAsia="zh-CN" w:bidi="ar"/>
              </w:rPr>
              <w:t>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409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从薄荷叶中提取薄荷油</w:t>
            </w:r>
          </w:p>
        </w:tc>
        <w:tc>
          <w:tcPr>
            <w:tcW w:w="12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圆底烧瓶</w:t>
            </w:r>
          </w:p>
        </w:tc>
        <w:tc>
          <w:tcPr>
            <w:tcW w:w="238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410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从薄荷叶中提取薄荷油</w:t>
            </w:r>
          </w:p>
        </w:tc>
        <w:tc>
          <w:tcPr>
            <w:tcW w:w="12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薄荷饮片</w:t>
            </w:r>
          </w:p>
        </w:tc>
        <w:tc>
          <w:tcPr>
            <w:tcW w:w="2383"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411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从薄荷叶中提取薄荷油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水蒸汽蒸馏装置</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412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从薄荷叶中提取薄荷油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止水夹</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413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从薄荷叶中提取薄荷油</w:t>
            </w:r>
          </w:p>
        </w:tc>
        <w:tc>
          <w:tcPr>
            <w:tcW w:w="124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滤纸</w:t>
            </w:r>
          </w:p>
        </w:tc>
        <w:tc>
          <w:tcPr>
            <w:tcW w:w="238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快速</w:t>
            </w:r>
            <w:r>
              <w:rPr>
                <w:rFonts w:hint="default" w:ascii="Times New Roman" w:hAnsi="Times New Roman" w:eastAsia="宋体" w:cs="Times New Roman"/>
                <w:i w:val="0"/>
                <w:iCs w:val="0"/>
                <w:color w:val="000000"/>
                <w:kern w:val="0"/>
                <w:sz w:val="18"/>
                <w:szCs w:val="18"/>
                <w:u w:val="none"/>
                <w:lang w:val="en-US" w:eastAsia="zh-CN" w:bidi="ar"/>
              </w:rPr>
              <w:t>7cm</w:t>
            </w:r>
          </w:p>
        </w:tc>
        <w:tc>
          <w:tcPr>
            <w:tcW w:w="119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414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从薄荷叶中提取薄荷油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八角</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kg</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415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从薄荷叶中提取薄荷油</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电炉</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416</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羟基喹啉的合成</w:t>
            </w:r>
          </w:p>
        </w:tc>
        <w:tc>
          <w:tcPr>
            <w:tcW w:w="12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邻氨基苯酚</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417</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羟基喹啉的合成</w:t>
            </w:r>
          </w:p>
        </w:tc>
        <w:tc>
          <w:tcPr>
            <w:tcW w:w="12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邻硝基苯酚</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 500g</w:t>
            </w:r>
          </w:p>
        </w:tc>
        <w:tc>
          <w:tcPr>
            <w:tcW w:w="11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418</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羟基喹啉的合成</w:t>
            </w:r>
          </w:p>
        </w:tc>
        <w:tc>
          <w:tcPr>
            <w:tcW w:w="12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无水甘油</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419</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羟基喹啉的合成</w:t>
            </w:r>
          </w:p>
        </w:tc>
        <w:tc>
          <w:tcPr>
            <w:tcW w:w="124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圆底烧瓶</w:t>
            </w:r>
          </w:p>
        </w:tc>
        <w:tc>
          <w:tcPr>
            <w:tcW w:w="238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420</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r>
              <w:rPr>
                <w:rFonts w:hint="eastAsia" w:ascii="宋体" w:hAnsi="宋体" w:eastAsia="宋体" w:cs="宋体"/>
                <w:i w:val="0"/>
                <w:iCs w:val="0"/>
                <w:color w:val="000000"/>
                <w:kern w:val="0"/>
                <w:sz w:val="18"/>
                <w:szCs w:val="18"/>
                <w:u w:val="none"/>
                <w:lang w:val="en-US" w:eastAsia="zh-CN" w:bidi="ar"/>
              </w:rPr>
              <w:t>羟基喹啉的合成</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碳酸钠</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421</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KMnO4</w:t>
            </w:r>
            <w:r>
              <w:rPr>
                <w:rFonts w:hint="eastAsia" w:ascii="宋体" w:hAnsi="宋体" w:eastAsia="宋体" w:cs="宋体"/>
                <w:i w:val="0"/>
                <w:iCs w:val="0"/>
                <w:color w:val="000000"/>
                <w:kern w:val="0"/>
                <w:sz w:val="18"/>
                <w:szCs w:val="18"/>
                <w:u w:val="none"/>
                <w:lang w:val="en-US" w:eastAsia="zh-CN" w:bidi="ar"/>
              </w:rPr>
              <w:t>标准溶液的配制与标定及医用过氧化氢溶液中</w:t>
            </w:r>
            <w:r>
              <w:rPr>
                <w:rFonts w:hint="default" w:ascii="Times New Roman" w:hAnsi="Times New Roman" w:eastAsia="宋体" w:cs="Times New Roman"/>
                <w:i w:val="0"/>
                <w:iCs w:val="0"/>
                <w:color w:val="000000"/>
                <w:kern w:val="0"/>
                <w:sz w:val="18"/>
                <w:szCs w:val="18"/>
                <w:u w:val="none"/>
                <w:lang w:val="en-US" w:eastAsia="zh-CN" w:bidi="ar"/>
              </w:rPr>
              <w:t>H2O2</w:t>
            </w:r>
            <w:r>
              <w:rPr>
                <w:rFonts w:hint="eastAsia" w:ascii="宋体" w:hAnsi="宋体" w:eastAsia="宋体" w:cs="宋体"/>
                <w:i w:val="0"/>
                <w:iCs w:val="0"/>
                <w:color w:val="000000"/>
                <w:kern w:val="0"/>
                <w:sz w:val="18"/>
                <w:szCs w:val="18"/>
                <w:u w:val="none"/>
                <w:lang w:val="en-US" w:eastAsia="zh-CN" w:bidi="ar"/>
              </w:rPr>
              <w:t>含量测定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422</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KMnO4</w:t>
            </w:r>
            <w:r>
              <w:rPr>
                <w:rFonts w:hint="eastAsia" w:ascii="宋体" w:hAnsi="宋体" w:eastAsia="宋体" w:cs="宋体"/>
                <w:i w:val="0"/>
                <w:iCs w:val="0"/>
                <w:color w:val="000000"/>
                <w:kern w:val="0"/>
                <w:sz w:val="18"/>
                <w:szCs w:val="18"/>
                <w:u w:val="none"/>
                <w:lang w:val="en-US" w:eastAsia="zh-CN" w:bidi="ar"/>
              </w:rPr>
              <w:t>标准溶液的配制与标定及医用过氧化氢溶液中</w:t>
            </w:r>
            <w:r>
              <w:rPr>
                <w:rFonts w:hint="default" w:ascii="Times New Roman" w:hAnsi="Times New Roman" w:eastAsia="宋体" w:cs="Times New Roman"/>
                <w:i w:val="0"/>
                <w:iCs w:val="0"/>
                <w:color w:val="000000"/>
                <w:kern w:val="0"/>
                <w:sz w:val="18"/>
                <w:szCs w:val="18"/>
                <w:u w:val="none"/>
                <w:lang w:val="en-US" w:eastAsia="zh-CN" w:bidi="ar"/>
              </w:rPr>
              <w:t>H2O2</w:t>
            </w:r>
            <w:r>
              <w:rPr>
                <w:rFonts w:hint="eastAsia" w:ascii="宋体" w:hAnsi="宋体" w:eastAsia="宋体" w:cs="宋体"/>
                <w:i w:val="0"/>
                <w:iCs w:val="0"/>
                <w:color w:val="000000"/>
                <w:kern w:val="0"/>
                <w:sz w:val="18"/>
                <w:szCs w:val="18"/>
                <w:u w:val="none"/>
                <w:lang w:val="en-US" w:eastAsia="zh-CN" w:bidi="ar"/>
              </w:rPr>
              <w:t>含量测定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滤纸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快速</w:t>
            </w:r>
            <w:r>
              <w:rPr>
                <w:rFonts w:hint="default" w:ascii="Times New Roman" w:hAnsi="Times New Roman" w:eastAsia="宋体" w:cs="Times New Roman"/>
                <w:i w:val="0"/>
                <w:iCs w:val="0"/>
                <w:color w:val="000000"/>
                <w:kern w:val="0"/>
                <w:sz w:val="18"/>
                <w:szCs w:val="18"/>
                <w:u w:val="none"/>
                <w:lang w:val="en-US" w:eastAsia="zh-CN" w:bidi="ar"/>
              </w:rPr>
              <w:t>7cm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423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KMnO4</w:t>
            </w:r>
            <w:r>
              <w:rPr>
                <w:rFonts w:hint="eastAsia" w:ascii="宋体" w:hAnsi="宋体" w:eastAsia="宋体" w:cs="宋体"/>
                <w:i w:val="0"/>
                <w:iCs w:val="0"/>
                <w:color w:val="000000"/>
                <w:kern w:val="0"/>
                <w:sz w:val="18"/>
                <w:szCs w:val="18"/>
                <w:u w:val="none"/>
                <w:lang w:val="en-US" w:eastAsia="zh-CN" w:bidi="ar"/>
              </w:rPr>
              <w:t>标准溶液的配制与标定及医用过氧化氢溶液中</w:t>
            </w:r>
            <w:r>
              <w:rPr>
                <w:rFonts w:hint="default" w:ascii="Times New Roman" w:hAnsi="Times New Roman" w:eastAsia="宋体" w:cs="Times New Roman"/>
                <w:i w:val="0"/>
                <w:iCs w:val="0"/>
                <w:color w:val="000000"/>
                <w:kern w:val="0"/>
                <w:sz w:val="18"/>
                <w:szCs w:val="18"/>
                <w:u w:val="none"/>
                <w:lang w:val="en-US" w:eastAsia="zh-CN" w:bidi="ar"/>
              </w:rPr>
              <w:t>H2O2</w:t>
            </w:r>
            <w:r>
              <w:rPr>
                <w:rFonts w:hint="eastAsia" w:ascii="宋体" w:hAnsi="宋体" w:eastAsia="宋体" w:cs="宋体"/>
                <w:i w:val="0"/>
                <w:iCs w:val="0"/>
                <w:color w:val="000000"/>
                <w:kern w:val="0"/>
                <w:sz w:val="18"/>
                <w:szCs w:val="18"/>
                <w:u w:val="none"/>
                <w:lang w:val="en-US" w:eastAsia="zh-CN" w:bidi="ar"/>
              </w:rPr>
              <w:t>含量测定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棕色滴定管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424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KMnO4</w:t>
            </w:r>
            <w:r>
              <w:rPr>
                <w:rFonts w:hint="eastAsia" w:ascii="宋体" w:hAnsi="宋体" w:eastAsia="宋体" w:cs="宋体"/>
                <w:i w:val="0"/>
                <w:iCs w:val="0"/>
                <w:color w:val="000000"/>
                <w:kern w:val="0"/>
                <w:sz w:val="18"/>
                <w:szCs w:val="18"/>
                <w:u w:val="none"/>
                <w:lang w:val="en-US" w:eastAsia="zh-CN" w:bidi="ar"/>
              </w:rPr>
              <w:t>标准溶液的配制与标定及医用过氧化氢溶液中</w:t>
            </w:r>
            <w:r>
              <w:rPr>
                <w:rFonts w:hint="default" w:ascii="Times New Roman" w:hAnsi="Times New Roman" w:eastAsia="宋体" w:cs="Times New Roman"/>
                <w:i w:val="0"/>
                <w:iCs w:val="0"/>
                <w:color w:val="000000"/>
                <w:kern w:val="0"/>
                <w:sz w:val="18"/>
                <w:szCs w:val="18"/>
                <w:u w:val="none"/>
                <w:lang w:val="en-US" w:eastAsia="zh-CN" w:bidi="ar"/>
              </w:rPr>
              <w:t>H2O2</w:t>
            </w:r>
            <w:r>
              <w:rPr>
                <w:rFonts w:hint="eastAsia" w:ascii="宋体" w:hAnsi="宋体" w:eastAsia="宋体" w:cs="宋体"/>
                <w:i w:val="0"/>
                <w:iCs w:val="0"/>
                <w:color w:val="000000"/>
                <w:kern w:val="0"/>
                <w:sz w:val="18"/>
                <w:szCs w:val="18"/>
                <w:u w:val="none"/>
                <w:lang w:val="en-US" w:eastAsia="zh-CN" w:bidi="ar"/>
              </w:rPr>
              <w:t>含量测定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医用过氧化氢</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425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分析化学基本实验仪器认识与基本操作练习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称量纸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张</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w:t>
            </w:r>
            <w:r>
              <w:rPr>
                <w:rFonts w:hint="default" w:ascii="Times New Roman" w:hAnsi="Times New Roman" w:eastAsia="宋体" w:cs="Times New Roman"/>
                <w:i w:val="0"/>
                <w:iCs w:val="0"/>
                <w:color w:val="000000"/>
                <w:kern w:val="0"/>
                <w:sz w:val="18"/>
                <w:szCs w:val="18"/>
                <w:u w:val="none"/>
                <w:lang w:val="en-US" w:eastAsia="zh-CN" w:bidi="ar"/>
              </w:rPr>
              <w:t>100*100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426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分析化学基本实验仪器认识与基本操作练习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称量纸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r>
              <w:rPr>
                <w:rFonts w:hint="eastAsia" w:ascii="宋体" w:hAnsi="宋体" w:eastAsia="宋体" w:cs="宋体"/>
                <w:i w:val="0"/>
                <w:iCs w:val="0"/>
                <w:color w:val="000000"/>
                <w:kern w:val="0"/>
                <w:sz w:val="18"/>
                <w:szCs w:val="18"/>
                <w:u w:val="none"/>
                <w:lang w:val="en-US" w:eastAsia="zh-CN" w:bidi="ar"/>
              </w:rPr>
              <w:t>张</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w:t>
            </w:r>
            <w:r>
              <w:rPr>
                <w:rFonts w:hint="default" w:ascii="Times New Roman" w:hAnsi="Times New Roman" w:eastAsia="宋体" w:cs="Times New Roman"/>
                <w:i w:val="0"/>
                <w:iCs w:val="0"/>
                <w:color w:val="000000"/>
                <w:kern w:val="0"/>
                <w:sz w:val="18"/>
                <w:szCs w:val="18"/>
                <w:u w:val="none"/>
                <w:lang w:val="en-US" w:eastAsia="zh-CN" w:bidi="ar"/>
              </w:rPr>
              <w:t>75*75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427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分析化学基本实验仪器认识与基本操作练习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粗天平</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500g/0.1g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428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分析化学基本实验仪器认识与基本操作练习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纯水主滤芯</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429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分析化学基本实验仪器认识与基本操作练习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纯水小滤芯</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一套</w:t>
            </w: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个</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430</w:t>
            </w:r>
          </w:p>
        </w:tc>
        <w:tc>
          <w:tcPr>
            <w:tcW w:w="2356" w:type="dxa"/>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分析化学基本实验仪器认识与基本操作练习</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药匙</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组</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洗耳球</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怡宝纯净水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天平</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广泛</w:t>
            </w:r>
            <w:r>
              <w:rPr>
                <w:rFonts w:hint="default" w:ascii="Times New Roman" w:hAnsi="Times New Roman" w:eastAsia="宋体" w:cs="Times New Roman"/>
                <w:i w:val="0"/>
                <w:iCs w:val="0"/>
                <w:color w:val="000000"/>
                <w:kern w:val="0"/>
                <w:sz w:val="18"/>
                <w:szCs w:val="18"/>
                <w:u w:val="none"/>
                <w:lang w:val="en-US" w:eastAsia="zh-CN" w:bidi="ar"/>
              </w:rPr>
              <w:t>pH</w:t>
            </w:r>
            <w:r>
              <w:rPr>
                <w:rFonts w:hint="eastAsia" w:ascii="宋体" w:hAnsi="宋体" w:eastAsia="宋体" w:cs="宋体"/>
                <w:i w:val="0"/>
                <w:iCs w:val="0"/>
                <w:color w:val="000000"/>
                <w:kern w:val="0"/>
                <w:sz w:val="18"/>
                <w:szCs w:val="18"/>
                <w:u w:val="none"/>
                <w:lang w:val="en-US" w:eastAsia="zh-CN" w:bidi="ar"/>
              </w:rPr>
              <w:t>试纸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pH=1-14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精密试纸</w:t>
            </w:r>
            <w:r>
              <w:rPr>
                <w:rFonts w:hint="default" w:ascii="Times New Roman" w:hAnsi="Times New Roman" w:eastAsia="宋体" w:cs="Times New Roman"/>
                <w:i w:val="0"/>
                <w:iCs w:val="0"/>
                <w:color w:val="000000"/>
                <w:kern w:val="0"/>
                <w:sz w:val="18"/>
                <w:szCs w:val="18"/>
                <w:u w:val="none"/>
                <w:lang w:val="en-US" w:eastAsia="zh-CN" w:bidi="ar"/>
              </w:rPr>
              <w:t>6.4-8.0</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精密试纸</w:t>
            </w:r>
            <w:r>
              <w:rPr>
                <w:rFonts w:hint="default" w:ascii="Times New Roman" w:hAnsi="Times New Roman" w:eastAsia="宋体" w:cs="Times New Roman"/>
                <w:i w:val="0"/>
                <w:iCs w:val="0"/>
                <w:color w:val="000000"/>
                <w:kern w:val="0"/>
                <w:sz w:val="18"/>
                <w:szCs w:val="18"/>
                <w:u w:val="none"/>
                <w:lang w:val="en-US" w:eastAsia="zh-CN" w:bidi="ar"/>
              </w:rPr>
              <w:t>5.5-9</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凡士林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439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食醋</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透明容量瓶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棕色容量瓶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透明容量瓶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透明容量瓶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棕色容量瓶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白纱线</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449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450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NaOH</w:t>
            </w:r>
            <w:r>
              <w:rPr>
                <w:rFonts w:hint="eastAsia" w:ascii="宋体" w:hAnsi="宋体" w:eastAsia="宋体" w:cs="宋体"/>
                <w:i w:val="0"/>
                <w:iCs w:val="0"/>
                <w:color w:val="000000"/>
                <w:kern w:val="0"/>
                <w:sz w:val="18"/>
                <w:szCs w:val="18"/>
                <w:u w:val="none"/>
                <w:lang w:val="en-US" w:eastAsia="zh-CN" w:bidi="ar"/>
              </w:rPr>
              <w:t>溶液的配制与食用白醋总酸含量的测定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荧光用石英比色皿</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四面透光</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451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药用氯化钠的精制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广泛</w:t>
            </w:r>
            <w:r>
              <w:rPr>
                <w:rFonts w:hint="default" w:ascii="Times New Roman" w:hAnsi="Times New Roman" w:eastAsia="宋体" w:cs="Times New Roman"/>
                <w:i w:val="0"/>
                <w:iCs w:val="0"/>
                <w:color w:val="000000"/>
                <w:kern w:val="0"/>
                <w:sz w:val="18"/>
                <w:szCs w:val="18"/>
                <w:u w:val="none"/>
                <w:lang w:val="en-US" w:eastAsia="zh-CN" w:bidi="ar"/>
              </w:rPr>
              <w:t>pH</w:t>
            </w:r>
            <w:r>
              <w:rPr>
                <w:rFonts w:hint="eastAsia" w:ascii="宋体" w:hAnsi="宋体" w:eastAsia="宋体" w:cs="宋体"/>
                <w:i w:val="0"/>
                <w:iCs w:val="0"/>
                <w:color w:val="000000"/>
                <w:kern w:val="0"/>
                <w:sz w:val="18"/>
                <w:szCs w:val="18"/>
                <w:u w:val="none"/>
                <w:lang w:val="en-US" w:eastAsia="zh-CN" w:bidi="ar"/>
              </w:rPr>
              <w:t>试纸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pH=1-14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452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药用氯化钠的精制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布氏漏斗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453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药用氯化钠的精制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抽滤瓶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454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药用氯化钠的精制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蒸发皿</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120mm</w:t>
            </w:r>
            <w:r>
              <w:rPr>
                <w:rFonts w:hint="eastAsia" w:ascii="宋体" w:hAnsi="宋体" w:eastAsia="宋体" w:cs="宋体"/>
                <w:i w:val="0"/>
                <w:iCs w:val="0"/>
                <w:color w:val="000000"/>
                <w:kern w:val="0"/>
                <w:sz w:val="18"/>
                <w:szCs w:val="18"/>
                <w:u w:val="none"/>
                <w:lang w:val="en-US" w:eastAsia="zh-CN" w:bidi="ar"/>
              </w:rPr>
              <w:t>大号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455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药用氯化钠的精制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烧杯</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456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药用氯化钠的精制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量筒</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457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药用氯化钠的精制</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酒精灯</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458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缓冲溶液的配制和性质</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459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缓冲溶液的配制和性质</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460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缓冲溶液的配制和性质</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移液管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461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缓冲溶液的配制和性质</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15*150mm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462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缓冲溶液的配制和性质</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比色管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463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电（解）离平衡和沉淀</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溶解平衡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硫酸铝</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464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电（解）离平衡和沉淀</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溶解平衡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硫酸铵</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465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电（解）离平衡和沉淀</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溶解平衡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亚硝酸钠</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466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电（解）离平衡和沉淀</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溶解平衡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碘化钾</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467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电（解）离平衡和沉淀</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溶解平衡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试管夹</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木制</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468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电（解）离平衡和沉淀</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溶解平衡</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试管</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15*150mm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469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五水硫酸铜的制备和纯化</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氧化铜（粉末）</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五水硫酸铜的制备和纯化</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玻璃棒</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加厚</w:t>
            </w:r>
            <w:r>
              <w:rPr>
                <w:rFonts w:hint="default" w:ascii="Times New Roman" w:hAnsi="Times New Roman" w:eastAsia="宋体" w:cs="Times New Roman"/>
                <w:i w:val="0"/>
                <w:iCs w:val="0"/>
                <w:color w:val="000000"/>
                <w:kern w:val="0"/>
                <w:sz w:val="18"/>
                <w:szCs w:val="18"/>
                <w:u w:val="none"/>
                <w:lang w:val="en-US" w:eastAsia="zh-CN" w:bidi="ar"/>
              </w:rPr>
              <w:t>10cm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五水硫酸铜的制备和纯化</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表面皿</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100mm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五水硫酸铜的制备和纯化</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漏斗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　</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五水硫酸铜的制备和纯化</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滤纸</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7cm</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设计性实验：常见阴、阳离子的检定（或鉴定）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硫酸亚铁</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设计性实验：常见阴、阳离子的检定（或鉴定）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葡萄糖标准品</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分析对照品</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设计性实验：常见阴、阳离子的检定（或鉴定）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芦丁对照品</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标准品</w:t>
            </w:r>
            <w:r>
              <w:rPr>
                <w:rFonts w:hint="default" w:ascii="Times New Roman" w:hAnsi="Times New Roman" w:eastAsia="宋体" w:cs="Times New Roman"/>
                <w:i w:val="0"/>
                <w:iCs w:val="0"/>
                <w:color w:val="000000"/>
                <w:kern w:val="0"/>
                <w:sz w:val="18"/>
                <w:szCs w:val="18"/>
                <w:u w:val="none"/>
                <w:lang w:val="en-US" w:eastAsia="zh-CN" w:bidi="ar"/>
              </w:rPr>
              <w:t>100mg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设计性实验：常见阴、阳离子的检定（或鉴定）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纤维素酶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纯度</w:t>
            </w:r>
            <w:r>
              <w:rPr>
                <w:rFonts w:hint="default" w:ascii="Times New Roman" w:hAnsi="Times New Roman" w:eastAsia="宋体" w:cs="Times New Roman"/>
                <w:i w:val="0"/>
                <w:iCs w:val="0"/>
                <w:color w:val="000000"/>
                <w:kern w:val="0"/>
                <w:sz w:val="18"/>
                <w:szCs w:val="18"/>
                <w:u w:val="none"/>
                <w:lang w:val="en-US" w:eastAsia="zh-CN" w:bidi="ar"/>
              </w:rPr>
              <w:t>99.0% 100g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设计性实验：常见阴、阳离子的检定（或鉴定）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w:t>
            </w:r>
            <w:r>
              <w:rPr>
                <w:rFonts w:hint="default" w:ascii="Times New Roman" w:hAnsi="Times New Roman" w:eastAsia="宋体" w:cs="Times New Roman"/>
                <w:i w:val="0"/>
                <w:iCs w:val="0"/>
                <w:color w:val="000000"/>
                <w:kern w:val="0"/>
                <w:sz w:val="18"/>
                <w:szCs w:val="18"/>
                <w:u w:val="none"/>
                <w:lang w:val="en-US" w:eastAsia="zh-CN" w:bidi="ar"/>
              </w:rPr>
              <w:t>C</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AR500g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479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空气减压阀</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空气</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氢气减压阀</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氢气</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氮气减压阀</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高纯氮气</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气相实验用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扳手</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南孚电池</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r>
              <w:rPr>
                <w:rFonts w:hint="eastAsia" w:ascii="宋体" w:hAnsi="宋体" w:eastAsia="宋体" w:cs="宋体"/>
                <w:i w:val="0"/>
                <w:iCs w:val="0"/>
                <w:color w:val="000000"/>
                <w:kern w:val="0"/>
                <w:sz w:val="18"/>
                <w:szCs w:val="18"/>
                <w:u w:val="none"/>
                <w:lang w:val="en-US" w:eastAsia="zh-CN" w:bidi="ar"/>
              </w:rPr>
              <w:t>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实验室电器用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南孚电池</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实验室电器用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488</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南孚电池</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宋体" w:hAnsi="宋体" w:eastAsia="宋体" w:cs="宋体"/>
                <w:i w:val="0"/>
                <w:iCs w:val="0"/>
                <w:color w:val="000000"/>
                <w:kern w:val="0"/>
                <w:sz w:val="18"/>
                <w:szCs w:val="18"/>
                <w:u w:val="none"/>
                <w:lang w:val="en-US" w:eastAsia="zh-CN" w:bidi="ar"/>
              </w:rPr>
              <w:t>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实验室电器用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489</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创可贴</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云南白药</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处理伤口用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490</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络合碘</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处理伤口用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491</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长袖橡胶手套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教师配药用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抹布</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搞实验室卫生用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493</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白猫洗衣粉</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2.5Kg</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搞实验室卫生用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494</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垃圾袋</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大号（厚）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装实验废品用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495</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医用外科口罩</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r>
              <w:rPr>
                <w:rFonts w:hint="eastAsia" w:ascii="宋体" w:hAnsi="宋体" w:eastAsia="宋体" w:cs="宋体"/>
                <w:i w:val="0"/>
                <w:iCs w:val="0"/>
                <w:color w:val="000000"/>
                <w:kern w:val="0"/>
                <w:sz w:val="18"/>
                <w:szCs w:val="18"/>
                <w:u w:val="none"/>
                <w:lang w:val="en-US" w:eastAsia="zh-CN" w:bidi="ar"/>
              </w:rPr>
              <w:t>个</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教师配药用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496</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医用橡胶手套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7.5</w:t>
            </w:r>
            <w:r>
              <w:rPr>
                <w:rFonts w:hint="eastAsia" w:ascii="宋体" w:hAnsi="宋体" w:eastAsia="宋体" w:cs="宋体"/>
                <w:i w:val="0"/>
                <w:iCs w:val="0"/>
                <w:color w:val="000000"/>
                <w:kern w:val="0"/>
                <w:sz w:val="18"/>
                <w:szCs w:val="18"/>
                <w:u w:val="none"/>
                <w:lang w:val="en-US" w:eastAsia="zh-CN" w:bidi="ar"/>
              </w:rPr>
              <w:t>码</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教师配药用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497</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拖把</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搞实验室卫生用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498</w:t>
            </w:r>
          </w:p>
        </w:tc>
        <w:tc>
          <w:tcPr>
            <w:tcW w:w="2356" w:type="dxa"/>
            <w:tcBorders>
              <w:top w:val="single" w:color="000000" w:sz="4" w:space="0"/>
              <w:left w:val="single" w:color="000000" w:sz="4"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蓝月亮洗手液</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搞实验室卫生用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499</w:t>
            </w:r>
          </w:p>
        </w:tc>
        <w:tc>
          <w:tcPr>
            <w:tcW w:w="2356" w:type="dxa"/>
            <w:tcBorders>
              <w:top w:val="single" w:color="000000" w:sz="4" w:space="0"/>
              <w:left w:val="single" w:color="000000" w:sz="4"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小天鹅洗衣机</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9kg</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搞实验室卫生用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500</w:t>
            </w:r>
          </w:p>
        </w:tc>
        <w:tc>
          <w:tcPr>
            <w:tcW w:w="2356" w:type="dxa"/>
            <w:tcBorders>
              <w:top w:val="single" w:color="000000" w:sz="4" w:space="0"/>
              <w:left w:val="single" w:color="000000" w:sz="4"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84</w:t>
            </w:r>
            <w:r>
              <w:rPr>
                <w:rFonts w:hint="eastAsia" w:ascii="宋体" w:hAnsi="宋体" w:eastAsia="宋体" w:cs="宋体"/>
                <w:i w:val="0"/>
                <w:iCs w:val="0"/>
                <w:color w:val="000000"/>
                <w:kern w:val="0"/>
                <w:sz w:val="18"/>
                <w:szCs w:val="18"/>
                <w:u w:val="none"/>
                <w:lang w:val="en-US" w:eastAsia="zh-CN" w:bidi="ar"/>
              </w:rPr>
              <w:t>消毒液</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500ml</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搞实验室卫生用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501</w:t>
            </w:r>
          </w:p>
        </w:tc>
        <w:tc>
          <w:tcPr>
            <w:tcW w:w="2356" w:type="dxa"/>
            <w:tcBorders>
              <w:top w:val="single" w:color="000000" w:sz="4" w:space="0"/>
              <w:left w:val="single" w:color="000000" w:sz="4" w:space="0"/>
              <w:bottom w:val="nil"/>
              <w:right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一次性橡胶手套</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r>
              <w:rPr>
                <w:rFonts w:hint="eastAsia" w:ascii="宋体" w:hAnsi="宋体" w:eastAsia="宋体" w:cs="宋体"/>
                <w:i w:val="0"/>
                <w:iCs w:val="0"/>
                <w:color w:val="000000"/>
                <w:kern w:val="0"/>
                <w:sz w:val="18"/>
                <w:szCs w:val="18"/>
                <w:u w:val="none"/>
                <w:lang w:val="en-US" w:eastAsia="zh-CN" w:bidi="ar"/>
              </w:rPr>
              <w:t>副</w:t>
            </w:r>
            <w:r>
              <w:rPr>
                <w:rFonts w:hint="default" w:ascii="Times New Roman" w:hAnsi="Times New Roman" w:eastAsia="宋体" w:cs="Times New Roman"/>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包</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502</w:t>
            </w:r>
          </w:p>
        </w:tc>
        <w:tc>
          <w:tcPr>
            <w:tcW w:w="23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灰斗扫把</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塑料</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46"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搞实验室卫生用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8"/>
                <w:szCs w:val="18"/>
                <w:u w:val="none"/>
              </w:rPr>
            </w:pPr>
          </w:p>
        </w:tc>
      </w:tr>
    </w:tbl>
    <w:p>
      <w:pPr>
        <w:jc w:val="left"/>
        <w:rPr>
          <w:rStyle w:val="110"/>
          <w:rFonts w:hint="default"/>
        </w:rPr>
      </w:pPr>
    </w:p>
    <w:p>
      <w:pPr>
        <w:jc w:val="left"/>
        <w:rPr>
          <w:rStyle w:val="110"/>
          <w:rFonts w:hint="default"/>
        </w:rPr>
      </w:pPr>
    </w:p>
    <w:p>
      <w:pPr>
        <w:spacing w:line="480" w:lineRule="auto"/>
        <w:jc w:val="center"/>
        <w:rPr>
          <w:rFonts w:hAnsi="宋体"/>
          <w:b/>
          <w:bCs/>
          <w:color w:val="000000"/>
          <w:sz w:val="64"/>
          <w:szCs w:val="64"/>
        </w:rPr>
      </w:pPr>
      <w:r>
        <w:rPr>
          <w:rFonts w:hint="eastAsia" w:hAnsi="宋体"/>
          <w:b/>
          <w:bCs/>
          <w:color w:val="000000"/>
          <w:sz w:val="64"/>
          <w:szCs w:val="64"/>
        </w:rPr>
        <w:t>邵阳学院</w:t>
      </w:r>
      <w:r>
        <w:rPr>
          <w:rFonts w:hint="eastAsia" w:hAnsi="宋体"/>
          <w:b/>
          <w:bCs/>
          <w:color w:val="000000"/>
          <w:sz w:val="64"/>
          <w:szCs w:val="64"/>
          <w:lang w:val="en-US" w:eastAsia="zh-CN"/>
        </w:rPr>
        <w:t>护理</w:t>
      </w:r>
      <w:r>
        <w:rPr>
          <w:rFonts w:hint="eastAsia" w:hAnsi="宋体"/>
          <w:b/>
          <w:bCs/>
          <w:color w:val="000000"/>
          <w:sz w:val="64"/>
          <w:szCs w:val="64"/>
        </w:rPr>
        <w:t>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w:t>
      </w:r>
      <w:r>
        <w:rPr>
          <w:rStyle w:val="109"/>
          <w:rFonts w:hint="eastAsia" w:eastAsia="黑体"/>
          <w:lang w:val="en-US" w:eastAsia="zh-CN"/>
        </w:rPr>
        <w:t>实训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护理</w:t>
      </w:r>
      <w:r>
        <w:rPr>
          <w:rStyle w:val="110"/>
          <w:rFonts w:hint="default"/>
        </w:rPr>
        <w:t>学院</w:t>
      </w:r>
    </w:p>
    <w:p>
      <w:pPr>
        <w:jc w:val="left"/>
        <w:rPr>
          <w:rStyle w:val="110"/>
          <w:rFonts w:hint="default"/>
        </w:rPr>
      </w:pPr>
    </w:p>
    <w:tbl>
      <w:tblPr>
        <w:tblStyle w:val="6"/>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7"/>
        <w:gridCol w:w="2734"/>
        <w:gridCol w:w="2470"/>
        <w:gridCol w:w="2792"/>
        <w:gridCol w:w="1500"/>
        <w:gridCol w:w="1154"/>
        <w:gridCol w:w="1154"/>
        <w:gridCol w:w="1223"/>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59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73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实验项目名称</w:t>
            </w:r>
          </w:p>
        </w:tc>
        <w:tc>
          <w:tcPr>
            <w:tcW w:w="24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耗材名称</w:t>
            </w:r>
          </w:p>
        </w:tc>
        <w:tc>
          <w:tcPr>
            <w:tcW w:w="279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或规格型号</w:t>
            </w:r>
          </w:p>
        </w:tc>
        <w:tc>
          <w:tcPr>
            <w:tcW w:w="15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11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11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单价（元）</w:t>
            </w:r>
          </w:p>
        </w:tc>
        <w:tc>
          <w:tcPr>
            <w:tcW w:w="12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总额（元）</w:t>
            </w:r>
          </w:p>
        </w:tc>
        <w:tc>
          <w:tcPr>
            <w:tcW w:w="137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留置针</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艾贝尔22G</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一次性透明敷贴</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留置针使用（3M）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一次性输液器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带6号针头（湖南平安）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一次性使用正压接头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输液贴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络合碘</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免洗手消毒液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10CM</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一次性医用外科口罩</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单独包装</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针头</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5号半（湖南平安）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厚（大号）</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黄色医疗垃圾袋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厚（大号）</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锐器盒</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5升</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脉枕</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医用精密过滤输液器</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带6号针头（安得医疗）</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一次性输血管</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带9号针头（湖南平安）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血袋标签贴</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耐高低温标签纸30*13液氮血袋标识灭菌使试管食品不干胶条码纸贴</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静脉输液及留置针的使用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血液制品（血袋）</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麦迪斯（医药）、250ml</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注射泵、输液泵的使用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100ml</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注射泵、输液泵的使用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注射泵延长管</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一米以上</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注射泵、输液泵的使用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一次性输液器</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带6号针头（湖南平安）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注射泵、输液泵的使用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留置针</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艾贝尔22G</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注射泵、输液泵的使用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一次性透明敷贴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留置针使用（3M）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静脉采血针</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真空采血管</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湖南平安（红色管600支，紫色管600支，都要求无菌管）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静脉采血针</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（浏阳三力医用科技）型号CXZ-A，规格0.7×25TWLB</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真空采血管</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浏阳三力医用科技（无菌血常规管）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络合碘</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免洗手消毒液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锐器盒</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5升</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黄色医疗垃圾袋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10CM</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一次性无菌治疗巾</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60*80（见样品）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一次性医用外科口罩</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单独包装</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一次性压脉带</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消毒液有效期标签贴</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开瓶日期标签贴</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静脉血标本采集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棉签开启标签贴</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长期卧床病人护理综合性实验</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长期卧床病人护理综合性实验</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医用脱脂棉球</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棉球500克（0.3克/粒）</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长期卧床病人护理综合性实验</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一次性胃管</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3.3mm（10#）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长期卧床病人护理综合性实验</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双腔导尿管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成人14号、16号</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长期卧床病人护理综合性实验</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集尿袋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带卡扣设计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长期卧床病人护理综合性实验</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长期卧床病人护理综合性实验</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液体胶水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小块医用纱布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颐合瑞达独立包装6*8厘米、100片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灭菌注射用水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2ml</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锐器盒</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小空密封瓶</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小号（带塞压力瓶）</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黄色医疗垃圾袋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一次性无菌治疗巾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60*80cm（见样品）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回缩式自毁型注射器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5ml（安得医疗）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生理盐水（塑料瓶）</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10ml（中国大冢制药有限公司）</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药物抽吸及肌内注射法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维生素B12</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留置导尿术</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双腔导尿管</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成人14号、16号</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留置导尿术</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集尿袋</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带卡扣设计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留置导尿术</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留置导尿术</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留置导尿术</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留置导尿术</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医用脱脂棉球</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棉球500克（0.3克/粒）</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留置导尿术</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留置导尿术</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黄色医疗垃圾袋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中号（加厚）</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留置导尿术</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中号（加厚）</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73</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留置导尿术</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无菌手套</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妇科手套</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74</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留置导尿术</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一次性导尿包</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可孚（含无菌水，乳胶14fr双腔导管）</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滑石粉</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500G</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76</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笔式手电筒</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一次性鼻饲管</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3.3mm（10#）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82</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小块医用纱布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颐合瑞达独立包装6*8厘米、100片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免洗手消毒液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黄色医疗垃圾袋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中号（加厚）</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中号（加厚）</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橡皮筋</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87</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鼻饲法</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一次性胃管包</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扬州大海</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88</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一次性输液器</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带6号针头（湖南平安）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89</w:t>
            </w:r>
          </w:p>
        </w:tc>
        <w:tc>
          <w:tcPr>
            <w:tcW w:w="27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100ml</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锐器盒</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络合碘</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静脉采血针</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真空采血管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湖南平安（红色管300支，紫色管200支，都要求无菌管）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小块医用纱布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颐合瑞达独立包装6*8厘米、100片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灭菌注射用水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2ml</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小空密封瓶</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小号（带塞压力瓶）</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黄色医疗垃圾袋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一次性医用外科口罩</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单独包装</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垃圾桶</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留置针</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艾贝尔22G</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一次性透明敷贴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留置针使用（3M）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给药的综合应用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一次性吸痰管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带手套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75%酒精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一次性无菌治疗巾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60*80cm（见样品）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皮内注射法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皮试液的配置及过敏试验法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肾上腺素</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皮试液的配置及过敏试验法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皮试液的配置及过敏试验法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皮试液的配置及过敏试验法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注射用生理盐水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皮试液的配置及过敏试验法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小空密封瓶</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小的（带塞压力瓶）</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皮试液的配置及过敏试验法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一次性无菌治疗巾</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60*80cm（见样品）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皮试液的配置及过敏试验法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地塞米松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皮试液的配置及过敏试验法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破伤风抗毒素</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0.75ml,1500iu/支</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皮试液的配置及过敏试验法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创可贴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云南白药</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皮试液的配置及过敏试验法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小块医用纱布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颐合瑞达独立包装6*8厘米、100片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营养排泄技术综合应用</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综合技能实训一</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一次性中单</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1m*2.5m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综合技能实训二</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双侧吸氧管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成人用</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综合技能实训二</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小块医用纱布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颐合瑞达独立包装6*8厘米、100片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综合技能实训二</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一次性吸痰管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带手套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综合技能实训二</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氧气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综合技能实训三</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一次性鼻饲管</w:t>
            </w:r>
          </w:p>
        </w:tc>
        <w:tc>
          <w:tcPr>
            <w:tcW w:w="27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3.3mm（10#）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综合技能实训三</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综合技能实训三</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综合技能实训三</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双腔导尿管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成人14号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综合技能实训四</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综合技能实训四</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灭菌注射用水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2ml</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综合技能实训四</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综合技能实训四</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一次性输液器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带6号针头（湖南平安）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老年人跌倒的风险评估及处理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皮卷尺</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2米长</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老年人跌倒的风险评估及处理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计时器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老年人跌倒的风险评估及处理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A4纸</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老年人跌倒的风险评估及处理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老年人跌倒的风险评估及处理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老年人吞咽障碍评估及护理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压舌板</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老年人吞咽障碍评估及护理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一次性纸杯</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妙洁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50个/包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老年人吞咽障碍评估及护理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50ML量杯</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50ML（带刻度）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老年人吞咽障碍评估及护理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老年人吞咽障碍评估及护理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电热水壶</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美的1.7L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护士人文修养综合实训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A4纸</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护士人文修养综合实训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一般性心理治疗技能、暗示治疗</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A4纸</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一般性心理治疗技能、暗示治疗</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一般性心理治疗技能、暗示治疗</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硒鼓</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一般性心理治疗技能、暗示治疗</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标准心理沙盘+支架</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72*57*68（见样品）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一般性心理治疗技能、暗示治疗</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心理沙盘专用“沙子”</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天然白色海沙0.1-0.3毫米（见样品）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斤</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一般性心理治疗技能、暗示治疗</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心理沙盘专用“心理沙具”</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成套200件（见样品）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温箱使用法+光照疗法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温箱使用法+光照疗法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新生儿脉搏氧饱和度探头线</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捆绑式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温箱使用法+光照疗法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记录单</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温箱使用法+光照疗法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小儿眼罩</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温箱使用法+光照疗法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小儿手牌</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温箱使用法+光照疗法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床头牌</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温箱使用法+光照疗法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插线板</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公牛牌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温箱使用法+光照疗法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体温计</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温箱使用法+光照疗法</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记录单</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小块毛巾</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洁莱雅（棉质）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浴巾</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洁莱雅（棉质）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强生按摩油</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捆绳</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纸尿裤</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新生儿纯棉襁褓包被</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爱贝迪拉（棉质）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新生儿纯棉包单</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布比</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75%酒精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强生润肤乳</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新生儿夹棉服</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吉启萌（棉质）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新生儿胎帽</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吉启萌（棉质）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新生儿和尚服</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吉启萌（棉质）</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手腕带</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一次性脐带护理包</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同医院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婴儿抚触+婴儿沐浴</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强生沐浴液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早产儿伴低温、黄疸的急救及护理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小儿气囊面罩</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早产儿伴低温、黄疸的急救及护理</w:t>
            </w:r>
          </w:p>
        </w:tc>
        <w:tc>
          <w:tcPr>
            <w:tcW w:w="247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气管导管（有囊带导丝）</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早产儿伴低温、黄疸的急救及护理</w:t>
            </w:r>
          </w:p>
        </w:tc>
        <w:tc>
          <w:tcPr>
            <w:tcW w:w="247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气管导管（有囊无导丝）</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早产儿伴低温、黄疸的急救及护理</w:t>
            </w:r>
          </w:p>
        </w:tc>
        <w:tc>
          <w:tcPr>
            <w:tcW w:w="247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纸尿裤</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早产儿伴低温、黄疸的急救及护理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电池</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南孚7#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早产儿伴低温、黄疸的急救及护理</w:t>
            </w:r>
          </w:p>
        </w:tc>
        <w:tc>
          <w:tcPr>
            <w:tcW w:w="247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洗手皂液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早产儿伴低温、黄疸的急救及护理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毛巾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洁莱雅（棉质）</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洗耳球</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胎粪吸引管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复苏囊+面罩</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喉镜（金属芯）</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喉镜镜片带冷光源源(00#，0#和1#镜片)</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气管导管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便携式吸痰器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鱼跃牌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20ml(湖南平安）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50ml(湖南平安）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气管导管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气管导管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气管导管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络合碘</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一次性吸痰管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带手套</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新生儿窒息复苏术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毯子</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徒手心肺复苏+球囊面罩通气术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洗手皂液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徒手心肺复苏+球囊面罩通气术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一次性人工呼吸膜</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50张/盒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徒手心肺复苏+球囊面罩通气术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小块医用纱布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颐合瑞达独立包装6*8厘米、100片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徒手心肺复苏+球囊面罩通气术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徒手心肺复苏+球囊面罩通气术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简易气囊面罩</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见样本</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徒手心肺复苏+球囊面罩通气术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黄色垃圾袋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徒手心肺复苏+球囊面罩通气术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徒手心肺复苏+球囊面罩通气术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徒手心肺复苏+球囊面罩通气术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ipad屏幕钢化膜</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屏幕钢化膜</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徒手心肺复苏+球囊面罩通气术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ipad充电器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原装</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人工体外除颤术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肾上腺素 </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人工体外除颤术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小块医用纱布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颐合瑞达独立包装6*8厘米、100片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人工体外除颤术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除颤电极贴片</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跟设备同型号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5片/套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人工体外除颤术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3M弹性胶带</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小块医用纱布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颐合瑞达独立包装6*8厘米、100片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医用防过敏胶带</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1.25*450CM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气管导管（有囊带导丝）</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7.5MM（ID)</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气管导管（有囊无导丝）</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7.5MM（ID)</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牙垫咬嘴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润滑油</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电池</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喉镜灯泡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见样本</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剪刀</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黄色垃圾袋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气管内插管术</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一次性医用外科口罩</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单独包装</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一次性帽子</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一次性引流袋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一次性人工肛门袋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络合碘</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一次性胸腔闭式引流瓶</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胸腔闭式引流管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双腔导尿管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T型管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小块医用纱布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颐合瑞达独立包装6*8厘米、100片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医用脱脂棉球</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50G</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一次性胃肠减压装置</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造口护肤粉</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造口护肤膜</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喷剂式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造口护肤凝胶</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造口防漏膏</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成人胃肠管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不锈钢拖把</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A4纸</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综合技能实训五</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三腔双囊管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呼吸训练器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气球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注射器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50ml（湖南平安）</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留置针</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艾贝尔22G</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创可贴</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云南白药</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除颤电极贴片</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跟设备同型号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5片/套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电池</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纽扣式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洁瓷王</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电池</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南孚5#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挂钩</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生理盐水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扫把簸箕</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综合技能实训六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A4纸</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卷尺</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记录单</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滑石粉</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500G</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一次性无菌接生包</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同医院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一次性脐带结扎包</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同医院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一次性无菌护脐包</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同医院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气门芯</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胶带圈</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同医院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胶带</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同医院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圈</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络合碘</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75%酒精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卫生提纸</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心相印（12包）</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黄色垃圾袋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妊娠期护理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治疗盘</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上海金钟40*30*3cm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会阴擦洗包布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60*60cm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弯盘</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弯头止血钳</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上海金钟14cm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医用脱脂棉球</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50G</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一次性医院PVC检查手套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一次性医院PVC检查手套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络合碘</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护理执行单</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治疗碗</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上海金钟12*3cm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纱布型棉垫</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一次性垫巾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50*50cm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无菌纱布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7.5*7.5cm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50%硫酸镁</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直头镊子</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上海金钟15cm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指示胶带</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圈</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指示卡</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无菌手术衣</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剪刀</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刮匙</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上海金钟11#产科</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一次性无菌接生包</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同医院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止血钳</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垃圾桶</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茶花牌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一次性无菌护脐包</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同医院</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脐带结扎包</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分娩时综合护理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洁瓷王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331</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332</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治疗盘</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上海金钟40*30*3cm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会阴擦洗包布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60*60cm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334</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弯盘</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335</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弯头止血钳</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上海金钟14cm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336</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医用脱脂棉球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50G</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337</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一次性医院PVC检查手套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M码</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338</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一次性医院PVC检查手套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L码</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339</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络合碘</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500ml（天顶奇龙牌）</w:t>
            </w:r>
          </w:p>
        </w:tc>
        <w:tc>
          <w:tcPr>
            <w:tcW w:w="15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340</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护理执行单</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341</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342</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治疗碗</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上海金钟12*3cm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343</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纱布型棉垫</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344</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一次性垫巾</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50*50cm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345</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无菌纱布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7.5*7.5cm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346</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50%硫酸镁</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347</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直头镊子</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上海金钟15cm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指示胶带</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圈</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349</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指示卡</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351</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垃圾桶</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茶花牌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352</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353</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分娩后综合护理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黄色垃圾袋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厚</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354</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一次性灌肠袋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355</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356</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治疗盘</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上海金钟40*30*3cm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357</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弯盘</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358</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持物钳筒</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 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359</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持物钳</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 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医用大头长棉签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361</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一次性窥阴器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362</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医用脱脂棉球</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50G</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363</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外科手术手套</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7号(高邦牌)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副 </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364</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护理执行单</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365</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366</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一次性垫巾</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50*50cm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367</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无菌纱布</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7.5*7.5cm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368</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长镊子</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 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369</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指示胶带</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圈</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370</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指示卡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371</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弯止血钳</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 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372</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保妇康</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塞剂</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373</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甲硝唑</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塞剂</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374</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妇科炎症病人综合护理</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妇炎净剂</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2021级本科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模拟问诊</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入院评估单</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模拟问诊</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体温计</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模拟问诊</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电子血压计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欧姆龙U725A</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模拟问诊</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模拟问诊</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洗衣粉</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立白1650G</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模拟问诊</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酒精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模拟问诊</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圆规</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头、颈部评估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压舌板</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头、颈部评估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免洗手消毒液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头、颈部评估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头、颈部评估</w:t>
            </w:r>
          </w:p>
        </w:tc>
        <w:tc>
          <w:tcPr>
            <w:tcW w:w="2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笔式手电筒</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奥克斯充电式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头、颈部评估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皮软尺</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头、颈部评估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插线板</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公牛牌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头、颈部评估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皮褶计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医用</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皮肤浅表淋巴结评估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听诊器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鱼跃牌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皮肤浅表淋巴结评估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皮软尺</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皮肤浅表淋巴结评估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皮肤浅表淋巴结评估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一次性纸杯子</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妙洁</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50个/包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393</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胸壁、胸廓肺脏评估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听诊器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鱼跃牌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394</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胸壁、胸廓肺脏评估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直尺</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得力牌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胸壁、胸廓肺脏评估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396</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心脏、血管评估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电子血压计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欧姆龙U725A</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397</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腹部评估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听诊器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鱼跃牌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398</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神经系统评估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红外线电子体温表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鱼跃 YT-3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神经系统评估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大头针</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得力</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神经系统评估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音叉柄（128Hz）</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401</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神经系统评估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透明亚克力架</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402</w:t>
            </w:r>
          </w:p>
        </w:tc>
        <w:tc>
          <w:tcPr>
            <w:tcW w:w="2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神经系统评估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玻璃管（内装5-10℃和40-50℃水）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403</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神经系统评估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叩诊锤</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404</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神经系统评估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405</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综合实训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406</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综合实训</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407</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综合实训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75%酒精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408</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综合实训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免洗手消毒液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409</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综合实训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84消毒液</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w:t>
            </w:r>
          </w:p>
        </w:tc>
        <w:tc>
          <w:tcPr>
            <w:tcW w:w="15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综合实训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洗衣液</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蓝月亮1kg</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411</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综合实训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六神花露水</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412</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综合实训</w:t>
            </w:r>
          </w:p>
        </w:tc>
        <w:tc>
          <w:tcPr>
            <w:tcW w:w="2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杀虫剂</w:t>
            </w:r>
          </w:p>
        </w:tc>
        <w:tc>
          <w:tcPr>
            <w:tcW w:w="2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枪手牌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413</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心电图纸</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75%酒精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415</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一次性碗</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箱</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416</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医用棉签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12CM</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417</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中号（0.3*40）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418</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垃圾篓</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中号9（茶花）</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419</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黑色垃圾袋</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中号（0.3*40）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420</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心电图机吸球</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1套6个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421</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422</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玻璃烧杯</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150ML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423</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无齿镊子</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上海金钟 中号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424</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医用脱脂棉球</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棉球500克（0.3克/粒）</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袋</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425</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电热水壶</w:t>
            </w:r>
          </w:p>
        </w:tc>
        <w:tc>
          <w:tcPr>
            <w:tcW w:w="2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美的1.7L</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5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426</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75%酒精</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500ml（天顶奇龙牌）</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瓶</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心电图描记及分析</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心电监护仪袖带</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迈瑞成人型双管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一般状态评估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皮软尺</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429</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一般状态评估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体温计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430</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一般状态评估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黑色水笔</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按压式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431</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一般状态评估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红外线电子体温表</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鱼跃 YT-3</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432</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一般状态评估</w:t>
            </w: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电子血压计</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欧姆龙U725A</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2022级本科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合计</w:t>
            </w:r>
          </w:p>
        </w:tc>
        <w:tc>
          <w:tcPr>
            <w:tcW w:w="2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4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jc w:val="left"/>
        <w:rPr>
          <w:rStyle w:val="110"/>
          <w:rFonts w:hint="default"/>
        </w:rPr>
      </w:pPr>
    </w:p>
    <w:p>
      <w:pPr>
        <w:spacing w:line="480" w:lineRule="auto"/>
        <w:jc w:val="center"/>
        <w:rPr>
          <w:rFonts w:hAnsi="宋体"/>
          <w:b/>
          <w:bCs/>
          <w:color w:val="000000"/>
          <w:sz w:val="64"/>
          <w:szCs w:val="64"/>
        </w:rPr>
      </w:pPr>
      <w:r>
        <w:rPr>
          <w:rFonts w:hint="eastAsia" w:hAnsi="宋体"/>
          <w:b/>
          <w:bCs/>
          <w:color w:val="000000"/>
          <w:sz w:val="64"/>
          <w:szCs w:val="64"/>
        </w:rPr>
        <w:t>邵阳学院</w:t>
      </w:r>
      <w:r>
        <w:rPr>
          <w:rFonts w:hint="eastAsia" w:hAnsi="宋体"/>
          <w:b/>
          <w:bCs/>
          <w:color w:val="000000"/>
          <w:sz w:val="64"/>
          <w:szCs w:val="64"/>
          <w:lang w:val="en-US" w:eastAsia="zh-CN"/>
        </w:rPr>
        <w:t>医学技术</w:t>
      </w:r>
      <w:r>
        <w:rPr>
          <w:rFonts w:hint="eastAsia" w:hAnsi="宋体"/>
          <w:b/>
          <w:bCs/>
          <w:color w:val="000000"/>
          <w:sz w:val="64"/>
          <w:szCs w:val="64"/>
        </w:rPr>
        <w:t>学院</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val="en-US" w:eastAsia="zh-CN"/>
        </w:rPr>
        <w:t>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rPr>
      </w:pPr>
      <w:r>
        <w:rPr>
          <w:rFonts w:hint="eastAsia" w:ascii="黑体" w:hAnsi="宋体" w:eastAsia="黑体" w:cs="黑体"/>
          <w:color w:val="000000"/>
          <w:kern w:val="0"/>
          <w:sz w:val="24"/>
        </w:rPr>
        <w:t>申报单位：</w:t>
      </w:r>
      <w:r>
        <w:rPr>
          <w:rStyle w:val="110"/>
          <w:rFonts w:hint="eastAsia" w:eastAsia="黑体"/>
          <w:lang w:val="en-US" w:eastAsia="zh-CN"/>
        </w:rPr>
        <w:t>医学技术</w:t>
      </w:r>
      <w:r>
        <w:rPr>
          <w:rStyle w:val="110"/>
          <w:rFonts w:hint="default"/>
        </w:rPr>
        <w:t>学院</w:t>
      </w:r>
    </w:p>
    <w:tbl>
      <w:tblPr>
        <w:tblStyle w:val="6"/>
        <w:tblW w:w="132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1"/>
        <w:gridCol w:w="1517"/>
        <w:gridCol w:w="1923"/>
        <w:gridCol w:w="1852"/>
        <w:gridCol w:w="1098"/>
        <w:gridCol w:w="1099"/>
        <w:gridCol w:w="1339"/>
        <w:gridCol w:w="1339"/>
        <w:gridCol w:w="2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5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实验项目名称</w:t>
            </w:r>
          </w:p>
        </w:tc>
        <w:tc>
          <w:tcPr>
            <w:tcW w:w="1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耗材名称</w:t>
            </w:r>
          </w:p>
        </w:tc>
        <w:tc>
          <w:tcPr>
            <w:tcW w:w="1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型号或规格</w:t>
            </w:r>
          </w:p>
        </w:tc>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单价（元）</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总额（元）</w:t>
            </w:r>
          </w:p>
        </w:tc>
        <w:tc>
          <w:tcPr>
            <w:tcW w:w="21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5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1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A4打印纸</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70g</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不锈钢盆</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304(直径40cm)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超大垃圾袋</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冻干人血清</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打印机碳粉</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平板免手洗拖把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器材清洗剂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伤寒沙门菌H Ab阳性血清</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ml</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伤寒沙门菌O Ab阳性血清</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ml</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实验服</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185，180，175，</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170，165各4件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羊抗人Ig G血清</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1ml/瓶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羊抗人Ig m血清</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1ml/瓶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肥达试验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硒鼓</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hp P1106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胶乳凝集试验检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1号电池</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胶乳凝集试验检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5号电池</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胶乳凝集试验检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7号电池</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胶乳凝集试验检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抗“O”乳胶试剂盒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上海捷门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胶乳凝集试验检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类风湿因子（RF）乳胶试剂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　</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上海捷门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胶乳凝集试验检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梅毒螺旋体抗体诊断血清</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上海捷门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胶乳凝集试验检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热水壶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胶乳凝集试验检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支原体培养基及检测试剂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 -反应蛋白检测试剂盒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200人/份</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科华生物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玻璃滴管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帆船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电动削笔器</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肥皂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空白酶标板</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人血浆</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ml</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特种玻璃铅笔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50支/筒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卫生纸</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一次性塑料滴管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一次性纸杯子</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维达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医用免洗消毒液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乙肝两对半试剂盒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96人/份</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乙肝两对半试剂盒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HBe抗原，</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96人/份</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粪便标本的细菌学检验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奥普托欣药敏纸片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粪便标本的细菌学检验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杆菌肽药敏纸片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粪便标本的细菌学检验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环丙沙星药敏纸片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粪便标本的细菌学检验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家用裁缝剪</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粪便标本的细菌学检验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镍络丝</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7cm(50根)</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粪便标本的细菌学检验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沙保罗培养基</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粪便标本的细菌学检验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新生霉素药敏纸片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粪便标本的细菌学检验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志贺菌诊断因子血清</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22种</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浅部感染真菌的病原学检查</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玻璃试管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12×100</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浅部感染真菌的病原学检查</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玻璃试管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12×75</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浅部感染真菌的病原学检查</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测微尺</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通用型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浅部感染真菌的病原学检查</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固体石蜡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浅部感染真菌的病原学检查</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抗酸碱手套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浅部感染真菌的病原学检查</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抗酸染液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杭州微生物有限公司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浅部感染真菌的病原学检查</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浅部感染真菌的病原学检查</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无菌绵羊血</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天地人公司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痰液标本的直接镜检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白色四氟管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8*10mm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米</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痰液标本的直接镜检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打火机</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痰液标本的直接镜检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火柴</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痰液标本的直接镜检</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乳酸芬棉蓝染色液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血液及浓汁标本的细菌学检验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V-P指示剂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杭州微生物有限公司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血液及浓汁标本的细菌学检验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靛基质指示剂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杭州微生物有限公司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血液及浓汁标本的细菌学检验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甲基红指示剂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杭州微生物有限公司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血液及浓汁标本的细菌学检验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微量发酵管（甘露醇）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20支/盒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杭州微生物有限公司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血液及浓汁标本的细菌学检验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微量发酵管（葡、乳、麦蔗、硫化氢、枸橼酸盐、尿素、蛋白胨水、葡萄糖蛋白胨水、菊糖、</w:t>
            </w:r>
            <w:r>
              <w:rPr>
                <w:rFonts w:hint="default" w:ascii="Calibri" w:hAnsi="Calibri" w:eastAsia="宋体" w:cs="Calibri"/>
                <w:i w:val="0"/>
                <w:iCs w:val="0"/>
                <w:color w:val="000000"/>
                <w:kern w:val="0"/>
                <w:sz w:val="24"/>
                <w:szCs w:val="24"/>
                <w:u w:val="none"/>
                <w:lang w:val="en-US" w:eastAsia="zh-CN" w:bidi="ar"/>
              </w:rPr>
              <w:t>O-F</w:t>
            </w:r>
            <w:r>
              <w:rPr>
                <w:rFonts w:hint="eastAsia" w:ascii="宋体" w:hAnsi="宋体" w:eastAsia="宋体" w:cs="宋体"/>
                <w:i w:val="0"/>
                <w:iCs w:val="0"/>
                <w:color w:val="000000"/>
                <w:kern w:val="0"/>
                <w:sz w:val="24"/>
                <w:szCs w:val="24"/>
                <w:u w:val="none"/>
                <w:lang w:val="en-US" w:eastAsia="zh-CN" w:bidi="ar"/>
              </w:rPr>
              <w:t>）</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20支/盒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杭州微生物有限公司 10种，每种发酵管各20盒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血液及浓汁标本的细菌学检验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盐酸二甲基对苯二胺化学释放试纸</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氧化酶纸片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血液及浓汁标本的细菌学检验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一次性灭菌培养皿　</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9cm</w:t>
            </w:r>
            <w:r>
              <w:rPr>
                <w:rFonts w:hint="eastAsia" w:ascii="宋体" w:hAnsi="宋体" w:eastAsia="宋体" w:cs="宋体"/>
                <w:i w:val="0"/>
                <w:iCs w:val="0"/>
                <w:color w:val="000000"/>
                <w:kern w:val="0"/>
                <w:sz w:val="24"/>
                <w:szCs w:val="24"/>
                <w:u w:val="none"/>
                <w:lang w:val="en-US" w:eastAsia="zh-CN" w:bidi="ar"/>
              </w:rPr>
              <w:t>　</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　</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1000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biosharp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血液及浓汁标本的细菌学检验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有缝铁圈</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20*1.9mm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单圈开口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谷丙转氨酶活性的测定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丙酮酸钠</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10克/瓶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谷丙转氨酶活性的测定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晨光黑色记号笔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10支/盒</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谷丙转氨酶活性的测定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晨光黑色水笔0.5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10支/盒</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谷丙转氨酶活性的测定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晨光红色水笔0.5</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10支/盒</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谷丙转氨酶活性的测定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谷丙转氨酶活性的测定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手术托盘</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20cm*30cm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谷丙转氨酶活性的测定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蓝月亮500毫升</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谷丙转氨酶活性的测定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中性滤纸</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中号</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果蔬中Vc的提取与测定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2,6-二氯靛酚</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5克/瓶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果蔬中Vc的提取与测定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白纱绳</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果蔬中Vc的提取与测定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凡士林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250克/瓶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果蔬中Vc的提取与测定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抗坏血酸</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25克/瓶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果蔬中Vc的提取与测定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刻度带把带盖烧杯</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果蔬中Vc的提取与测定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刻度吸量管架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10支/个</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木质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果蔬中Vc的提取与测定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垃圾袋</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果蔬中Vc的提取与测定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果蔬中Vc的提取与测定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铁架台+铁夹</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果蔬中Vc的提取与测定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西红柿</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20斤/箱</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箱</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琥珀酸脱氢酶的活性及抑制</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冰醋酸</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琥珀酸脱氢酶的活性及抑制</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菜板</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中号</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琥珀酸脱氢酶的活性及抑制</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创口贴</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50贴</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琥珀酸脱氢酶的活性及抑制</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2000克/只</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琥珀酸脱氢酶的活性及抑制</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一次性丁腈手套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100只/盒</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琥珀酸脱氢酶的活性及抑制</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一次性有粉橡胶手套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100双/盒</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琥珀酸脱氢酶的活性及抑制</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一次性医用外科口罩</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10个/包</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基本操作和血清尿素氮的测定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氨基硫脲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20克/瓶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基本操作和血清尿素氮的测定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硫酸镉</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25克/瓶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影响酶促反应的因素</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84消毒液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影响酶促反应的因素</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四硼酸钠</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500克/瓶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影响酶促反应的因素</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一次性塑料饮水杯</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100个/袋</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袋</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血糖测定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葡萄糖测定试剂盒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200ml/盒</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中生北控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白血病骨髓形态观察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15位钥匙盘</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带标记盘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白血病骨髓形态观察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2ml一次性吸管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白血病骨髓形态观察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3％过氧化氢</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白血病骨髓形态观察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卷纸</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12卷/提</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白血病骨髓形态观察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碳酸锂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100g</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白血病骨髓形态观察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未染色骨髓片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白血病骨髓形态观察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载玻片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帆船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白血病骨髓形态观察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纸杯</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白血病骨髓形态观察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中性树脂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100g</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骨髓细胞形态观察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75%消毒酒精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骨髓细胞形态观察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84消毒液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骨髓细胞形态观察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95%酒精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骨髓细胞形态观察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盖玻片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世泰   免洗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骨髓细胞形态观察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邻联甲苯胺</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骨髓细胞形态观察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实验器皿清洗剂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常德比克曼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骨髓细胞形态观察</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无水酒精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凝血功能实验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APTT试剂盒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上海太阳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凝血功能实验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ph试纸</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4.0-9.0</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凝血功能实验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PT试剂盒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上海太阳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凝血功能实验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擦镜纸</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凝血功能实验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记号笔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凝血功能实验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三层加厚不锈钢置物架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长1m宽0.6m高0.8m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凝血功能实验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医用垃圾袋</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捆</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100ml白色细口瓶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100ml棕色细口瓶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玻璃盖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簸箕</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抗酸碱手套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蓝月亮洗手液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立白洗洁精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扫把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棕</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拖把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海绵</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医用丁腈检查手套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组织剪（14cm）</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把</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氯化钠</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500g\瓶 </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铁染色液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20测试\盒</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贫血病骨髓形态</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过氧化物酶染色液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20测试\盒</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A5笔记本</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不锈钢钥匙盘（可标记）</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20位</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插线板</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创可贴</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带轮可移动小推车（木质）</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30*35*55cm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煤气灶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单灶（好太太）</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去氧胆酸钠</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eastAsia="宋体" w:cs="Calibri"/>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双层加厚不锈钢置物架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长1m宽0.6m高0.8m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可承重300斤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双氧水</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透明胶布（小）</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12*27.4mm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卷</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文件盒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长筒雨鞋</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38，41码</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沉淀反应</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长尾票夹</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中号</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75%消毒酒精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95%散装酒精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kg</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革兰染液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杭州微生物有限公司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记号笔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施德楼0.4mm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记号笔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施德楼1mm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橡皮筋</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1000个</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络合碘</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普通平板</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凯林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塑料桶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10升</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挂衣架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弯嘴眼科镊</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血平板</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凯林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液化气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罐</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细菌分布</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医用丁腈检查手套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100个/盒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氨苄西林药敏纸片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氨曲南药敏纸片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苯唑西林药敏纸片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克拉霉素药敏纸片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美洛西林药敏纸片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哌拉西林药敏纸片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青霉素药敏纸片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庆大霉素药敏纸片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头孢噻啶药敏纸片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头孢他啶药敏纸片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头孢西丁药药敏纸片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头孢唑林药敏纸片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20片\瓶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药敏实验</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直尺</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4"/>
                <w:szCs w:val="24"/>
                <w:u w:val="none"/>
              </w:rPr>
            </w:pPr>
            <w:r>
              <w:rPr>
                <w:rFonts w:hint="default" w:ascii="Calibri" w:hAnsi="Calibri" w:eastAsia="宋体" w:cs="Calibri"/>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质粒提取</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质粒提取试剂盒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200次</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EM101-02</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全式金生物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质粒提取</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tip枪头盒</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质粒提取</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葡萄糖</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生工生物A610219-0500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质粒提取</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无水乙醇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质粒提取</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消毒喷壶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质粒提取</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消毒喷壶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质粒提取</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尖底离心管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biosharp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质粒提取</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尖底离心管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biosharp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PCR扩增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和琼脂糖电泳</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2x mix DNA酶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诺唯赞P112-01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PCR扩增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和琼脂糖电泳</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PCR管</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200ul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biosharp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PCR扩增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和琼脂糖电泳</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25X TAE 缓冲液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500g</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生工生物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B540023-0001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PCR扩增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和琼脂糖电泳</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DNA Marker</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5×500 µl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全式金生物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BM121-02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PCR扩增</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和琼脂糖电泳</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琼脂糖</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100g</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生工生物A600014-0100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SDS-PAGE</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蛋白预染Marker</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500ul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全式金生物DM111-02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SDS-PAGE</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6× Protein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Loading Buffer</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全式金生物DL101-02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SDS-PAGE</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橡胶手套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50双</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SDS-PAGE</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丁腈手套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50双</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SDS-PAGE</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一次性PE手套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50双</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SDS-PAGE</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一次性医用口罩</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10个/包</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SDS-PAGE</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保鲜袋</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30x50</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捆</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SDS-PAGE</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1xPBS</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全式金生物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SDS-PAGE</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预制胶</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 Pieces/Box</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全式金生物</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DG102-02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人体形态和神经系统反射的评定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医用棉签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人体形态和神经系统反射的评定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黑色中性笔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晨光，0.5mm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人体形态和神经系统反射的评定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红色中性笔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晨光，0.5mm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认知功能评定和言语语言功能评定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压舌板</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认知功能评定和言语语言功能评定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医用妇科棉签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认知功能评定和言语语言功能评定</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一次性纸杯</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自助具</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自助餐具</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勺子、筷子、防洒碗</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脑卒中+颅脑损伤的康复</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压舌板</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肩关节损伤及疾病的康复治疗</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耦合剂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传统康复治疗法</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针灸针</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0.16*7mm  100支/盒</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方祖张仲景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传统康复治疗法</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针灸针</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0.20*40mm  100支/盒</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方祖张仲景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传统康复治疗法</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75%消毒酒精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60ml/瓶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天顶奇龙牌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传统康复治疗法</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络合碘</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60ml/瓶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天顶奇龙牌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传统康复治疗法</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95%酒精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500ml/瓶</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传统康复治疗法</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医用棉签</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传统康复治疗法</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医用纱布块</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8*8*10cm  非无菌360块/包</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亿信医疗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传统康复治疗法</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注射器</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脊髓损伤患者的评估与康复治疗</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理疗电极片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5cm*5cm  2.5针插式</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脑卒中患者的评估与康复治疗</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电极片</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CM4886HC 蝶形  2.0针插式</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好博医疗器械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9"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脑卒中患者的评估与康复治疗</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压舌板</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片</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超声操作</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医用超声耦合剂</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天津津亚科技发展有限公司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超声操作</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原生浆卫生纸</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41*27cm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捆</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超声操作</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一次性使用活检针</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18G*200mm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德国宝雅医疗科技有限公司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CT增强</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碘佛醇注射液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江苏恒瑞医药股份有限公司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1"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MRI增强</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钆特醇注射液（普海司）</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15ml</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BIPSO GmbH Robert Gerwig Strasse 4，Singen 78224，Germany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CT增强</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黑色中性笔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晨光，0.5mm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CT增强</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红色中性笔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晨光，0.5mm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CT增强</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洗手液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蓝月亮，500g</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瓶</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CT增强</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无尘粉笔（白色）</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CT增强</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彩色无尘粉笔</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盒</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CT增强</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黑板擦</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CT增强</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加厚塑料凳</w:t>
            </w: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47cm</w:t>
            </w: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合计</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spacing w:line="480" w:lineRule="auto"/>
        <w:jc w:val="center"/>
        <w:rPr>
          <w:rFonts w:hint="eastAsia" w:hAnsi="宋体" w:eastAsia="宋体"/>
          <w:b/>
          <w:bCs/>
          <w:color w:val="000000"/>
          <w:sz w:val="64"/>
          <w:szCs w:val="64"/>
          <w:lang w:eastAsia="zh-CN"/>
        </w:rPr>
      </w:pPr>
      <w:r>
        <w:rPr>
          <w:rFonts w:hint="eastAsia" w:hAnsi="宋体"/>
          <w:b/>
          <w:bCs/>
          <w:color w:val="000000"/>
          <w:sz w:val="64"/>
          <w:szCs w:val="64"/>
        </w:rPr>
        <w:t>邵阳学院</w:t>
      </w:r>
      <w:r>
        <w:rPr>
          <w:rFonts w:hint="eastAsia" w:hAnsi="宋体"/>
          <w:b/>
          <w:bCs/>
          <w:color w:val="000000"/>
          <w:sz w:val="64"/>
          <w:szCs w:val="64"/>
          <w:lang w:val="en-US" w:eastAsia="zh-CN"/>
        </w:rPr>
        <w:t>教务处</w:t>
      </w:r>
    </w:p>
    <w:p>
      <w:pPr>
        <w:spacing w:line="480" w:lineRule="auto"/>
        <w:jc w:val="center"/>
        <w:rPr>
          <w:b/>
          <w:bCs/>
          <w:color w:val="000000"/>
          <w:sz w:val="64"/>
          <w:szCs w:val="64"/>
        </w:rPr>
      </w:pPr>
      <w:r>
        <w:rPr>
          <w:rFonts w:hint="eastAsia" w:hAnsi="宋体"/>
          <w:b/>
          <w:bCs/>
          <w:color w:val="000000"/>
          <w:sz w:val="64"/>
          <w:szCs w:val="64"/>
        </w:rPr>
        <w:t>实验耗材报价表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eastAsia="zh-CN"/>
        </w:rPr>
        <w:t>习</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eastAsia" w:eastAsia="黑体"/>
          <w:lang w:eastAsia="zh-CN"/>
        </w:rPr>
      </w:pPr>
      <w:r>
        <w:rPr>
          <w:rFonts w:hint="eastAsia" w:ascii="黑体" w:hAnsi="宋体" w:eastAsia="黑体" w:cs="黑体"/>
          <w:color w:val="000000"/>
          <w:kern w:val="0"/>
          <w:sz w:val="24"/>
        </w:rPr>
        <w:t>申报单位：</w:t>
      </w:r>
      <w:r>
        <w:rPr>
          <w:rStyle w:val="110"/>
          <w:rFonts w:hint="eastAsia" w:eastAsia="黑体"/>
          <w:lang w:val="en-US" w:eastAsia="zh-CN"/>
        </w:rPr>
        <w:t>教务处</w:t>
      </w:r>
    </w:p>
    <w:tbl>
      <w:tblPr>
        <w:tblW w:w="9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56"/>
        <w:gridCol w:w="427"/>
        <w:gridCol w:w="1896"/>
        <w:gridCol w:w="2436"/>
        <w:gridCol w:w="456"/>
        <w:gridCol w:w="576"/>
        <w:gridCol w:w="849"/>
        <w:gridCol w:w="849"/>
        <w:gridCol w:w="3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序号</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实验项目名称</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耗材名称</w:t>
            </w:r>
          </w:p>
        </w:tc>
        <w:tc>
          <w:tcPr>
            <w:tcW w:w="1080" w:type="dxa"/>
            <w:tcBorders>
              <w:top w:val="single" w:color="000000" w:sz="8" w:space="0"/>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型号或规格</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单位</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数量</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单价（元）</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总额（元）</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一号电池</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南孚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对</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李15（唐15）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五号电池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南孚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150</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七80李70（张40唐30）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七号电池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南孚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165</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七80梅5李80（张40肖10唐30）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9V电池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南孚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李50（张50）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纽扣电池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南孚CR2032（5颗）</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组</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李6（唐6）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剪刀</w:t>
            </w:r>
          </w:p>
        </w:tc>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张小泉12.5CM</w:t>
            </w:r>
          </w:p>
        </w:tc>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李1七2（肖1）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插线板</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得力5孔*6座 5米</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七8李29（张8肖5唐16）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一字起十字起</w:t>
            </w:r>
          </w:p>
        </w:tc>
        <w:tc>
          <w:tcPr>
            <w:tcW w:w="0" w:type="auto"/>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威达</w:t>
            </w:r>
          </w:p>
        </w:tc>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七2李1（肖1）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音频线</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秋叶原一分二莲花头</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李5（张5）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神火手电筒</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神火GT75</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梅1李1（张1）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7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手持话筒</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海和59ND(带线)　</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李5（张5）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人字梯</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2M高加厚铝合金</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三星固态硬盘</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850PRO 240G</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试电笔</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李1（肖1）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鞋套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一次性加厚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包</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李38（张30肖8）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鼠标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联想原厂1.8米</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梅10七20李10（唐10）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键盘</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USB接口3米</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七10李10（唐10）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中控网络模块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莱拓</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梅5西2李6（张2唐2肖2）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中控网卡模块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莱拓</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梅2西2李6（张2唐2肖2）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电脑主机前面板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联想M410</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罗技翻页笔</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spotlight</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七1李1（张1）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AUX音频线</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秋叶原3.5MM公对公</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梅10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M.2移动硬盘盒</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雷克沙E6</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梅1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固态硬盘</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海力士 P41 1T</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梅1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钳子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钢丝钳6寸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李1（肖1）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液晶片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NEC CA4120X</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套</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李3（唐3）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收纳箱</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70*51*42CM加厚带轮</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李2（张2）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小毛刷</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桔黄色</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HDMI转VGA</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山泽 3米</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条</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七40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网线钳</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绿联</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把</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梅1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鼠标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罗技M590</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李1（肖1）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电工胶带</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得力</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圈</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李3（唐3）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0" w:type="auto"/>
            <w:tcBorders>
              <w:top w:val="nil"/>
              <w:left w:val="nil"/>
              <w:bottom w:val="single" w:color="000000" w:sz="8" w:space="0"/>
              <w:right w:val="single" w:color="000000" w:sz="8" w:space="0"/>
            </w:tcBorders>
            <w:shd w:val="clear"/>
            <w:noWrap/>
            <w:vAlign w:val="center"/>
          </w:tcPr>
          <w:p>
            <w:pPr>
              <w:jc w:val="both"/>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bl>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jc w:val="left"/>
        <w:rPr>
          <w:rStyle w:val="110"/>
          <w:rFonts w:hint="default"/>
        </w:rPr>
      </w:pPr>
    </w:p>
    <w:p>
      <w:pPr>
        <w:spacing w:line="480" w:lineRule="auto"/>
        <w:jc w:val="center"/>
        <w:rPr>
          <w:rFonts w:hint="default" w:hAnsi="宋体" w:eastAsia="宋体"/>
          <w:b/>
          <w:bCs/>
          <w:color w:val="000000"/>
          <w:sz w:val="64"/>
          <w:szCs w:val="64"/>
          <w:lang w:val="en-US" w:eastAsia="zh-CN"/>
        </w:rPr>
      </w:pPr>
      <w:r>
        <w:rPr>
          <w:rFonts w:hint="eastAsia" w:hAnsi="宋体"/>
          <w:b/>
          <w:bCs/>
          <w:color w:val="000000"/>
          <w:sz w:val="64"/>
          <w:szCs w:val="64"/>
        </w:rPr>
        <w:t>邵阳学院</w:t>
      </w:r>
      <w:r>
        <w:rPr>
          <w:rFonts w:hint="eastAsia" w:hAnsi="宋体"/>
          <w:b/>
          <w:bCs/>
          <w:color w:val="000000"/>
          <w:sz w:val="64"/>
          <w:szCs w:val="64"/>
          <w:lang w:val="en-US" w:eastAsia="zh-CN"/>
        </w:rPr>
        <w:t>药学院等</w:t>
      </w:r>
    </w:p>
    <w:p>
      <w:pPr>
        <w:spacing w:line="480" w:lineRule="auto"/>
        <w:jc w:val="center"/>
        <w:rPr>
          <w:b/>
          <w:bCs/>
          <w:color w:val="000000"/>
          <w:sz w:val="64"/>
          <w:szCs w:val="64"/>
        </w:rPr>
      </w:pPr>
      <w:r>
        <w:rPr>
          <w:rFonts w:hint="eastAsia" w:hAnsi="宋体"/>
          <w:b/>
          <w:bCs/>
          <w:color w:val="000000"/>
          <w:sz w:val="64"/>
          <w:szCs w:val="64"/>
          <w:lang w:val="en-US" w:eastAsia="zh-CN"/>
        </w:rPr>
        <w:t>危险化学品</w:t>
      </w:r>
      <w:r>
        <w:rPr>
          <w:rFonts w:hint="eastAsia" w:hAnsi="宋体"/>
          <w:b/>
          <w:bCs/>
          <w:color w:val="000000"/>
          <w:sz w:val="64"/>
          <w:szCs w:val="64"/>
        </w:rPr>
        <w:t>耗材报价表</w:t>
      </w:r>
    </w:p>
    <w:p>
      <w:pPr>
        <w:jc w:val="center"/>
        <w:rPr>
          <w:b/>
          <w:bCs/>
          <w:sz w:val="30"/>
          <w:szCs w:val="30"/>
        </w:rPr>
      </w:pPr>
      <w:r>
        <w:rPr>
          <w:rFonts w:hint="eastAsia" w:hAnsi="宋体"/>
          <w:b/>
          <w:bCs/>
          <w:sz w:val="30"/>
          <w:szCs w:val="30"/>
        </w:rPr>
        <w:t>（</w:t>
      </w:r>
      <w:r>
        <w:rPr>
          <w:rStyle w:val="109"/>
          <w:rFonts w:hint="default"/>
        </w:rPr>
        <w:t>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r>
        <w:rPr>
          <w:rFonts w:hint="eastAsia" w:hAnsi="宋体"/>
          <w:b/>
          <w:bCs/>
          <w:sz w:val="30"/>
          <w:szCs w:val="30"/>
        </w:rPr>
        <w:t>）</w:t>
      </w:r>
    </w:p>
    <w:p>
      <w:pPr>
        <w:jc w:val="center"/>
        <w:rPr>
          <w:b/>
          <w:bCs/>
          <w:sz w:val="28"/>
          <w:szCs w:val="28"/>
        </w:rPr>
      </w:pPr>
    </w:p>
    <w:p>
      <w:pPr>
        <w:jc w:val="center"/>
        <w:rPr>
          <w:b/>
          <w:bCs/>
          <w:sz w:val="28"/>
          <w:szCs w:val="28"/>
        </w:rPr>
      </w:pPr>
    </w:p>
    <w:tbl>
      <w:tblPr>
        <w:tblStyle w:val="6"/>
        <w:tblW w:w="0" w:type="auto"/>
        <w:jc w:val="center"/>
        <w:tblLayout w:type="fixed"/>
        <w:tblCellMar>
          <w:top w:w="0" w:type="dxa"/>
          <w:left w:w="108" w:type="dxa"/>
          <w:bottom w:w="0" w:type="dxa"/>
          <w:right w:w="108" w:type="dxa"/>
        </w:tblCellMar>
      </w:tblPr>
      <w:tblGrid>
        <w:gridCol w:w="2880"/>
        <w:gridCol w:w="4751"/>
        <w:gridCol w:w="2160"/>
        <w:gridCol w:w="3273"/>
      </w:tblGrid>
      <w:tr>
        <w:tblPrEx>
          <w:tblCellMar>
            <w:top w:w="0" w:type="dxa"/>
            <w:left w:w="108" w:type="dxa"/>
            <w:bottom w:w="0" w:type="dxa"/>
            <w:right w:w="108" w:type="dxa"/>
          </w:tblCellMar>
        </w:tblPrEx>
        <w:trPr>
          <w:trHeight w:val="761"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公司名称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填报日期</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700" w:firstLineChars="250"/>
              <w:rPr>
                <w:rFonts w:ascii="宋体" w:cs="宋体"/>
                <w:sz w:val="28"/>
                <w:szCs w:val="28"/>
              </w:rPr>
            </w:pPr>
          </w:p>
        </w:tc>
      </w:tr>
      <w:tr>
        <w:tblPrEx>
          <w:tblCellMar>
            <w:top w:w="0" w:type="dxa"/>
            <w:left w:w="108" w:type="dxa"/>
            <w:bottom w:w="0" w:type="dxa"/>
            <w:right w:w="108" w:type="dxa"/>
          </w:tblCellMar>
        </w:tblPrEx>
        <w:trPr>
          <w:trHeight w:val="784"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公司联系人</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联系电话</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rPr>
                <w:rFonts w:ascii="宋体" w:cs="宋体"/>
                <w:sz w:val="28"/>
                <w:szCs w:val="28"/>
              </w:rPr>
            </w:pPr>
          </w:p>
        </w:tc>
      </w:tr>
      <w:tr>
        <w:tblPrEx>
          <w:tblCellMar>
            <w:top w:w="0" w:type="dxa"/>
            <w:left w:w="108" w:type="dxa"/>
            <w:bottom w:w="0" w:type="dxa"/>
            <w:right w:w="108" w:type="dxa"/>
          </w:tblCellMar>
        </w:tblPrEx>
        <w:trPr>
          <w:trHeight w:val="752" w:hRule="atLeast"/>
          <w:jc w:val="center"/>
        </w:trPr>
        <w:tc>
          <w:tcPr>
            <w:tcW w:w="28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总页数</w:t>
            </w:r>
          </w:p>
        </w:tc>
        <w:tc>
          <w:tcPr>
            <w:tcW w:w="475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p>
        </w:tc>
        <w:tc>
          <w:tcPr>
            <w:tcW w:w="216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宋体" w:cs="宋体"/>
                <w:sz w:val="28"/>
                <w:szCs w:val="28"/>
              </w:rPr>
            </w:pPr>
            <w:r>
              <w:rPr>
                <w:rFonts w:hint="eastAsia"/>
                <w:sz w:val="28"/>
                <w:szCs w:val="28"/>
              </w:rPr>
              <w:t>总金额（元）</w:t>
            </w:r>
          </w:p>
        </w:tc>
        <w:tc>
          <w:tcPr>
            <w:tcW w:w="327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840" w:firstLineChars="300"/>
              <w:rPr>
                <w:rFonts w:ascii="宋体" w:cs="宋体"/>
                <w:sz w:val="28"/>
                <w:szCs w:val="28"/>
              </w:rPr>
            </w:pPr>
          </w:p>
        </w:tc>
      </w:tr>
    </w:tbl>
    <w:p/>
    <w:p/>
    <w:p/>
    <w:p/>
    <w:p/>
    <w:p/>
    <w:p/>
    <w:p/>
    <w:p/>
    <w:p/>
    <w:p/>
    <w:p/>
    <w:p/>
    <w:p>
      <w:r>
        <w:rPr>
          <w:rFonts w:hint="eastAsia"/>
        </w:rPr>
        <w:t>附件1</w:t>
      </w:r>
    </w:p>
    <w:p>
      <w:pPr>
        <w:widowControl/>
        <w:jc w:val="center"/>
        <w:textAlignment w:val="center"/>
        <w:rPr>
          <w:rStyle w:val="109"/>
          <w:rFonts w:hint="default"/>
        </w:rPr>
      </w:pPr>
      <w:r>
        <w:rPr>
          <w:rStyle w:val="109"/>
          <w:rFonts w:hint="default"/>
        </w:rPr>
        <w:t>邵阳学院实</w:t>
      </w:r>
      <w:r>
        <w:rPr>
          <w:rStyle w:val="109"/>
          <w:rFonts w:hint="eastAsia" w:eastAsia="黑体"/>
          <w:lang w:val="en-US" w:eastAsia="zh-CN"/>
        </w:rPr>
        <w:t>训</w:t>
      </w:r>
      <w:r>
        <w:rPr>
          <w:rStyle w:val="109"/>
          <w:rFonts w:hint="default"/>
        </w:rPr>
        <w:t>耗材申购计划明细表</w:t>
      </w:r>
    </w:p>
    <w:p>
      <w:pPr>
        <w:jc w:val="center"/>
        <w:rPr>
          <w:rStyle w:val="109"/>
          <w:rFonts w:hint="default"/>
        </w:rPr>
      </w:pPr>
      <w:r>
        <w:rPr>
          <w:rStyle w:val="109"/>
          <w:rFonts w:hint="default"/>
        </w:rPr>
        <w:t>（  202</w:t>
      </w:r>
      <w:r>
        <w:rPr>
          <w:rStyle w:val="109"/>
          <w:rFonts w:hint="eastAsia" w:eastAsia="黑体"/>
          <w:lang w:val="en-US" w:eastAsia="zh-CN"/>
        </w:rPr>
        <w:t>3</w:t>
      </w:r>
      <w:r>
        <w:rPr>
          <w:rStyle w:val="109"/>
          <w:rFonts w:hint="default"/>
        </w:rPr>
        <w:t>-202</w:t>
      </w:r>
      <w:r>
        <w:rPr>
          <w:rStyle w:val="109"/>
          <w:rFonts w:hint="eastAsia" w:eastAsia="黑体"/>
          <w:lang w:val="en-US" w:eastAsia="zh-CN"/>
        </w:rPr>
        <w:t>4</w:t>
      </w:r>
      <w:r>
        <w:rPr>
          <w:rStyle w:val="109"/>
          <w:rFonts w:hint="default"/>
        </w:rPr>
        <w:t>学年度第</w:t>
      </w:r>
      <w:r>
        <w:rPr>
          <w:rStyle w:val="109"/>
          <w:rFonts w:hint="eastAsia" w:eastAsia="黑体"/>
          <w:lang w:val="en-US" w:eastAsia="zh-CN"/>
        </w:rPr>
        <w:t>二</w:t>
      </w:r>
      <w:r>
        <w:rPr>
          <w:rStyle w:val="109"/>
          <w:rFonts w:hint="default"/>
        </w:rPr>
        <w:t>学期）</w:t>
      </w:r>
    </w:p>
    <w:p>
      <w:pPr>
        <w:jc w:val="left"/>
        <w:rPr>
          <w:rStyle w:val="110"/>
          <w:rFonts w:hint="default" w:eastAsia="黑体"/>
          <w:lang w:val="en-US" w:eastAsia="zh-CN"/>
        </w:rPr>
      </w:pPr>
      <w:r>
        <w:rPr>
          <w:rFonts w:hint="eastAsia" w:ascii="黑体" w:hAnsi="宋体" w:eastAsia="黑体" w:cs="黑体"/>
          <w:color w:val="000000"/>
          <w:kern w:val="0"/>
          <w:sz w:val="24"/>
        </w:rPr>
        <w:t>申报单位：</w:t>
      </w:r>
      <w:r>
        <w:rPr>
          <w:rStyle w:val="110"/>
          <w:rFonts w:hint="eastAsia" w:eastAsia="黑体"/>
          <w:lang w:val="en-US" w:eastAsia="zh-CN"/>
        </w:rPr>
        <w:t>药学院、食品与工程学院、普爱医学院、农林与生态学院</w:t>
      </w:r>
    </w:p>
    <w:tbl>
      <w:tblPr>
        <w:tblW w:w="9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96"/>
        <w:gridCol w:w="2216"/>
        <w:gridCol w:w="1186"/>
        <w:gridCol w:w="1386"/>
        <w:gridCol w:w="1386"/>
        <w:gridCol w:w="436"/>
        <w:gridCol w:w="849"/>
        <w:gridCol w:w="849"/>
        <w:gridCol w:w="2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8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序号</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实验项目名称</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耗材名称</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型号或规格</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单位</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数量</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单价（元）</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总额（元）</w:t>
            </w:r>
          </w:p>
        </w:tc>
        <w:tc>
          <w:tcPr>
            <w:tcW w:w="108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饼干中脂肪含量的测定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乙醚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易制毒3.21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饼干中脂肪含量的测定</w:t>
            </w: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硝酸银</w:t>
            </w: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250gAR</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易爆4.15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原子吸收光谱法测定菜叶中铜的含量</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硫酸银</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AR250g</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利用紫外吸收光谱检查物质的纯度</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甲醇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高效液相色谱纯，4L/瓶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利用紫外吸收光谱检查物质的纯度</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正己烷</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1"/>
                <w:szCs w:val="21"/>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白酒中甲醇含量的测定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氢氧化钠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AR500g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熔沸点的测定及温度计校正</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无水乙醇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（2500mL/瓶）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熔沸点的测定及温度计校正</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乙酰苯胺</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500g/瓶（一定新的，白色的）</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蒸馏和分馏</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丙酮</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易制毒3.10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乙酸乙酯的制备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无水乙醇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乙酸乙酯的制备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冰醋酸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乙酸乙酯的制备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浓硫酸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（2500mL/瓶）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易制毒4.6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13</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从茶叶中提取咖啡因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无水乙醇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（2500mL/瓶）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12</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14</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柱色谱分离偶氮苯和领硝基苯胺</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乙酸乙酯</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20</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柱色谱分离偶氮苯和领硝基苯胺</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石油醚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500mL/瓶（60℃-90℃）</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40</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20"/>
                <w:szCs w:val="20"/>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16</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季铵盐的合成</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（2500mL/瓶）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易制毒5.10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17</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凝固点降低法测定蔗糖的摩尔质量</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乙酸乙酯</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分析纯，500毫升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活性氧化铝的制备</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氨水</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活性氧化铝的制备</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硝酸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易爆4.15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食品中还原糖含量的测定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无水乙醇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奶中蛋白质与总酸含量的测定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无水乙醇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22</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奶中蛋白质与总酸含量的测定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磷酸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3</w:t>
            </w: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蔬菜中维生素C在热加工中的变化</w:t>
            </w: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无水乙醇</w:t>
            </w: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2.5L</w:t>
            </w: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玻璃器皿的包扎及干热灭菌</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浓盐酸（</w:t>
            </w:r>
            <w:r>
              <w:rPr>
                <w:rFonts w:hint="default" w:ascii="Times New Roman" w:hAnsi="Times New Roman" w:eastAsia="宋体" w:cs="Times New Roman"/>
                <w:i w:val="0"/>
                <w:iCs w:val="0"/>
                <w:color w:val="000000"/>
                <w:kern w:val="0"/>
                <w:sz w:val="18"/>
                <w:szCs w:val="18"/>
                <w:u w:val="none"/>
                <w:bdr w:val="none" w:color="auto" w:sz="0" w:space="0"/>
                <w:lang w:val="en-US" w:eastAsia="zh-CN" w:bidi="ar"/>
              </w:rPr>
              <w:t>HCl</w:t>
            </w:r>
            <w:r>
              <w:rPr>
                <w:rFonts w:hint="eastAsia" w:ascii="宋体" w:hAnsi="宋体" w:eastAsia="宋体" w:cs="宋体"/>
                <w:i w:val="0"/>
                <w:iCs w:val="0"/>
                <w:color w:val="000000"/>
                <w:kern w:val="0"/>
                <w:sz w:val="18"/>
                <w:szCs w:val="18"/>
                <w:u w:val="none"/>
                <w:bdr w:val="none" w:color="auto" w:sz="0" w:space="0"/>
                <w:lang w:val="en-US" w:eastAsia="zh-CN" w:bidi="ar"/>
              </w:rPr>
              <w:t>）</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易制毒，3月10日左右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玻璃器皿的包扎及干热灭菌</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氢氧化钠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 g</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显微镜油镜的使用及革兰氏染色法</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95%</w:t>
            </w:r>
            <w:r>
              <w:rPr>
                <w:rFonts w:hint="eastAsia" w:ascii="宋体" w:hAnsi="宋体" w:eastAsia="宋体" w:cs="宋体"/>
                <w:i w:val="0"/>
                <w:iCs w:val="0"/>
                <w:color w:val="000000"/>
                <w:kern w:val="0"/>
                <w:sz w:val="18"/>
                <w:szCs w:val="18"/>
                <w:u w:val="none"/>
                <w:bdr w:val="none" w:color="auto" w:sz="0" w:space="0"/>
                <w:lang w:val="en-US" w:eastAsia="zh-CN" w:bidi="ar"/>
              </w:rPr>
              <w:t>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2500ml</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叶绿体色素的提取、分离及含量测定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95%</w:t>
            </w:r>
            <w:r>
              <w:rPr>
                <w:rFonts w:hint="eastAsia" w:ascii="宋体" w:hAnsi="宋体" w:eastAsia="宋体" w:cs="宋体"/>
                <w:i w:val="0"/>
                <w:iCs w:val="0"/>
                <w:color w:val="000000"/>
                <w:kern w:val="0"/>
                <w:sz w:val="18"/>
                <w:szCs w:val="18"/>
                <w:u w:val="none"/>
                <w:bdr w:val="none" w:color="auto" w:sz="0" w:space="0"/>
                <w:lang w:val="en-US" w:eastAsia="zh-CN" w:bidi="ar"/>
              </w:rPr>
              <w:t>的乙醇</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28</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叶绿体色素的提取、分离及含量测定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石油醚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29</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叶绿体色素的提取、分离及含量测定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丙酮</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易制毒，3月20日左右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30</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叶绿体色素的提取、分离及含量测定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苯</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植物组织培养</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次氯酸钠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DNA</w:t>
            </w:r>
            <w:r>
              <w:rPr>
                <w:rFonts w:hint="eastAsia" w:ascii="宋体" w:hAnsi="宋体" w:eastAsia="宋体" w:cs="宋体"/>
                <w:i w:val="0"/>
                <w:iCs w:val="0"/>
                <w:color w:val="000000"/>
                <w:kern w:val="0"/>
                <w:sz w:val="18"/>
                <w:szCs w:val="18"/>
                <w:u w:val="none"/>
                <w:bdr w:val="none" w:color="auto" w:sz="0" w:space="0"/>
                <w:lang w:val="en-US" w:eastAsia="zh-CN" w:bidi="ar"/>
              </w:rPr>
              <w:t>浓度和纯度的测定</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3,5-</w:t>
            </w:r>
            <w:r>
              <w:rPr>
                <w:rFonts w:hint="eastAsia" w:ascii="宋体" w:hAnsi="宋体" w:eastAsia="宋体" w:cs="宋体"/>
                <w:i w:val="0"/>
                <w:iCs w:val="0"/>
                <w:color w:val="000000"/>
                <w:kern w:val="0"/>
                <w:sz w:val="18"/>
                <w:szCs w:val="18"/>
                <w:u w:val="none"/>
                <w:bdr w:val="none" w:color="auto" w:sz="0" w:space="0"/>
                <w:lang w:val="en-US" w:eastAsia="zh-CN" w:bidi="ar"/>
              </w:rPr>
              <w:t>二硝基水杨酸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500g</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33</w:t>
            </w: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目的</w:t>
            </w:r>
            <w:r>
              <w:rPr>
                <w:rFonts w:hint="default" w:ascii="Times New Roman" w:hAnsi="Times New Roman" w:eastAsia="宋体" w:cs="Times New Roman"/>
                <w:i w:val="0"/>
                <w:iCs w:val="0"/>
                <w:color w:val="000000"/>
                <w:kern w:val="0"/>
                <w:sz w:val="18"/>
                <w:szCs w:val="18"/>
                <w:u w:val="none"/>
                <w:bdr w:val="none" w:color="auto" w:sz="0" w:space="0"/>
                <w:lang w:val="en-US" w:eastAsia="zh-CN" w:bidi="ar"/>
              </w:rPr>
              <w:t>DNA</w:t>
            </w:r>
            <w:r>
              <w:rPr>
                <w:rFonts w:hint="eastAsia" w:ascii="宋体" w:hAnsi="宋体" w:eastAsia="宋体" w:cs="宋体"/>
                <w:i w:val="0"/>
                <w:iCs w:val="0"/>
                <w:color w:val="000000"/>
                <w:kern w:val="0"/>
                <w:sz w:val="18"/>
                <w:szCs w:val="18"/>
                <w:u w:val="none"/>
                <w:bdr w:val="none" w:color="auto" w:sz="0" w:space="0"/>
                <w:lang w:val="en-US" w:eastAsia="zh-CN" w:bidi="ar"/>
              </w:rPr>
              <w:t>的回收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硫酸银</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易爆，5月20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34</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试剂的取用与溶液的配制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氢氧化钠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500g，分析纯</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醋酸电离度和电离常数的测定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甲醇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36</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由海盐制备试剂氯化钠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危化品，3月25号左右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37</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二氧化碳相对分子质量的测定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浓HCl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易制毒，3月20日左右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二氧化碳的实验室制取与性质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0.95</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瓶（2500ml）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危化品，5月6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39</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二氧化碳的实验室制取与性质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浓盐酸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CP</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瓶（2500ml）2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bottom"/>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易制毒，5月6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硝酸铝</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亚硝酸钠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42</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园林植物病虫害标本采集、制作与保存</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硝酸镉</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43</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园林植物病虫害标本采集、制作与保存</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硝酸铅</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大苗培育与养护</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丙酮</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AR-500mL/瓶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大苗培育与养护</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硝酸钾</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500g</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46</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标本保存</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甲醛溶液（民生）</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分析纯500ml/瓶*24瓶/箱</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箱</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40</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47</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反射弧分析</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浓硫酸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500毫升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危化品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48</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技能操作及药典查询</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Adamas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49</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氯化钠杂质检查</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过硫酸铵</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500克</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氯化钠杂质检查</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铅</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25g/瓶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氯化钠杂质检查</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硫酸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苯甲酸的含量测定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甲醇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HPLC,4L/瓶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苯甲酸的含量测定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三乙胺</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AR,1L/瓶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54</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维生素A软胶囊的质量分析</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55</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维生素A软胶囊的质量分析</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环己烷</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56</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高效液相色谱法检查盐酸四环素中有关物质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乙腈</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HPLC 4L/瓶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57</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硝苯地平片的质量分析</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甲醇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HPLC 4L/瓶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58</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硝苯地平片的质量分析</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乙腈</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HPLC 4L/瓶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59</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硫酸阿托品片的质量分析</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乙酸乙酯</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AR 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60</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硫酸阿托品片的质量分析</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磷酸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滴眼液中硼酸的含量测定分析</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甲醇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HPLC 4L/瓶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62</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健儿清解液中总黄酮的质量控制方法研究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乙腈</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HPLC 4L/瓶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益母草注射液成分的高效液相色谱法分析</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AR 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w:t>
            </w: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64</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盐酸环丙沙星乳膏的含量测定方法研究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甲醇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分析纯，4L/瓶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盐酸环丙沙星乳膏的含量测定方法研究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三氯甲烷</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分析纯</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66</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盐酸环丙沙星乳膏的含量测定方法研究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浓硫酸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67</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盐酸环丙沙星乳膏的含量测定方法研究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异丙醇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vertAlign w:val="subscript"/>
                <w:lang w:val="en-US" w:eastAsia="zh-CN" w:bidi="ar"/>
              </w:rPr>
              <w:t>色谱纯</w:t>
            </w:r>
            <w:r>
              <w:rPr>
                <w:rFonts w:hint="eastAsia" w:ascii="宋体" w:hAnsi="宋体" w:eastAsia="宋体" w:cs="宋体"/>
                <w:b/>
                <w:bCs/>
                <w:i w:val="0"/>
                <w:iCs w:val="0"/>
                <w:color w:val="000000"/>
                <w:kern w:val="0"/>
                <w:sz w:val="20"/>
                <w:szCs w:val="20"/>
                <w:u w:val="none"/>
                <w:bdr w:val="none" w:color="auto" w:sz="0" w:space="0"/>
                <w:lang w:val="en-US" w:eastAsia="zh-CN" w:bidi="ar"/>
              </w:rPr>
              <w:t xml:space="preserve"> 1L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68</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盐酸环丙沙星乳膏的含量测定方法研究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三乙胺</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盐酸环丙沙星乳膏的含量测定方法研究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磷酸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70</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盐酸环丙沙星乳膏的含量测定方法研究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盐酸环丙沙星乳膏的含量测定方法研究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丙酮</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72</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盐酸环丙沙星乳膏的含量测定方法研究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73</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盐酸环丙沙星乳膏的含量测定方法研究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石油醚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74</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药物的增溶与助溶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乙二胺</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包合物的制备与验证</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正己烷</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76</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微囊的制备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甲醛CP</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77</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微囊的制备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乙醇溶液</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78</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微囊的制备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盐酸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79</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微囊的制备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80</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微囊的制备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无水乙醇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微囊的制备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正丁醇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82</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微囊的制备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甲醇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83</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片剂溶出度的测定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浓硫酸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84</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吲哚拉新两种晶型的制备和溶解性质研究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三氯甲烷</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血样的制备与处理</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石油醚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86</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血样的制备与处理</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正丁醇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87</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对乙酰氨基酚标准曲线的绘制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无水乙醇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88</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高效液相色谱测定血样的使用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浓盐酸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89</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高效液相色谱测定血样的使用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浓硫酸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90</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高效液相色谱测定血样的使用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苯酚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高效液相色谱测定血样的使用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92</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高效液相色谱测定血样的使用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甲醇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93</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高效液相色谱测定血样的使用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无水乙醇</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36</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94</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高效液相色谱测定血样的使用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甲醛</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95</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高效液相色谱测定血样的使用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乙腈</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高效液相色谱测定血样的使用</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苯酚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97</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高效液相色谱测定血样的使用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乙酸乙酯</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98</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高效液相色谱测定血样的使用</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石油醚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99</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雪峰山绿茶水煎液的抗氧化性研究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双氧水</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青钱柳提取工艺优化</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磷酸</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理化鉴定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酒精</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95%AR2.5l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102</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理化鉴定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浓硫酸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103</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理化鉴定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浓盐酸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9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104</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植物细胞结构及后含物、植物组织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无水乙醇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分析纯</w:t>
            </w:r>
            <w:r>
              <w:rPr>
                <w:rFonts w:ascii="Tahoma" w:hAnsi="Tahoma" w:eastAsia="Tahoma" w:cs="Tahoma"/>
                <w:i w:val="0"/>
                <w:iCs w:val="0"/>
                <w:color w:val="000000"/>
                <w:kern w:val="0"/>
                <w:sz w:val="18"/>
                <w:szCs w:val="18"/>
                <w:u w:val="none"/>
                <w:bdr w:val="none" w:color="auto" w:sz="0" w:space="0"/>
                <w:lang w:val="en-US" w:eastAsia="zh-CN" w:bidi="ar"/>
              </w:rPr>
              <w:t>2.5L</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105</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植物细胞结构及后含物、植物组织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氢氧化钠</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default" w:ascii="Tahoma" w:hAnsi="Tahoma" w:eastAsia="Tahoma" w:cs="Tahoma"/>
                <w:i w:val="0"/>
                <w:iCs w:val="0"/>
                <w:color w:val="000000"/>
                <w:sz w:val="18"/>
                <w:szCs w:val="18"/>
                <w:u w:val="none"/>
              </w:rPr>
            </w:pPr>
            <w:r>
              <w:rPr>
                <w:rFonts w:ascii="Tahoma" w:hAnsi="Tahoma" w:eastAsia="Tahoma" w:cs="Tahoma"/>
                <w:i w:val="0"/>
                <w:iCs w:val="0"/>
                <w:color w:val="000000"/>
                <w:kern w:val="0"/>
                <w:sz w:val="18"/>
                <w:szCs w:val="18"/>
                <w:u w:val="none"/>
                <w:bdr w:val="none" w:color="auto" w:sz="0" w:space="0"/>
                <w:lang w:val="en-US" w:eastAsia="zh-CN" w:bidi="ar"/>
              </w:rPr>
              <w:t>500g/</w:t>
            </w: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top"/>
          </w:tcPr>
          <w:p>
            <w:pPr>
              <w:keepNext w:val="0"/>
              <w:keepLines w:val="0"/>
              <w:widowControl/>
              <w:suppressLineNumbers w:val="0"/>
              <w:jc w:val="center"/>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106</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晶体有机化合物熔点及乙醇沸点的测定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ascii="Tahoma" w:hAnsi="Tahoma" w:eastAsia="Tahoma" w:cs="Tahoma"/>
                <w:i w:val="0"/>
                <w:iCs w:val="0"/>
                <w:color w:val="000000"/>
                <w:kern w:val="0"/>
                <w:sz w:val="18"/>
                <w:szCs w:val="18"/>
                <w:u w:val="none"/>
                <w:bdr w:val="none" w:color="auto" w:sz="0" w:space="0"/>
                <w:lang w:val="en-US" w:eastAsia="zh-CN" w:bidi="ar"/>
              </w:rPr>
              <w:t>95%</w:t>
            </w:r>
            <w:r>
              <w:rPr>
                <w:rFonts w:hint="eastAsia" w:ascii="宋体" w:hAnsi="宋体" w:eastAsia="宋体" w:cs="宋体"/>
                <w:i w:val="0"/>
                <w:iCs w:val="0"/>
                <w:color w:val="000000"/>
                <w:kern w:val="0"/>
                <w:sz w:val="22"/>
                <w:szCs w:val="22"/>
                <w:u w:val="none"/>
                <w:bdr w:val="none" w:color="auto" w:sz="0" w:space="0"/>
                <w:lang w:val="en-US" w:eastAsia="zh-CN" w:bidi="ar"/>
              </w:rPr>
              <w:t>乙醇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分析纯</w:t>
            </w:r>
            <w:r>
              <w:rPr>
                <w:rFonts w:ascii="Tahoma" w:hAnsi="Tahoma" w:eastAsia="Tahoma" w:cs="Tahoma"/>
                <w:i w:val="0"/>
                <w:iCs w:val="0"/>
                <w:color w:val="000000"/>
                <w:kern w:val="0"/>
                <w:sz w:val="18"/>
                <w:szCs w:val="18"/>
                <w:u w:val="none"/>
                <w:bdr w:val="none" w:color="auto" w:sz="0" w:space="0"/>
                <w:lang w:val="en-US" w:eastAsia="zh-CN" w:bidi="ar"/>
              </w:rPr>
              <w:t>2.5L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107</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从茶叶中提取咖啡因</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ascii="Tahoma" w:hAnsi="Tahoma" w:eastAsia="Tahoma" w:cs="Tahoma"/>
                <w:i w:val="0"/>
                <w:iCs w:val="0"/>
                <w:color w:val="000000"/>
                <w:kern w:val="0"/>
                <w:sz w:val="18"/>
                <w:szCs w:val="18"/>
                <w:u w:val="none"/>
                <w:bdr w:val="none" w:color="auto" w:sz="0" w:space="0"/>
                <w:lang w:val="en-US" w:eastAsia="zh-CN" w:bidi="ar"/>
              </w:rPr>
              <w:t>95%</w:t>
            </w:r>
            <w:r>
              <w:rPr>
                <w:rFonts w:hint="eastAsia" w:ascii="宋体" w:hAnsi="宋体" w:eastAsia="宋体" w:cs="宋体"/>
                <w:i w:val="0"/>
                <w:iCs w:val="0"/>
                <w:color w:val="000000"/>
                <w:kern w:val="0"/>
                <w:sz w:val="22"/>
                <w:szCs w:val="22"/>
                <w:u w:val="none"/>
                <w:bdr w:val="none" w:color="auto" w:sz="0" w:space="0"/>
                <w:lang w:val="en-US" w:eastAsia="zh-CN" w:bidi="ar"/>
              </w:rPr>
              <w:t>乙醇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 xml:space="preserve"> AR2.5L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25</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108</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乙酰水杨酸的制备及重结晶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ascii="Tahoma" w:hAnsi="Tahoma" w:eastAsia="Tahoma" w:cs="Tahoma"/>
                <w:i w:val="0"/>
                <w:iCs w:val="0"/>
                <w:color w:val="000000"/>
                <w:kern w:val="0"/>
                <w:sz w:val="18"/>
                <w:szCs w:val="18"/>
                <w:u w:val="none"/>
                <w:bdr w:val="none" w:color="auto" w:sz="0" w:space="0"/>
                <w:lang w:val="en-US" w:eastAsia="zh-CN" w:bidi="ar"/>
              </w:rPr>
              <w:t>95%</w:t>
            </w:r>
            <w:r>
              <w:rPr>
                <w:rFonts w:hint="eastAsia" w:ascii="宋体" w:hAnsi="宋体" w:eastAsia="宋体" w:cs="宋体"/>
                <w:i w:val="0"/>
                <w:iCs w:val="0"/>
                <w:color w:val="000000"/>
                <w:kern w:val="0"/>
                <w:sz w:val="22"/>
                <w:szCs w:val="22"/>
                <w:u w:val="none"/>
                <w:bdr w:val="none" w:color="auto" w:sz="0" w:space="0"/>
                <w:lang w:val="en-US" w:eastAsia="zh-CN" w:bidi="ar"/>
              </w:rPr>
              <w:t>乙醇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 xml:space="preserve"> AR2.5L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25</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5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109</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ascii="Tahoma" w:hAnsi="Tahoma" w:eastAsia="Tahoma" w:cs="Tahoma"/>
                <w:i w:val="0"/>
                <w:iCs w:val="0"/>
                <w:color w:val="000000"/>
                <w:kern w:val="0"/>
                <w:sz w:val="18"/>
                <w:szCs w:val="18"/>
                <w:u w:val="none"/>
                <w:bdr w:val="none" w:color="auto" w:sz="0" w:space="0"/>
                <w:lang w:val="en-US" w:eastAsia="zh-CN" w:bidi="ar"/>
              </w:rPr>
              <w:t>1-</w:t>
            </w:r>
            <w:r>
              <w:rPr>
                <w:rFonts w:hint="eastAsia" w:ascii="宋体" w:hAnsi="宋体" w:eastAsia="宋体" w:cs="宋体"/>
                <w:i w:val="0"/>
                <w:iCs w:val="0"/>
                <w:color w:val="000000"/>
                <w:kern w:val="0"/>
                <w:sz w:val="22"/>
                <w:szCs w:val="22"/>
                <w:u w:val="none"/>
                <w:bdr w:val="none" w:color="auto" w:sz="0" w:space="0"/>
                <w:lang w:val="en-US" w:eastAsia="zh-CN" w:bidi="ar"/>
              </w:rPr>
              <w:t>溴丁烷的制备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ascii="Tahoma" w:hAnsi="Tahoma" w:eastAsia="Tahoma" w:cs="Tahoma"/>
                <w:i w:val="0"/>
                <w:iCs w:val="0"/>
                <w:color w:val="000000"/>
                <w:kern w:val="0"/>
                <w:sz w:val="18"/>
                <w:szCs w:val="18"/>
                <w:u w:val="none"/>
                <w:bdr w:val="none" w:color="auto" w:sz="0" w:space="0"/>
                <w:lang w:val="en-US" w:eastAsia="zh-CN" w:bidi="ar"/>
              </w:rPr>
              <w:t>1-</w:t>
            </w:r>
            <w:r>
              <w:rPr>
                <w:rFonts w:hint="eastAsia" w:ascii="宋体" w:hAnsi="宋体" w:eastAsia="宋体" w:cs="宋体"/>
                <w:i w:val="0"/>
                <w:iCs w:val="0"/>
                <w:color w:val="000000"/>
                <w:kern w:val="0"/>
                <w:sz w:val="22"/>
                <w:szCs w:val="22"/>
                <w:u w:val="none"/>
                <w:bdr w:val="none" w:color="auto" w:sz="0" w:space="0"/>
                <w:lang w:val="en-US" w:eastAsia="zh-CN" w:bidi="ar"/>
              </w:rPr>
              <w:t>丁醇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110</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从薄荷叶中提取薄荷油</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石油醚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 xml:space="preserve"> AR500ml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20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分析化学基本实验仪器认识与基本操作练习</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ascii="Tahoma" w:hAnsi="Tahoma" w:eastAsia="Tahoma" w:cs="Tahoma"/>
                <w:i w:val="0"/>
                <w:iCs w:val="0"/>
                <w:color w:val="000000"/>
                <w:kern w:val="0"/>
                <w:sz w:val="18"/>
                <w:szCs w:val="18"/>
                <w:u w:val="none"/>
                <w:bdr w:val="none" w:color="auto" w:sz="0" w:space="0"/>
                <w:lang w:val="en-US" w:eastAsia="zh-CN" w:bidi="ar"/>
              </w:rPr>
              <w:t>95%</w:t>
            </w:r>
            <w:r>
              <w:rPr>
                <w:rFonts w:hint="eastAsia" w:ascii="宋体" w:hAnsi="宋体" w:eastAsia="宋体" w:cs="宋体"/>
                <w:i w:val="0"/>
                <w:iCs w:val="0"/>
                <w:color w:val="000000"/>
                <w:kern w:val="0"/>
                <w:sz w:val="22"/>
                <w:szCs w:val="22"/>
                <w:u w:val="none"/>
                <w:bdr w:val="none" w:color="auto" w:sz="0" w:space="0"/>
                <w:lang w:val="en-US" w:eastAsia="zh-CN" w:bidi="ar"/>
              </w:rPr>
              <w:t>乙醇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 xml:space="preserve"> AR2.5L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4</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112</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从茶叶中提取咖啡因</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无水乙醇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分析纯</w:t>
            </w:r>
            <w:r>
              <w:rPr>
                <w:rFonts w:ascii="Tahoma" w:hAnsi="Tahoma" w:eastAsia="Tahoma" w:cs="Tahoma"/>
                <w:i w:val="0"/>
                <w:iCs w:val="0"/>
                <w:color w:val="000000"/>
                <w:kern w:val="0"/>
                <w:sz w:val="18"/>
                <w:szCs w:val="18"/>
                <w:u w:val="none"/>
                <w:bdr w:val="none" w:color="auto" w:sz="0" w:space="0"/>
                <w:lang w:val="en-US" w:eastAsia="zh-CN" w:bidi="ar"/>
              </w:rPr>
              <w:t>2.5L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35</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113</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乙酰水杨酸的制备及重结晶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乙酸酐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114</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乙酰水杨酸的制备及重结晶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浓硫酸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115</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乙酰水杨酸的制备及重结晶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浓盐酸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116</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香豆素</w:t>
            </w:r>
            <w:r>
              <w:rPr>
                <w:rFonts w:hint="default" w:ascii="Times New Roman" w:hAnsi="Times New Roman" w:eastAsia="宋体" w:cs="Times New Roman"/>
                <w:i w:val="0"/>
                <w:iCs w:val="0"/>
                <w:color w:val="000000"/>
                <w:kern w:val="0"/>
                <w:sz w:val="18"/>
                <w:szCs w:val="18"/>
                <w:u w:val="none"/>
                <w:bdr w:val="none" w:color="auto" w:sz="0" w:space="0"/>
                <w:lang w:val="en-US" w:eastAsia="zh-CN" w:bidi="ar"/>
              </w:rPr>
              <w:t>-3-</w:t>
            </w:r>
            <w:r>
              <w:rPr>
                <w:rFonts w:hint="eastAsia" w:ascii="宋体" w:hAnsi="宋体" w:eastAsia="宋体" w:cs="宋体"/>
                <w:i w:val="0"/>
                <w:iCs w:val="0"/>
                <w:color w:val="000000"/>
                <w:kern w:val="0"/>
                <w:sz w:val="18"/>
                <w:szCs w:val="18"/>
                <w:u w:val="none"/>
                <w:bdr w:val="none" w:color="auto" w:sz="0" w:space="0"/>
                <w:lang w:val="en-US" w:eastAsia="zh-CN" w:bidi="ar"/>
              </w:rPr>
              <w:t>羧酸的合成</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六氢吡啶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AR100ml</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1</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117</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未知化合物的鉴定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苯酚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118</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未知化合物的鉴定</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丙酮</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119</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ascii="Tahoma" w:hAnsi="Tahoma" w:eastAsia="Tahoma" w:cs="Tahoma"/>
                <w:i w:val="0"/>
                <w:iCs w:val="0"/>
                <w:color w:val="000000"/>
                <w:kern w:val="0"/>
                <w:sz w:val="18"/>
                <w:szCs w:val="18"/>
                <w:u w:val="none"/>
                <w:bdr w:val="none" w:color="auto" w:sz="0" w:space="0"/>
                <w:lang w:val="en-US" w:eastAsia="zh-CN" w:bidi="ar"/>
              </w:rPr>
              <w:t>1-</w:t>
            </w:r>
            <w:r>
              <w:rPr>
                <w:rFonts w:hint="eastAsia" w:ascii="宋体" w:hAnsi="宋体" w:eastAsia="宋体" w:cs="宋体"/>
                <w:i w:val="0"/>
                <w:iCs w:val="0"/>
                <w:color w:val="000000"/>
                <w:kern w:val="0"/>
                <w:sz w:val="22"/>
                <w:szCs w:val="22"/>
                <w:u w:val="none"/>
                <w:bdr w:val="none" w:color="auto" w:sz="0" w:space="0"/>
                <w:lang w:val="en-US" w:eastAsia="zh-CN" w:bidi="ar"/>
              </w:rPr>
              <w:t>溴丁烷的制备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浓硫酸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香豆素</w:t>
            </w:r>
            <w:r>
              <w:rPr>
                <w:rFonts w:ascii="Tahoma" w:hAnsi="Tahoma" w:eastAsia="Tahoma" w:cs="Tahoma"/>
                <w:i w:val="0"/>
                <w:iCs w:val="0"/>
                <w:color w:val="000000"/>
                <w:kern w:val="0"/>
                <w:sz w:val="18"/>
                <w:szCs w:val="18"/>
                <w:u w:val="none"/>
                <w:bdr w:val="none" w:color="auto" w:sz="0" w:space="0"/>
                <w:lang w:val="en-US" w:eastAsia="zh-CN" w:bidi="ar"/>
              </w:rPr>
              <w:t>-3-</w:t>
            </w:r>
            <w:r>
              <w:rPr>
                <w:rFonts w:hint="eastAsia" w:ascii="宋体" w:hAnsi="宋体" w:eastAsia="宋体" w:cs="宋体"/>
                <w:i w:val="0"/>
                <w:iCs w:val="0"/>
                <w:color w:val="000000"/>
                <w:kern w:val="0"/>
                <w:sz w:val="22"/>
                <w:szCs w:val="22"/>
                <w:u w:val="none"/>
                <w:bdr w:val="none" w:color="auto" w:sz="0" w:space="0"/>
                <w:lang w:val="en-US" w:eastAsia="zh-CN" w:bidi="ar"/>
              </w:rPr>
              <w:t>羧酸的合成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ascii="Tahoma" w:hAnsi="Tahoma" w:eastAsia="Tahoma" w:cs="Tahoma"/>
                <w:i w:val="0"/>
                <w:iCs w:val="0"/>
                <w:color w:val="000000"/>
                <w:kern w:val="0"/>
                <w:sz w:val="18"/>
                <w:szCs w:val="18"/>
                <w:u w:val="none"/>
                <w:bdr w:val="none" w:color="auto" w:sz="0" w:space="0"/>
                <w:lang w:val="en-US" w:eastAsia="zh-CN" w:bidi="ar"/>
              </w:rPr>
              <w:t xml:space="preserve"> </w:t>
            </w:r>
            <w:r>
              <w:rPr>
                <w:rFonts w:hint="eastAsia" w:ascii="宋体" w:hAnsi="宋体" w:eastAsia="宋体" w:cs="宋体"/>
                <w:i w:val="0"/>
                <w:iCs w:val="0"/>
                <w:color w:val="000000"/>
                <w:kern w:val="0"/>
                <w:sz w:val="22"/>
                <w:szCs w:val="22"/>
                <w:u w:val="none"/>
                <w:bdr w:val="none" w:color="auto" w:sz="0" w:space="0"/>
                <w:lang w:val="en-US" w:eastAsia="zh-CN" w:bidi="ar"/>
              </w:rPr>
              <w:t>无水乙醇</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 2.5L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0"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121</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NaOH</w:t>
            </w:r>
            <w:r>
              <w:rPr>
                <w:rFonts w:hint="eastAsia" w:ascii="宋体" w:hAnsi="宋体" w:eastAsia="宋体" w:cs="宋体"/>
                <w:i w:val="0"/>
                <w:iCs w:val="0"/>
                <w:color w:val="000000"/>
                <w:kern w:val="0"/>
                <w:sz w:val="18"/>
                <w:szCs w:val="18"/>
                <w:u w:val="none"/>
                <w:bdr w:val="none" w:color="auto" w:sz="0" w:space="0"/>
                <w:lang w:val="en-US" w:eastAsia="zh-CN" w:bidi="ar"/>
              </w:rPr>
              <w:t>溶液的配制与食用白醋总酸含量的测定</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氢氧化钠</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AR 500g</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瓶</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bdr w:val="none" w:color="auto" w:sz="0" w:space="0"/>
                <w:lang w:val="en-US" w:eastAsia="zh-CN" w:bidi="ar"/>
              </w:rPr>
              <w:t>10</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18"/>
                <w:szCs w:val="18"/>
                <w:u w:val="none"/>
              </w:rPr>
            </w:pP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80"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122</w:t>
            </w:r>
          </w:p>
        </w:tc>
        <w:tc>
          <w:tcPr>
            <w:tcW w:w="108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default" w:ascii="Tahoma" w:hAnsi="Tahoma" w:eastAsia="Tahoma" w:cs="Tahoma"/>
                <w:i w:val="0"/>
                <w:iCs w:val="0"/>
                <w:color w:val="000000"/>
                <w:sz w:val="18"/>
                <w:szCs w:val="18"/>
                <w:u w:val="none"/>
              </w:rPr>
            </w:pPr>
            <w:r>
              <w:rPr>
                <w:rFonts w:ascii="Tahoma" w:hAnsi="Tahoma" w:eastAsia="Tahoma" w:cs="Tahoma"/>
                <w:i w:val="0"/>
                <w:iCs w:val="0"/>
                <w:color w:val="000000"/>
                <w:kern w:val="0"/>
                <w:sz w:val="18"/>
                <w:szCs w:val="18"/>
                <w:u w:val="none"/>
                <w:bdr w:val="none" w:color="auto" w:sz="0" w:space="0"/>
                <w:lang w:val="en-US" w:eastAsia="zh-CN" w:bidi="ar"/>
              </w:rPr>
              <w:t>8-</w:t>
            </w:r>
            <w:r>
              <w:rPr>
                <w:rFonts w:hint="eastAsia" w:ascii="宋体" w:hAnsi="宋体" w:eastAsia="宋体" w:cs="宋体"/>
                <w:i w:val="0"/>
                <w:iCs w:val="0"/>
                <w:color w:val="000000"/>
                <w:kern w:val="0"/>
                <w:sz w:val="18"/>
                <w:szCs w:val="18"/>
                <w:u w:val="none"/>
                <w:bdr w:val="none" w:color="auto" w:sz="0" w:space="0"/>
                <w:vertAlign w:val="subscript"/>
                <w:lang w:val="en-US" w:eastAsia="zh-CN" w:bidi="ar"/>
              </w:rPr>
              <w:t>羟基喹啉的合成</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浓硫酸</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AR500ml</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瓶</w:t>
            </w:r>
          </w:p>
        </w:tc>
        <w:tc>
          <w:tcPr>
            <w:tcW w:w="0" w:type="auto"/>
            <w:tcBorders>
              <w:top w:val="nil"/>
              <w:left w:val="nil"/>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bdr w:val="none" w:color="auto" w:sz="0" w:space="0"/>
                <w:lang w:val="en-US" w:eastAsia="zh-CN" w:bidi="ar"/>
              </w:rPr>
              <w:t>5</w:t>
            </w:r>
          </w:p>
        </w:tc>
        <w:tc>
          <w:tcPr>
            <w:tcW w:w="1080" w:type="dxa"/>
            <w:tcBorders>
              <w:top w:val="nil"/>
              <w:left w:val="nil"/>
              <w:bottom w:val="single" w:color="000000" w:sz="8" w:space="0"/>
              <w:right w:val="single" w:color="000000" w:sz="8" w:space="0"/>
            </w:tcBorders>
            <w:shd w:val="clear"/>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8" w:space="0"/>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nil"/>
              <w:left w:val="nil"/>
              <w:bottom w:val="single" w:color="000000" w:sz="8" w:space="0"/>
              <w:right w:val="single" w:color="000000" w:sz="8" w:space="0"/>
            </w:tcBorders>
            <w:shd w:val="clear"/>
            <w:noWrap/>
            <w:vAlign w:val="center"/>
          </w:tcPr>
          <w:p>
            <w:pPr>
              <w:rPr>
                <w:rFonts w:hint="eastAsia" w:ascii="宋体" w:hAnsi="宋体" w:eastAsia="宋体" w:cs="宋体"/>
                <w:i w:val="0"/>
                <w:iCs w:val="0"/>
                <w:color w:val="000000"/>
                <w:sz w:val="22"/>
                <w:szCs w:val="22"/>
                <w:u w:val="none"/>
              </w:rPr>
            </w:pPr>
          </w:p>
        </w:tc>
      </w:tr>
    </w:tbl>
    <w:p>
      <w:pPr>
        <w:jc w:val="left"/>
        <w:rPr>
          <w:rStyle w:val="110"/>
          <w:rFonts w:hint="default"/>
        </w:rPr>
      </w:pPr>
      <w:bookmarkStart w:id="1" w:name="_GoBack"/>
      <w:bookmarkEnd w:id="1"/>
    </w:p>
    <w:sectPr>
      <w:pgSz w:w="16838" w:h="11906" w:orient="landscape"/>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3A61A8"/>
    <w:multiLevelType w:val="singleLevel"/>
    <w:tmpl w:val="B53A61A8"/>
    <w:lvl w:ilvl="0" w:tentative="0">
      <w:start w:val="1"/>
      <w:numFmt w:val="decimal"/>
      <w:lvlText w:val="%1."/>
      <w:lvlJc w:val="left"/>
      <w:pPr>
        <w:tabs>
          <w:tab w:val="left" w:pos="312"/>
        </w:tabs>
      </w:pPr>
    </w:lvl>
  </w:abstractNum>
  <w:abstractNum w:abstractNumId="1">
    <w:nsid w:val="F2FF663D"/>
    <w:multiLevelType w:val="singleLevel"/>
    <w:tmpl w:val="F2FF663D"/>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NzAyODRjOWE2Y2I3MjYyZmMxZDIwNmNhOTVlNzIifQ=="/>
  </w:docVars>
  <w:rsids>
    <w:rsidRoot w:val="00BA1DE7"/>
    <w:rsid w:val="000011A5"/>
    <w:rsid w:val="00010B50"/>
    <w:rsid w:val="00066829"/>
    <w:rsid w:val="000A0350"/>
    <w:rsid w:val="000C0D02"/>
    <w:rsid w:val="000F2881"/>
    <w:rsid w:val="00115D95"/>
    <w:rsid w:val="00153527"/>
    <w:rsid w:val="00161335"/>
    <w:rsid w:val="001674E3"/>
    <w:rsid w:val="00173323"/>
    <w:rsid w:val="001D5B61"/>
    <w:rsid w:val="001E22C3"/>
    <w:rsid w:val="002107BC"/>
    <w:rsid w:val="002236F2"/>
    <w:rsid w:val="00272574"/>
    <w:rsid w:val="00285D8F"/>
    <w:rsid w:val="002F27FF"/>
    <w:rsid w:val="003004D4"/>
    <w:rsid w:val="00324E8C"/>
    <w:rsid w:val="003276D5"/>
    <w:rsid w:val="00380405"/>
    <w:rsid w:val="00381C14"/>
    <w:rsid w:val="003D4D1B"/>
    <w:rsid w:val="00446BAE"/>
    <w:rsid w:val="004473C1"/>
    <w:rsid w:val="00452CAE"/>
    <w:rsid w:val="004559E7"/>
    <w:rsid w:val="00474FFF"/>
    <w:rsid w:val="0049233E"/>
    <w:rsid w:val="00494363"/>
    <w:rsid w:val="004A365E"/>
    <w:rsid w:val="004B7D0D"/>
    <w:rsid w:val="004D6E73"/>
    <w:rsid w:val="005044DE"/>
    <w:rsid w:val="005247E1"/>
    <w:rsid w:val="00532E26"/>
    <w:rsid w:val="00563E22"/>
    <w:rsid w:val="005727D7"/>
    <w:rsid w:val="0058263F"/>
    <w:rsid w:val="005A2444"/>
    <w:rsid w:val="006522D3"/>
    <w:rsid w:val="0067542E"/>
    <w:rsid w:val="00687AEA"/>
    <w:rsid w:val="0069012E"/>
    <w:rsid w:val="006C229B"/>
    <w:rsid w:val="006C53D7"/>
    <w:rsid w:val="006E0994"/>
    <w:rsid w:val="007336FE"/>
    <w:rsid w:val="00772026"/>
    <w:rsid w:val="0081445E"/>
    <w:rsid w:val="0086513D"/>
    <w:rsid w:val="0088213A"/>
    <w:rsid w:val="008A19ED"/>
    <w:rsid w:val="008C04EE"/>
    <w:rsid w:val="008C689C"/>
    <w:rsid w:val="00921C96"/>
    <w:rsid w:val="00926138"/>
    <w:rsid w:val="0095013A"/>
    <w:rsid w:val="00966CF6"/>
    <w:rsid w:val="009866BA"/>
    <w:rsid w:val="009A33DF"/>
    <w:rsid w:val="009C3900"/>
    <w:rsid w:val="009D4345"/>
    <w:rsid w:val="00A5030A"/>
    <w:rsid w:val="00AC0E45"/>
    <w:rsid w:val="00AC5412"/>
    <w:rsid w:val="00AF1929"/>
    <w:rsid w:val="00AF2336"/>
    <w:rsid w:val="00AF357A"/>
    <w:rsid w:val="00B138E3"/>
    <w:rsid w:val="00BA1DE7"/>
    <w:rsid w:val="00BB3B8C"/>
    <w:rsid w:val="00C110E2"/>
    <w:rsid w:val="00CB1822"/>
    <w:rsid w:val="00D04C66"/>
    <w:rsid w:val="00D12064"/>
    <w:rsid w:val="00D317CC"/>
    <w:rsid w:val="00D37197"/>
    <w:rsid w:val="00D41BCC"/>
    <w:rsid w:val="00D717C8"/>
    <w:rsid w:val="00D82816"/>
    <w:rsid w:val="00D87064"/>
    <w:rsid w:val="00DA291B"/>
    <w:rsid w:val="00E23827"/>
    <w:rsid w:val="00E55EFC"/>
    <w:rsid w:val="00E56FA4"/>
    <w:rsid w:val="00E77DCD"/>
    <w:rsid w:val="00F00F59"/>
    <w:rsid w:val="00F17D28"/>
    <w:rsid w:val="00F234A4"/>
    <w:rsid w:val="00F23DF6"/>
    <w:rsid w:val="00F3136F"/>
    <w:rsid w:val="00F41B4D"/>
    <w:rsid w:val="00F465ED"/>
    <w:rsid w:val="00F46C2E"/>
    <w:rsid w:val="00F66792"/>
    <w:rsid w:val="00FC24D9"/>
    <w:rsid w:val="00FD69A6"/>
    <w:rsid w:val="00FF13B7"/>
    <w:rsid w:val="00FF1BBB"/>
    <w:rsid w:val="03B91F62"/>
    <w:rsid w:val="076E4539"/>
    <w:rsid w:val="097D4856"/>
    <w:rsid w:val="0CA72A0E"/>
    <w:rsid w:val="1B7A3E00"/>
    <w:rsid w:val="254B6D3A"/>
    <w:rsid w:val="2EB57075"/>
    <w:rsid w:val="31DE121F"/>
    <w:rsid w:val="38E95417"/>
    <w:rsid w:val="448F3A6C"/>
    <w:rsid w:val="449B0822"/>
    <w:rsid w:val="48834B67"/>
    <w:rsid w:val="611D3191"/>
    <w:rsid w:val="64E162C2"/>
    <w:rsid w:val="69077A26"/>
    <w:rsid w:val="6AF359BC"/>
    <w:rsid w:val="75525B13"/>
    <w:rsid w:val="7A5F73CC"/>
    <w:rsid w:val="7BB574C7"/>
    <w:rsid w:val="7C1A58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w:basedOn w:val="1"/>
    <w:unhideWhenUsed/>
    <w:qFormat/>
    <w:uiPriority w:val="0"/>
    <w:pPr>
      <w:spacing w:after="120"/>
      <w:ind w:left="420" w:leftChars="200"/>
    </w:p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autoRedefine/>
    <w:semiHidden/>
    <w:unhideWhenUsed/>
    <w:qFormat/>
    <w:uiPriority w:val="99"/>
    <w:rPr>
      <w:color w:val="800080"/>
      <w:u w:val="single"/>
    </w:rPr>
  </w:style>
  <w:style w:type="character" w:styleId="9">
    <w:name w:val="Hyperlink"/>
    <w:basedOn w:val="7"/>
    <w:autoRedefine/>
    <w:semiHidden/>
    <w:unhideWhenUsed/>
    <w:qFormat/>
    <w:uiPriority w:val="99"/>
    <w:rPr>
      <w:color w:val="0000FF"/>
      <w:u w:val="single"/>
    </w:rPr>
  </w:style>
  <w:style w:type="character" w:customStyle="1" w:styleId="10">
    <w:name w:val="页眉 Char"/>
    <w:basedOn w:val="7"/>
    <w:link w:val="5"/>
    <w:autoRedefine/>
    <w:semiHidden/>
    <w:qFormat/>
    <w:uiPriority w:val="99"/>
    <w:rPr>
      <w:rFonts w:ascii="Calibri" w:hAnsi="Calibri" w:eastAsia="宋体" w:cs="Times New Roman"/>
      <w:sz w:val="18"/>
      <w:szCs w:val="18"/>
    </w:rPr>
  </w:style>
  <w:style w:type="character" w:customStyle="1" w:styleId="11">
    <w:name w:val="页脚 Char"/>
    <w:basedOn w:val="7"/>
    <w:link w:val="4"/>
    <w:autoRedefine/>
    <w:semiHidden/>
    <w:qFormat/>
    <w:uiPriority w:val="99"/>
    <w:rPr>
      <w:rFonts w:ascii="Calibri" w:hAnsi="Calibri" w:eastAsia="宋体" w:cs="Times New Roman"/>
      <w:sz w:val="18"/>
      <w:szCs w:val="18"/>
    </w:rPr>
  </w:style>
  <w:style w:type="paragraph" w:customStyle="1" w:styleId="12">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3">
    <w:name w:val="font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4">
    <w:name w:val="font7"/>
    <w:basedOn w:val="1"/>
    <w:autoRedefine/>
    <w:qFormat/>
    <w:uiPriority w:val="0"/>
    <w:pPr>
      <w:widowControl/>
      <w:spacing w:before="100" w:beforeAutospacing="1" w:after="100" w:afterAutospacing="1"/>
      <w:jc w:val="left"/>
    </w:pPr>
    <w:rPr>
      <w:rFonts w:ascii="Times New Roman" w:hAnsi="Times New Roman"/>
      <w:kern w:val="0"/>
      <w:sz w:val="24"/>
    </w:rPr>
  </w:style>
  <w:style w:type="paragraph" w:customStyle="1" w:styleId="15">
    <w:name w:val="font8"/>
    <w:basedOn w:val="1"/>
    <w:autoRedefine/>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16">
    <w:name w:val="font9"/>
    <w:basedOn w:val="1"/>
    <w:autoRedefine/>
    <w:qFormat/>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17">
    <w:name w:val="font10"/>
    <w:basedOn w:val="1"/>
    <w:autoRedefine/>
    <w:qFormat/>
    <w:uiPriority w:val="0"/>
    <w:pPr>
      <w:widowControl/>
      <w:spacing w:before="100" w:beforeAutospacing="1" w:after="100" w:afterAutospacing="1"/>
      <w:jc w:val="left"/>
    </w:pPr>
    <w:rPr>
      <w:rFonts w:ascii="黑体" w:hAnsi="黑体" w:eastAsia="黑体" w:cs="宋体"/>
      <w:kern w:val="0"/>
      <w:sz w:val="28"/>
      <w:szCs w:val="28"/>
    </w:rPr>
  </w:style>
  <w:style w:type="paragraph" w:customStyle="1" w:styleId="18">
    <w:name w:val="font11"/>
    <w:basedOn w:val="1"/>
    <w:autoRedefine/>
    <w:qFormat/>
    <w:uiPriority w:val="0"/>
    <w:pPr>
      <w:widowControl/>
      <w:spacing w:before="100" w:beforeAutospacing="1" w:after="100" w:afterAutospacing="1"/>
      <w:jc w:val="left"/>
    </w:pPr>
    <w:rPr>
      <w:rFonts w:ascii="黑体" w:hAnsi="黑体" w:eastAsia="黑体" w:cs="宋体"/>
      <w:kern w:val="0"/>
      <w:sz w:val="24"/>
    </w:rPr>
  </w:style>
  <w:style w:type="paragraph" w:customStyle="1" w:styleId="19">
    <w:name w:val="font12"/>
    <w:basedOn w:val="1"/>
    <w:autoRedefine/>
    <w:qFormat/>
    <w:uiPriority w:val="0"/>
    <w:pPr>
      <w:widowControl/>
      <w:spacing w:before="100" w:beforeAutospacing="1" w:after="100" w:afterAutospacing="1"/>
      <w:jc w:val="left"/>
    </w:pPr>
    <w:rPr>
      <w:rFonts w:ascii="黑体" w:hAnsi="黑体" w:eastAsia="黑体" w:cs="宋体"/>
      <w:kern w:val="0"/>
      <w:sz w:val="24"/>
      <w:u w:val="single"/>
    </w:rPr>
  </w:style>
  <w:style w:type="paragraph" w:customStyle="1" w:styleId="20">
    <w:name w:val="font13"/>
    <w:basedOn w:val="1"/>
    <w:autoRedefine/>
    <w:qFormat/>
    <w:uiPriority w:val="0"/>
    <w:pPr>
      <w:widowControl/>
      <w:spacing w:before="100" w:beforeAutospacing="1" w:after="100" w:afterAutospacing="1"/>
      <w:jc w:val="left"/>
    </w:pPr>
    <w:rPr>
      <w:rFonts w:ascii="宋体" w:hAnsi="宋体" w:cs="宋体"/>
      <w:b/>
      <w:bCs/>
      <w:kern w:val="0"/>
      <w:szCs w:val="21"/>
    </w:rPr>
  </w:style>
  <w:style w:type="paragraph" w:customStyle="1" w:styleId="21">
    <w:name w:val="font14"/>
    <w:basedOn w:val="1"/>
    <w:autoRedefine/>
    <w:qFormat/>
    <w:uiPriority w:val="0"/>
    <w:pPr>
      <w:widowControl/>
      <w:spacing w:before="100" w:beforeAutospacing="1" w:after="100" w:afterAutospacing="1"/>
      <w:jc w:val="left"/>
    </w:pPr>
    <w:rPr>
      <w:rFonts w:ascii="Times New Roman" w:hAnsi="Times New Roman"/>
      <w:kern w:val="0"/>
      <w:sz w:val="24"/>
      <w:u w:val="single"/>
    </w:rPr>
  </w:style>
  <w:style w:type="paragraph" w:customStyle="1" w:styleId="22">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2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4">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
    <w:name w:val="xl73"/>
    <w:basedOn w:val="1"/>
    <w:autoRedefine/>
    <w:qFormat/>
    <w:uiPriority w:val="0"/>
    <w:pPr>
      <w:widowControl/>
      <w:spacing w:before="100" w:beforeAutospacing="1" w:after="100" w:afterAutospacing="1"/>
      <w:jc w:val="center"/>
    </w:pPr>
    <w:rPr>
      <w:rFonts w:ascii="黑体" w:hAnsi="黑体" w:eastAsia="黑体" w:cs="宋体"/>
      <w:kern w:val="0"/>
      <w:sz w:val="32"/>
      <w:szCs w:val="32"/>
    </w:rPr>
  </w:style>
  <w:style w:type="paragraph" w:customStyle="1" w:styleId="26">
    <w:name w:val="xl74"/>
    <w:basedOn w:val="1"/>
    <w:autoRedefine/>
    <w:qFormat/>
    <w:uiPriority w:val="0"/>
    <w:pPr>
      <w:widowControl/>
      <w:spacing w:before="100" w:beforeAutospacing="1" w:after="100" w:afterAutospacing="1"/>
      <w:jc w:val="left"/>
    </w:pPr>
    <w:rPr>
      <w:rFonts w:ascii="Times New Roman" w:hAnsi="Times New Roman"/>
      <w:kern w:val="0"/>
      <w:sz w:val="24"/>
    </w:rPr>
  </w:style>
  <w:style w:type="paragraph" w:customStyle="1" w:styleId="27">
    <w:name w:val="xl75"/>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b/>
      <w:bCs/>
      <w:kern w:val="0"/>
      <w:szCs w:val="21"/>
    </w:rPr>
  </w:style>
  <w:style w:type="paragraph" w:customStyle="1" w:styleId="28">
    <w:name w:val="xl7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Cs w:val="21"/>
    </w:rPr>
  </w:style>
  <w:style w:type="paragraph" w:customStyle="1" w:styleId="29">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0">
    <w:name w:val="xl78"/>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31">
    <w:name w:val="xl79"/>
    <w:basedOn w:val="1"/>
    <w:autoRedefine/>
    <w:qFormat/>
    <w:uiPriority w:val="0"/>
    <w:pPr>
      <w:widowControl/>
      <w:pBdr>
        <w:bottom w:val="single" w:color="auto" w:sz="4" w:space="0"/>
      </w:pBdr>
      <w:spacing w:before="100" w:beforeAutospacing="1" w:after="100" w:afterAutospacing="1"/>
      <w:jc w:val="left"/>
    </w:pPr>
    <w:rPr>
      <w:rFonts w:ascii="Times New Roman" w:hAnsi="Times New Roman"/>
      <w:kern w:val="0"/>
      <w:sz w:val="24"/>
    </w:rPr>
  </w:style>
  <w:style w:type="paragraph" w:customStyle="1" w:styleId="32">
    <w:name w:val="xl80"/>
    <w:basedOn w:val="1"/>
    <w:autoRedefine/>
    <w:qFormat/>
    <w:uiPriority w:val="0"/>
    <w:pPr>
      <w:widowControl/>
      <w:pBdr>
        <w:bottom w:val="single" w:color="auto" w:sz="4" w:space="0"/>
      </w:pBdr>
      <w:spacing w:before="100" w:beforeAutospacing="1" w:after="100" w:afterAutospacing="1"/>
      <w:jc w:val="left"/>
    </w:pPr>
    <w:rPr>
      <w:rFonts w:ascii="Times New Roman" w:hAnsi="Times New Roman"/>
      <w:kern w:val="0"/>
      <w:sz w:val="24"/>
    </w:rPr>
  </w:style>
  <w:style w:type="paragraph" w:customStyle="1" w:styleId="33">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4">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35">
    <w:name w:val="xl8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6">
    <w:name w:val="xl8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7">
    <w:name w:val="xl8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8">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39">
    <w:name w:val="xl87"/>
    <w:basedOn w:val="1"/>
    <w:autoRedefine/>
    <w:qFormat/>
    <w:uiPriority w:val="0"/>
    <w:pPr>
      <w:widowControl/>
      <w:pBdr>
        <w:left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40">
    <w:name w:val="xl8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41">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kern w:val="0"/>
      <w:sz w:val="20"/>
      <w:szCs w:val="20"/>
    </w:rPr>
  </w:style>
  <w:style w:type="paragraph" w:customStyle="1" w:styleId="42">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Cs w:val="21"/>
    </w:rPr>
  </w:style>
  <w:style w:type="paragraph" w:customStyle="1" w:styleId="43">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44">
    <w:name w:val="xl6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45">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rPr>
  </w:style>
  <w:style w:type="paragraph" w:customStyle="1" w:styleId="46">
    <w:name w:val="xl69"/>
    <w:basedOn w:val="1"/>
    <w:autoRedefine/>
    <w:qFormat/>
    <w:uiPriority w:val="0"/>
    <w:pPr>
      <w:widowControl/>
      <w:spacing w:before="100" w:beforeAutospacing="1" w:after="100" w:afterAutospacing="1"/>
      <w:jc w:val="left"/>
    </w:pPr>
    <w:rPr>
      <w:rFonts w:ascii="黑体" w:hAnsi="黑体" w:eastAsia="黑体" w:cs="宋体"/>
      <w:kern w:val="0"/>
      <w:sz w:val="24"/>
    </w:rPr>
  </w:style>
  <w:style w:type="character" w:customStyle="1" w:styleId="47">
    <w:name w:val="font51"/>
    <w:basedOn w:val="7"/>
    <w:autoRedefine/>
    <w:qFormat/>
    <w:uiPriority w:val="0"/>
    <w:rPr>
      <w:rFonts w:ascii="Calibri" w:hAnsi="Calibri" w:cs="Calibri"/>
      <w:color w:val="000000"/>
      <w:sz w:val="18"/>
      <w:szCs w:val="18"/>
      <w:u w:val="none"/>
    </w:rPr>
  </w:style>
  <w:style w:type="character" w:customStyle="1" w:styleId="48">
    <w:name w:val="font41"/>
    <w:basedOn w:val="7"/>
    <w:autoRedefine/>
    <w:qFormat/>
    <w:uiPriority w:val="0"/>
    <w:rPr>
      <w:rFonts w:hint="eastAsia" w:ascii="宋体" w:hAnsi="宋体" w:eastAsia="宋体" w:cs="宋体"/>
      <w:color w:val="000000"/>
      <w:sz w:val="18"/>
      <w:szCs w:val="18"/>
      <w:u w:val="none"/>
    </w:rPr>
  </w:style>
  <w:style w:type="character" w:customStyle="1" w:styleId="49">
    <w:name w:val="font21"/>
    <w:basedOn w:val="7"/>
    <w:autoRedefine/>
    <w:qFormat/>
    <w:uiPriority w:val="0"/>
    <w:rPr>
      <w:rFonts w:hint="eastAsia" w:ascii="黑体" w:hAnsi="宋体" w:eastAsia="黑体" w:cs="黑体"/>
      <w:color w:val="000000"/>
      <w:sz w:val="32"/>
      <w:szCs w:val="32"/>
      <w:u w:val="none"/>
    </w:rPr>
  </w:style>
  <w:style w:type="character" w:customStyle="1" w:styleId="50">
    <w:name w:val="font31"/>
    <w:basedOn w:val="7"/>
    <w:autoRedefine/>
    <w:qFormat/>
    <w:uiPriority w:val="0"/>
    <w:rPr>
      <w:rFonts w:hint="eastAsia" w:ascii="黑体" w:hAnsi="宋体" w:eastAsia="黑体" w:cs="黑体"/>
      <w:color w:val="000000"/>
      <w:sz w:val="24"/>
      <w:szCs w:val="24"/>
      <w:u w:val="none"/>
    </w:rPr>
  </w:style>
  <w:style w:type="character" w:customStyle="1" w:styleId="51">
    <w:name w:val="font61"/>
    <w:basedOn w:val="7"/>
    <w:autoRedefine/>
    <w:qFormat/>
    <w:uiPriority w:val="0"/>
    <w:rPr>
      <w:rFonts w:hint="eastAsia" w:ascii="宋体" w:hAnsi="宋体" w:eastAsia="宋体" w:cs="宋体"/>
      <w:color w:val="000000"/>
      <w:sz w:val="18"/>
      <w:szCs w:val="18"/>
      <w:u w:val="none"/>
    </w:rPr>
  </w:style>
  <w:style w:type="character" w:customStyle="1" w:styleId="52">
    <w:name w:val="font01"/>
    <w:basedOn w:val="7"/>
    <w:autoRedefine/>
    <w:qFormat/>
    <w:uiPriority w:val="0"/>
    <w:rPr>
      <w:rFonts w:hint="eastAsia" w:ascii="黑体" w:hAnsi="宋体" w:eastAsia="黑体" w:cs="黑体"/>
      <w:color w:val="000000"/>
      <w:sz w:val="28"/>
      <w:szCs w:val="28"/>
      <w:u w:val="none"/>
    </w:rPr>
  </w:style>
  <w:style w:type="character" w:customStyle="1" w:styleId="53">
    <w:name w:val="font91"/>
    <w:basedOn w:val="7"/>
    <w:autoRedefine/>
    <w:qFormat/>
    <w:uiPriority w:val="0"/>
    <w:rPr>
      <w:rFonts w:hint="default" w:ascii="Times New Roman" w:hAnsi="Times New Roman" w:cs="Times New Roman"/>
      <w:color w:val="000000"/>
      <w:sz w:val="28"/>
      <w:szCs w:val="28"/>
      <w:u w:val="none"/>
    </w:rPr>
  </w:style>
  <w:style w:type="character" w:customStyle="1" w:styleId="54">
    <w:name w:val="font81"/>
    <w:basedOn w:val="7"/>
    <w:autoRedefine/>
    <w:qFormat/>
    <w:uiPriority w:val="0"/>
    <w:rPr>
      <w:rFonts w:hint="default" w:ascii="Times New Roman" w:hAnsi="Times New Roman" w:cs="Times New Roman"/>
      <w:color w:val="000000"/>
      <w:sz w:val="24"/>
      <w:szCs w:val="24"/>
      <w:u w:val="none"/>
    </w:rPr>
  </w:style>
  <w:style w:type="character" w:customStyle="1" w:styleId="55">
    <w:name w:val="font161"/>
    <w:basedOn w:val="7"/>
    <w:autoRedefine/>
    <w:qFormat/>
    <w:uiPriority w:val="0"/>
    <w:rPr>
      <w:rFonts w:hint="eastAsia" w:ascii="宋体" w:hAnsi="宋体" w:eastAsia="宋体" w:cs="宋体"/>
      <w:color w:val="000000"/>
      <w:sz w:val="18"/>
      <w:szCs w:val="18"/>
      <w:u w:val="none"/>
    </w:rPr>
  </w:style>
  <w:style w:type="character" w:customStyle="1" w:styleId="56">
    <w:name w:val="font131"/>
    <w:basedOn w:val="7"/>
    <w:autoRedefine/>
    <w:qFormat/>
    <w:uiPriority w:val="0"/>
    <w:rPr>
      <w:rFonts w:hint="default" w:ascii="Times New Roman" w:hAnsi="Times New Roman" w:cs="Times New Roman"/>
      <w:color w:val="000000"/>
      <w:sz w:val="18"/>
      <w:szCs w:val="18"/>
      <w:u w:val="none"/>
    </w:rPr>
  </w:style>
  <w:style w:type="character" w:customStyle="1" w:styleId="57">
    <w:name w:val="font111"/>
    <w:basedOn w:val="7"/>
    <w:autoRedefine/>
    <w:qFormat/>
    <w:uiPriority w:val="0"/>
    <w:rPr>
      <w:rFonts w:hint="eastAsia" w:ascii="宋体" w:hAnsi="宋体" w:eastAsia="宋体" w:cs="宋体"/>
      <w:color w:val="000000"/>
      <w:sz w:val="18"/>
      <w:szCs w:val="18"/>
      <w:u w:val="none"/>
    </w:rPr>
  </w:style>
  <w:style w:type="character" w:customStyle="1" w:styleId="58">
    <w:name w:val="font181"/>
    <w:basedOn w:val="7"/>
    <w:autoRedefine/>
    <w:qFormat/>
    <w:uiPriority w:val="0"/>
    <w:rPr>
      <w:rFonts w:hint="default" w:ascii="Times New Roman" w:hAnsi="Times New Roman" w:cs="Times New Roman"/>
      <w:color w:val="000000"/>
      <w:sz w:val="18"/>
      <w:szCs w:val="18"/>
      <w:u w:val="none"/>
    </w:rPr>
  </w:style>
  <w:style w:type="character" w:customStyle="1" w:styleId="59">
    <w:name w:val="font151"/>
    <w:basedOn w:val="7"/>
    <w:autoRedefine/>
    <w:qFormat/>
    <w:uiPriority w:val="0"/>
    <w:rPr>
      <w:rFonts w:hint="eastAsia" w:ascii="宋体" w:hAnsi="宋体" w:eastAsia="宋体" w:cs="宋体"/>
      <w:color w:val="333333"/>
      <w:sz w:val="18"/>
      <w:szCs w:val="18"/>
      <w:u w:val="none"/>
    </w:rPr>
  </w:style>
  <w:style w:type="character" w:customStyle="1" w:styleId="60">
    <w:name w:val="font112"/>
    <w:basedOn w:val="7"/>
    <w:autoRedefine/>
    <w:qFormat/>
    <w:uiPriority w:val="0"/>
    <w:rPr>
      <w:rFonts w:hint="eastAsia" w:ascii="宋体" w:hAnsi="宋体" w:eastAsia="宋体" w:cs="宋体"/>
      <w:color w:val="000000"/>
      <w:sz w:val="18"/>
      <w:szCs w:val="18"/>
      <w:u w:val="none"/>
    </w:rPr>
  </w:style>
  <w:style w:type="character" w:customStyle="1" w:styleId="61">
    <w:name w:val="font121"/>
    <w:basedOn w:val="7"/>
    <w:autoRedefine/>
    <w:qFormat/>
    <w:uiPriority w:val="0"/>
    <w:rPr>
      <w:rFonts w:hint="default" w:ascii="Times New Roman" w:hAnsi="Times New Roman" w:cs="Times New Roman"/>
      <w:color w:val="000000"/>
      <w:sz w:val="28"/>
      <w:szCs w:val="28"/>
      <w:u w:val="none"/>
    </w:rPr>
  </w:style>
  <w:style w:type="character" w:customStyle="1" w:styleId="62">
    <w:name w:val="font71"/>
    <w:basedOn w:val="7"/>
    <w:autoRedefine/>
    <w:qFormat/>
    <w:uiPriority w:val="0"/>
    <w:rPr>
      <w:rFonts w:hint="default" w:ascii="Times New Roman" w:hAnsi="Times New Roman" w:cs="Times New Roman"/>
      <w:color w:val="000000"/>
      <w:sz w:val="18"/>
      <w:szCs w:val="18"/>
      <w:u w:val="none"/>
    </w:rPr>
  </w:style>
  <w:style w:type="character" w:customStyle="1" w:styleId="63">
    <w:name w:val="font101"/>
    <w:basedOn w:val="7"/>
    <w:autoRedefine/>
    <w:qFormat/>
    <w:uiPriority w:val="0"/>
    <w:rPr>
      <w:rFonts w:hint="eastAsia" w:ascii="宋体" w:hAnsi="宋体" w:eastAsia="宋体" w:cs="宋体"/>
      <w:color w:val="000000"/>
      <w:sz w:val="20"/>
      <w:szCs w:val="20"/>
      <w:u w:val="none"/>
    </w:rPr>
  </w:style>
  <w:style w:type="paragraph" w:customStyle="1" w:styleId="64">
    <w:name w:val="font15"/>
    <w:basedOn w:val="1"/>
    <w:autoRedefine/>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6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6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000000"/>
      <w:kern w:val="0"/>
      <w:sz w:val="20"/>
      <w:szCs w:val="20"/>
    </w:rPr>
  </w:style>
  <w:style w:type="paragraph" w:customStyle="1" w:styleId="67">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b/>
      <w:bCs/>
      <w:color w:val="000000"/>
      <w:kern w:val="0"/>
      <w:sz w:val="20"/>
      <w:szCs w:val="20"/>
    </w:rPr>
  </w:style>
  <w:style w:type="paragraph" w:customStyle="1" w:styleId="6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9">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cs="宋体"/>
      <w:color w:val="000000"/>
      <w:kern w:val="0"/>
      <w:szCs w:val="21"/>
    </w:rPr>
  </w:style>
  <w:style w:type="paragraph" w:customStyle="1" w:styleId="7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Times New Roman" w:hAnsi="Times New Roman"/>
      <w:color w:val="000000"/>
      <w:kern w:val="0"/>
      <w:sz w:val="20"/>
      <w:szCs w:val="20"/>
    </w:rPr>
  </w:style>
  <w:style w:type="paragraph" w:customStyle="1" w:styleId="7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color w:val="000000"/>
      <w:kern w:val="0"/>
      <w:sz w:val="20"/>
      <w:szCs w:val="20"/>
    </w:rPr>
  </w:style>
  <w:style w:type="paragraph" w:customStyle="1" w:styleId="7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000000"/>
      <w:kern w:val="0"/>
      <w:sz w:val="20"/>
      <w:szCs w:val="20"/>
    </w:rPr>
  </w:style>
  <w:style w:type="paragraph" w:customStyle="1" w:styleId="74">
    <w:name w:val="xl9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5">
    <w:name w:val="xl100"/>
    <w:basedOn w:val="1"/>
    <w:autoRedefine/>
    <w:qFormat/>
    <w:uiPriority w:val="0"/>
    <w:pPr>
      <w:widowControl/>
      <w:pBdr>
        <w:bottom w:val="single" w:color="auto" w:sz="8" w:space="0"/>
        <w:right w:val="single" w:color="auto" w:sz="8" w:space="0"/>
      </w:pBdr>
      <w:spacing w:before="100" w:beforeAutospacing="1" w:after="100" w:afterAutospacing="1"/>
    </w:pPr>
    <w:rPr>
      <w:rFonts w:ascii="Times New Roman" w:hAnsi="Times New Roman"/>
      <w:color w:val="000000"/>
      <w:kern w:val="0"/>
      <w:sz w:val="20"/>
      <w:szCs w:val="20"/>
    </w:rPr>
  </w:style>
  <w:style w:type="paragraph" w:customStyle="1" w:styleId="76">
    <w:name w:val="xl101"/>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77">
    <w:name w:val="xl102"/>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Times New Roman" w:hAnsi="Times New Roman"/>
      <w:color w:val="000000"/>
      <w:kern w:val="0"/>
      <w:sz w:val="20"/>
      <w:szCs w:val="20"/>
    </w:rPr>
  </w:style>
  <w:style w:type="paragraph" w:customStyle="1" w:styleId="78">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微软雅黑" w:hAnsi="微软雅黑" w:eastAsia="微软雅黑" w:cs="宋体"/>
      <w:color w:val="000000"/>
      <w:kern w:val="0"/>
      <w:sz w:val="20"/>
      <w:szCs w:val="20"/>
    </w:rPr>
  </w:style>
  <w:style w:type="paragraph" w:customStyle="1" w:styleId="7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8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000000"/>
      <w:kern w:val="0"/>
      <w:sz w:val="20"/>
      <w:szCs w:val="20"/>
    </w:rPr>
  </w:style>
  <w:style w:type="paragraph" w:customStyle="1" w:styleId="81">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82">
    <w:name w:val="xl107"/>
    <w:basedOn w:val="1"/>
    <w:autoRedefine/>
    <w:qFormat/>
    <w:uiPriority w:val="0"/>
    <w:pPr>
      <w:widowControl/>
      <w:pBdr>
        <w:bottom w:val="single" w:color="auto" w:sz="8" w:space="0"/>
        <w:right w:val="single" w:color="auto" w:sz="8" w:space="0"/>
      </w:pBdr>
      <w:spacing w:before="100" w:beforeAutospacing="1" w:after="100" w:afterAutospacing="1"/>
      <w:jc w:val="center"/>
      <w:textAlignment w:val="bottom"/>
    </w:pPr>
    <w:rPr>
      <w:rFonts w:ascii="Times New Roman" w:hAnsi="Times New Roman"/>
      <w:color w:val="000000"/>
      <w:kern w:val="0"/>
      <w:sz w:val="20"/>
      <w:szCs w:val="20"/>
    </w:rPr>
  </w:style>
  <w:style w:type="paragraph" w:customStyle="1" w:styleId="83">
    <w:name w:val="xl108"/>
    <w:basedOn w:val="1"/>
    <w:autoRedefine/>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4">
    <w:name w:val="xl10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85">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Times New Roman" w:hAnsi="Times New Roman"/>
      <w:color w:val="000000"/>
      <w:kern w:val="0"/>
      <w:sz w:val="20"/>
      <w:szCs w:val="20"/>
    </w:rPr>
  </w:style>
  <w:style w:type="paragraph" w:customStyle="1" w:styleId="86">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87">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Times New Roman" w:hAnsi="Times New Roman"/>
      <w:color w:val="000000"/>
      <w:kern w:val="0"/>
      <w:sz w:val="20"/>
      <w:szCs w:val="20"/>
    </w:rPr>
  </w:style>
  <w:style w:type="paragraph" w:customStyle="1" w:styleId="88">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89">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000000"/>
      <w:kern w:val="0"/>
      <w:sz w:val="20"/>
      <w:szCs w:val="20"/>
    </w:rPr>
  </w:style>
  <w:style w:type="paragraph" w:customStyle="1" w:styleId="90">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91">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92">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93">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94">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9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96">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97">
    <w:name w:val="xl12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98">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szCs w:val="20"/>
    </w:rPr>
  </w:style>
  <w:style w:type="paragraph" w:customStyle="1" w:styleId="99">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100">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101">
    <w:name w:val="xl126"/>
    <w:basedOn w:val="1"/>
    <w:qFormat/>
    <w:uiPriority w:val="0"/>
    <w:pPr>
      <w:widowControl/>
      <w:spacing w:before="100" w:beforeAutospacing="1" w:after="100" w:afterAutospacing="1"/>
      <w:jc w:val="left"/>
    </w:pPr>
    <w:rPr>
      <w:rFonts w:ascii="黑体" w:hAnsi="黑体" w:eastAsia="黑体" w:cs="宋体"/>
      <w:color w:val="000000"/>
      <w:kern w:val="0"/>
      <w:sz w:val="24"/>
    </w:rPr>
  </w:style>
  <w:style w:type="paragraph" w:customStyle="1" w:styleId="102">
    <w:name w:val="xl127"/>
    <w:basedOn w:val="1"/>
    <w:autoRedefine/>
    <w:qFormat/>
    <w:uiPriority w:val="0"/>
    <w:pPr>
      <w:widowControl/>
      <w:spacing w:before="100" w:beforeAutospacing="1" w:after="100" w:afterAutospacing="1"/>
      <w:jc w:val="left"/>
    </w:pPr>
    <w:rPr>
      <w:rFonts w:ascii="黑体" w:hAnsi="黑体" w:eastAsia="黑体" w:cs="宋体"/>
      <w:color w:val="000000"/>
      <w:kern w:val="0"/>
      <w:sz w:val="32"/>
      <w:szCs w:val="32"/>
    </w:rPr>
  </w:style>
  <w:style w:type="paragraph" w:customStyle="1" w:styleId="103">
    <w:name w:val="xl128"/>
    <w:basedOn w:val="1"/>
    <w:autoRedefine/>
    <w:qFormat/>
    <w:uiPriority w:val="0"/>
    <w:pPr>
      <w:widowControl/>
      <w:spacing w:before="100" w:beforeAutospacing="1" w:after="100" w:afterAutospacing="1"/>
      <w:jc w:val="center"/>
    </w:pPr>
    <w:rPr>
      <w:rFonts w:ascii="黑体" w:hAnsi="黑体" w:eastAsia="黑体" w:cs="宋体"/>
      <w:color w:val="000000"/>
      <w:kern w:val="0"/>
      <w:sz w:val="32"/>
      <w:szCs w:val="32"/>
    </w:rPr>
  </w:style>
  <w:style w:type="paragraph" w:customStyle="1" w:styleId="104">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color w:val="000000"/>
      <w:kern w:val="0"/>
      <w:sz w:val="24"/>
    </w:rPr>
  </w:style>
  <w:style w:type="paragraph" w:customStyle="1" w:styleId="105">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4"/>
    </w:rPr>
  </w:style>
  <w:style w:type="paragraph" w:customStyle="1" w:styleId="106">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07">
    <w:name w:val="xl13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08">
    <w:name w:val="xl13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character" w:customStyle="1" w:styleId="109">
    <w:name w:val="font561"/>
    <w:basedOn w:val="7"/>
    <w:autoRedefine/>
    <w:qFormat/>
    <w:uiPriority w:val="0"/>
    <w:rPr>
      <w:rFonts w:hint="eastAsia" w:ascii="黑体" w:hAnsi="宋体" w:eastAsia="黑体" w:cs="黑体"/>
      <w:color w:val="000000"/>
      <w:sz w:val="28"/>
      <w:szCs w:val="28"/>
      <w:u w:val="none"/>
    </w:rPr>
  </w:style>
  <w:style w:type="character" w:customStyle="1" w:styleId="110">
    <w:name w:val="font571"/>
    <w:basedOn w:val="7"/>
    <w:qFormat/>
    <w:uiPriority w:val="0"/>
    <w:rPr>
      <w:rFonts w:hint="eastAsia" w:ascii="黑体" w:hAnsi="宋体" w:eastAsia="黑体" w:cs="黑体"/>
      <w:color w:val="000000"/>
      <w:sz w:val="24"/>
      <w:szCs w:val="24"/>
      <w:u w:val="single"/>
    </w:rPr>
  </w:style>
  <w:style w:type="paragraph" w:styleId="111">
    <w:name w:val="List Paragraph"/>
    <w:basedOn w:val="1"/>
    <w:autoRedefine/>
    <w:unhideWhenUsed/>
    <w:qFormat/>
    <w:uiPriority w:val="99"/>
    <w:pPr>
      <w:ind w:firstLine="420" w:firstLineChars="200"/>
    </w:pPr>
  </w:style>
  <w:style w:type="paragraph" w:customStyle="1" w:styleId="112">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character" w:customStyle="1" w:styleId="113">
    <w:name w:val="font231"/>
    <w:basedOn w:val="7"/>
    <w:autoRedefine/>
    <w:qFormat/>
    <w:uiPriority w:val="0"/>
    <w:rPr>
      <w:rFonts w:hint="eastAsia" w:ascii="宋体" w:hAnsi="宋体" w:eastAsia="宋体" w:cs="宋体"/>
      <w:b/>
      <w:bCs/>
      <w:color w:val="000000"/>
      <w:sz w:val="20"/>
      <w:szCs w:val="20"/>
      <w:u w:val="none"/>
    </w:rPr>
  </w:style>
  <w:style w:type="character" w:customStyle="1" w:styleId="114">
    <w:name w:val="font22"/>
    <w:basedOn w:val="7"/>
    <w:autoRedefine/>
    <w:qFormat/>
    <w:uiPriority w:val="0"/>
    <w:rPr>
      <w:rFonts w:hint="eastAsia" w:ascii="宋体" w:hAnsi="宋体" w:eastAsia="宋体" w:cs="宋体"/>
      <w:color w:val="000000"/>
      <w:sz w:val="18"/>
      <w:szCs w:val="18"/>
      <w:u w:val="none"/>
    </w:rPr>
  </w:style>
  <w:style w:type="character" w:customStyle="1" w:styleId="115">
    <w:name w:val="font141"/>
    <w:basedOn w:val="7"/>
    <w:autoRedefine/>
    <w:qFormat/>
    <w:uiPriority w:val="0"/>
    <w:rPr>
      <w:rFonts w:hint="eastAsia" w:ascii="宋体" w:hAnsi="宋体" w:eastAsia="宋体" w:cs="宋体"/>
      <w:color w:val="000000"/>
      <w:sz w:val="18"/>
      <w:szCs w:val="18"/>
      <w:u w:val="none"/>
    </w:rPr>
  </w:style>
  <w:style w:type="character" w:customStyle="1" w:styleId="116">
    <w:name w:val="font171"/>
    <w:basedOn w:val="7"/>
    <w:autoRedefine/>
    <w:qFormat/>
    <w:uiPriority w:val="0"/>
    <w:rPr>
      <w:rFonts w:hint="default" w:ascii="Times New Roman" w:hAnsi="Times New Roman" w:cs="Times New Roman"/>
      <w:color w:val="000000"/>
      <w:sz w:val="18"/>
      <w:szCs w:val="18"/>
      <w:u w:val="none"/>
    </w:rPr>
  </w:style>
  <w:style w:type="character" w:customStyle="1" w:styleId="117">
    <w:name w:val="font191"/>
    <w:basedOn w:val="7"/>
    <w:autoRedefine/>
    <w:qFormat/>
    <w:uiPriority w:val="0"/>
    <w:rPr>
      <w:rFonts w:hint="default" w:ascii="Times New Roman" w:hAnsi="Times New Roman" w:cs="Times New Roman"/>
      <w:color w:val="000000"/>
      <w:sz w:val="18"/>
      <w:szCs w:val="18"/>
      <w:u w:val="none"/>
    </w:rPr>
  </w:style>
  <w:style w:type="character" w:customStyle="1" w:styleId="118">
    <w:name w:val="font241"/>
    <w:basedOn w:val="7"/>
    <w:autoRedefine/>
    <w:qFormat/>
    <w:uiPriority w:val="0"/>
    <w:rPr>
      <w:rFonts w:hint="default" w:ascii="Times New Roman" w:hAnsi="Times New Roman" w:cs="Times New Roman"/>
      <w:color w:val="000000"/>
      <w:sz w:val="18"/>
      <w:szCs w:val="18"/>
      <w:u w:val="none"/>
      <w:vertAlign w:val="subscript"/>
    </w:rPr>
  </w:style>
  <w:style w:type="character" w:customStyle="1" w:styleId="119">
    <w:name w:val="font211"/>
    <w:basedOn w:val="7"/>
    <w:autoRedefine/>
    <w:qFormat/>
    <w:uiPriority w:val="0"/>
    <w:rPr>
      <w:rFonts w:hint="eastAsia" w:ascii="宋体" w:hAnsi="宋体" w:eastAsia="宋体" w:cs="宋体"/>
      <w:color w:val="000000"/>
      <w:sz w:val="18"/>
      <w:szCs w:val="18"/>
      <w:u w:val="none"/>
    </w:rPr>
  </w:style>
  <w:style w:type="character" w:customStyle="1" w:styleId="120">
    <w:name w:val="font251"/>
    <w:basedOn w:val="7"/>
    <w:autoRedefine/>
    <w:qFormat/>
    <w:uiPriority w:val="0"/>
    <w:rPr>
      <w:rFonts w:hint="default" w:ascii="Times New Roman" w:hAnsi="Times New Roman" w:cs="Times New Roman"/>
      <w:color w:val="000000"/>
      <w:sz w:val="18"/>
      <w:szCs w:val="18"/>
      <w:u w:val="none"/>
    </w:rPr>
  </w:style>
  <w:style w:type="character" w:customStyle="1" w:styleId="121">
    <w:name w:val="font261"/>
    <w:basedOn w:val="7"/>
    <w:autoRedefine/>
    <w:qFormat/>
    <w:uiPriority w:val="0"/>
    <w:rPr>
      <w:rFonts w:hint="eastAsia" w:ascii="宋体" w:hAnsi="宋体" w:eastAsia="宋体" w:cs="宋体"/>
      <w:color w:val="000000"/>
      <w:sz w:val="18"/>
      <w:szCs w:val="18"/>
      <w:u w:val="none"/>
    </w:rPr>
  </w:style>
  <w:style w:type="character" w:customStyle="1" w:styleId="122">
    <w:name w:val="font271"/>
    <w:basedOn w:val="7"/>
    <w:autoRedefine/>
    <w:qFormat/>
    <w:uiPriority w:val="0"/>
    <w:rPr>
      <w:rFonts w:ascii="Tahoma" w:hAnsi="Tahoma" w:eastAsia="Tahoma" w:cs="Tahoma"/>
      <w:color w:val="000000"/>
      <w:sz w:val="18"/>
      <w:szCs w:val="18"/>
      <w:u w:val="none"/>
    </w:rPr>
  </w:style>
  <w:style w:type="paragraph" w:customStyle="1" w:styleId="123">
    <w:name w:val="TOC1"/>
    <w:basedOn w:val="1"/>
    <w:next w:val="1"/>
    <w:autoRedefine/>
    <w:qFormat/>
    <w:uiPriority w:val="0"/>
    <w:pPr>
      <w:tabs>
        <w:tab w:val="right" w:leader="dot" w:pos="8834"/>
      </w:tabs>
      <w:spacing w:line="240" w:lineRule="auto"/>
      <w:jc w:val="both"/>
      <w:textAlignment w:val="baseline"/>
    </w:pPr>
    <w:rPr>
      <w:b/>
      <w:kern w:val="2"/>
      <w:sz w:val="21"/>
      <w:szCs w:val="22"/>
      <w:lang w:bidi="ar-SA"/>
    </w:rPr>
  </w:style>
  <w:style w:type="character" w:customStyle="1" w:styleId="124">
    <w:name w:val="font221"/>
    <w:basedOn w:val="7"/>
    <w:autoRedefine/>
    <w:qFormat/>
    <w:uiPriority w:val="0"/>
    <w:rPr>
      <w:rFonts w:hint="default" w:ascii="Times New Roman" w:hAnsi="Times New Roman" w:cs="Times New Roman"/>
      <w:color w:val="000000"/>
      <w:sz w:val="20"/>
      <w:szCs w:val="20"/>
      <w:u w:val="none"/>
    </w:rPr>
  </w:style>
  <w:style w:type="character" w:customStyle="1" w:styleId="125">
    <w:name w:val="font201"/>
    <w:basedOn w:val="7"/>
    <w:autoRedefine/>
    <w:qFormat/>
    <w:uiPriority w:val="0"/>
    <w:rPr>
      <w:rFonts w:hint="default" w:ascii="Times New Roman" w:hAnsi="Times New Roman" w:cs="Times New Roman"/>
      <w:color w:val="000000"/>
      <w:sz w:val="21"/>
      <w:szCs w:val="21"/>
      <w:u w:val="none"/>
    </w:rPr>
  </w:style>
  <w:style w:type="character" w:customStyle="1" w:styleId="126">
    <w:name w:val="font122"/>
    <w:basedOn w:val="7"/>
    <w:autoRedefine/>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3187</Words>
  <Characters>4170</Characters>
  <Lines>40</Lines>
  <Paragraphs>11</Paragraphs>
  <TotalTime>7</TotalTime>
  <ScaleCrop>false</ScaleCrop>
  <LinksUpToDate>false</LinksUpToDate>
  <CharactersWithSpaces>4359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2020-01-07T02:33:00Z</dcterms:created>
  <dc:creator>lint</dc:creator>
  <cp:lastModifiedBy>山水</cp:lastModifiedBy>
  <dcterms:modified xsi:type="dcterms:W3CDTF">2024-01-18T09:23:08Z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CB9FC1F894F94D8989DF8417744006EF_13</vt:lpwstr>
  </property>
</Properties>
</file>