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3E1" w:rsidRDefault="00E62992">
      <w:pPr>
        <w:spacing w:line="360" w:lineRule="auto"/>
        <w:ind w:firstLineChars="300" w:firstLine="1325"/>
        <w:jc w:val="center"/>
        <w:rPr>
          <w:rFonts w:ascii="黑体" w:eastAsia="黑体" w:hAnsi="仿宋"/>
          <w:b/>
          <w:sz w:val="44"/>
          <w:szCs w:val="44"/>
        </w:rPr>
      </w:pPr>
      <w:r>
        <w:rPr>
          <w:rFonts w:ascii="黑体" w:eastAsia="黑体" w:hAnsi="仿宋" w:hint="eastAsia"/>
          <w:b/>
          <w:sz w:val="44"/>
          <w:szCs w:val="44"/>
        </w:rPr>
        <w:t>邵阳学院体育</w:t>
      </w:r>
      <w:r>
        <w:rPr>
          <w:rFonts w:ascii="黑体" w:eastAsia="黑体" w:hAnsi="仿宋" w:hint="eastAsia"/>
          <w:b/>
          <w:sz w:val="44"/>
          <w:szCs w:val="44"/>
        </w:rPr>
        <w:t>系</w:t>
      </w:r>
      <w:r>
        <w:rPr>
          <w:rFonts w:ascii="黑体" w:eastAsia="黑体" w:hAnsi="仿宋" w:hint="eastAsia"/>
          <w:b/>
          <w:sz w:val="44"/>
          <w:szCs w:val="44"/>
        </w:rPr>
        <w:t>201</w:t>
      </w:r>
      <w:r>
        <w:rPr>
          <w:rFonts w:ascii="黑体" w:eastAsia="黑体" w:hAnsi="仿宋" w:hint="eastAsia"/>
          <w:b/>
          <w:sz w:val="44"/>
          <w:szCs w:val="44"/>
        </w:rPr>
        <w:t>6</w:t>
      </w:r>
      <w:r>
        <w:rPr>
          <w:rFonts w:ascii="黑体" w:eastAsia="黑体" w:hAnsi="仿宋" w:hint="eastAsia"/>
          <w:b/>
          <w:sz w:val="44"/>
          <w:szCs w:val="44"/>
        </w:rPr>
        <w:t>年度本科教学</w:t>
      </w:r>
      <w:r>
        <w:rPr>
          <w:rFonts w:ascii="黑体" w:eastAsia="黑体" w:hAnsi="仿宋" w:hint="eastAsia"/>
          <w:b/>
          <w:sz w:val="44"/>
          <w:szCs w:val="44"/>
        </w:rPr>
        <w:t>质</w:t>
      </w:r>
      <w:r>
        <w:rPr>
          <w:rFonts w:ascii="黑体" w:eastAsia="黑体" w:hAnsi="仿宋" w:hint="eastAsia"/>
          <w:b/>
          <w:sz w:val="44"/>
          <w:szCs w:val="44"/>
        </w:rPr>
        <w:t>量年度报告</w:t>
      </w:r>
    </w:p>
    <w:p w:rsidR="009253E1" w:rsidRDefault="00E62992" w:rsidP="00E22FBD">
      <w:pPr>
        <w:spacing w:beforeLines="50" w:afterLines="50" w:line="360" w:lineRule="auto"/>
        <w:ind w:firstLineChars="200" w:firstLine="560"/>
        <w:rPr>
          <w:rFonts w:ascii="仿宋" w:eastAsia="仿宋" w:hAnsi="仿宋"/>
          <w:sz w:val="28"/>
          <w:szCs w:val="28"/>
        </w:rPr>
      </w:pPr>
      <w:r>
        <w:rPr>
          <w:rFonts w:ascii="仿宋" w:eastAsia="仿宋" w:hAnsi="仿宋" w:hint="eastAsia"/>
          <w:sz w:val="28"/>
          <w:szCs w:val="28"/>
        </w:rPr>
        <w:t>201</w:t>
      </w:r>
      <w:r>
        <w:rPr>
          <w:rFonts w:ascii="仿宋" w:eastAsia="仿宋" w:hAnsi="仿宋" w:hint="eastAsia"/>
          <w:sz w:val="28"/>
          <w:szCs w:val="28"/>
        </w:rPr>
        <w:t>6</w:t>
      </w:r>
      <w:r>
        <w:rPr>
          <w:rFonts w:ascii="仿宋" w:eastAsia="仿宋" w:hAnsi="仿宋" w:hint="eastAsia"/>
          <w:sz w:val="28"/>
          <w:szCs w:val="28"/>
        </w:rPr>
        <w:t>年是学</w:t>
      </w:r>
      <w:r>
        <w:rPr>
          <w:rFonts w:ascii="仿宋" w:eastAsia="仿宋" w:hAnsi="仿宋" w:hint="eastAsia"/>
          <w:sz w:val="28"/>
          <w:szCs w:val="28"/>
        </w:rPr>
        <w:t>校实践教学建设</w:t>
      </w:r>
      <w:r>
        <w:rPr>
          <w:rFonts w:ascii="仿宋" w:eastAsia="仿宋" w:hAnsi="仿宋" w:hint="eastAsia"/>
          <w:sz w:val="28"/>
          <w:szCs w:val="28"/>
        </w:rPr>
        <w:t>年，也是体育</w:t>
      </w:r>
      <w:r>
        <w:rPr>
          <w:rFonts w:ascii="仿宋" w:eastAsia="仿宋" w:hAnsi="仿宋" w:hint="eastAsia"/>
          <w:sz w:val="28"/>
          <w:szCs w:val="28"/>
        </w:rPr>
        <w:t>系</w:t>
      </w:r>
      <w:r>
        <w:rPr>
          <w:rFonts w:ascii="仿宋" w:eastAsia="仿宋" w:hAnsi="仿宋" w:hint="eastAsia"/>
          <w:sz w:val="28"/>
          <w:szCs w:val="28"/>
        </w:rPr>
        <w:t>凝心聚力、扎实工作、努力提升人才培养质量的一年。</w:t>
      </w:r>
      <w:r>
        <w:rPr>
          <w:rFonts w:ascii="仿宋" w:eastAsia="仿宋" w:hAnsi="仿宋" w:hint="eastAsia"/>
          <w:sz w:val="28"/>
          <w:szCs w:val="28"/>
        </w:rPr>
        <w:t xml:space="preserve"> </w:t>
      </w:r>
      <w:r>
        <w:rPr>
          <w:rFonts w:ascii="仿宋" w:eastAsia="仿宋" w:hAnsi="仿宋" w:hint="eastAsia"/>
          <w:sz w:val="28"/>
          <w:szCs w:val="28"/>
        </w:rPr>
        <w:t>这一年，在学校党委、行政的正确领导下，在联系领导</w:t>
      </w:r>
      <w:r>
        <w:rPr>
          <w:rFonts w:ascii="仿宋" w:eastAsia="仿宋" w:hAnsi="仿宋" w:hint="eastAsia"/>
          <w:sz w:val="28"/>
          <w:szCs w:val="28"/>
        </w:rPr>
        <w:t>校</w:t>
      </w:r>
      <w:r>
        <w:rPr>
          <w:rFonts w:ascii="仿宋" w:eastAsia="仿宋" w:hAnsi="仿宋" w:hint="eastAsia"/>
          <w:sz w:val="28"/>
          <w:szCs w:val="28"/>
        </w:rPr>
        <w:t>党委书记陈晓飞教授、纪委书记张治春同志的直接领导下，在机关各职能部门和兄弟院系的大力支持下，全</w:t>
      </w:r>
      <w:r>
        <w:rPr>
          <w:rFonts w:ascii="仿宋" w:eastAsia="仿宋" w:hAnsi="仿宋" w:hint="eastAsia"/>
          <w:sz w:val="28"/>
          <w:szCs w:val="28"/>
        </w:rPr>
        <w:t>系</w:t>
      </w:r>
      <w:r>
        <w:rPr>
          <w:rFonts w:ascii="仿宋" w:eastAsia="仿宋" w:hAnsi="仿宋" w:hint="eastAsia"/>
          <w:sz w:val="28"/>
          <w:szCs w:val="28"/>
        </w:rPr>
        <w:t>师生同心同德，</w:t>
      </w:r>
      <w:r>
        <w:rPr>
          <w:rFonts w:ascii="仿宋" w:eastAsia="仿宋" w:hAnsi="仿宋" w:hint="eastAsia"/>
          <w:sz w:val="28"/>
          <w:szCs w:val="28"/>
        </w:rPr>
        <w:t>“谋发展、创品牌、争一流”</w:t>
      </w:r>
      <w:r>
        <w:rPr>
          <w:rFonts w:ascii="仿宋" w:eastAsia="仿宋" w:hAnsi="仿宋" w:hint="eastAsia"/>
          <w:sz w:val="28"/>
          <w:szCs w:val="28"/>
        </w:rPr>
        <w:t>，</w:t>
      </w:r>
      <w:r>
        <w:rPr>
          <w:rFonts w:ascii="仿宋" w:eastAsia="仿宋" w:hAnsi="仿宋" w:hint="eastAsia"/>
          <w:sz w:val="28"/>
          <w:szCs w:val="28"/>
        </w:rPr>
        <w:t>全面推进“应用型”人才培养模式改革创新工作。</w:t>
      </w:r>
      <w:r>
        <w:rPr>
          <w:rFonts w:ascii="仿宋" w:eastAsia="仿宋" w:hAnsi="仿宋" w:hint="eastAsia"/>
          <w:sz w:val="28"/>
          <w:szCs w:val="28"/>
        </w:rPr>
        <w:t>实现了教学</w:t>
      </w:r>
      <w:r>
        <w:rPr>
          <w:rFonts w:ascii="仿宋" w:eastAsia="仿宋" w:hAnsi="仿宋" w:hint="eastAsia"/>
          <w:sz w:val="28"/>
          <w:szCs w:val="28"/>
        </w:rPr>
        <w:t>工作正常运转</w:t>
      </w:r>
      <w:r>
        <w:rPr>
          <w:rFonts w:ascii="仿宋" w:eastAsia="仿宋" w:hAnsi="仿宋" w:hint="eastAsia"/>
          <w:sz w:val="28"/>
          <w:szCs w:val="28"/>
        </w:rPr>
        <w:t>、课程建设喜获丰收、学科建设再上台阶、学科竞赛再创佳绩、</w:t>
      </w:r>
      <w:r>
        <w:rPr>
          <w:rFonts w:ascii="仿宋" w:eastAsia="仿宋" w:hAnsi="仿宋" w:hint="eastAsia"/>
          <w:sz w:val="28"/>
          <w:szCs w:val="28"/>
        </w:rPr>
        <w:t>科研成果新的突破、</w:t>
      </w:r>
      <w:r>
        <w:rPr>
          <w:rFonts w:ascii="仿宋" w:eastAsia="仿宋" w:hAnsi="仿宋" w:hint="eastAsia"/>
          <w:sz w:val="28"/>
          <w:szCs w:val="28"/>
        </w:rPr>
        <w:t>人才培养质量</w:t>
      </w:r>
      <w:r>
        <w:rPr>
          <w:rFonts w:ascii="仿宋" w:eastAsia="仿宋" w:hAnsi="仿宋" w:hint="eastAsia"/>
          <w:sz w:val="28"/>
          <w:szCs w:val="28"/>
        </w:rPr>
        <w:t>逐步</w:t>
      </w:r>
      <w:r>
        <w:rPr>
          <w:rFonts w:ascii="仿宋" w:eastAsia="仿宋" w:hAnsi="仿宋" w:hint="eastAsia"/>
          <w:sz w:val="28"/>
          <w:szCs w:val="28"/>
        </w:rPr>
        <w:t>提升的年初预期目标。</w:t>
      </w:r>
    </w:p>
    <w:p w:rsidR="009253E1" w:rsidRDefault="00E62992" w:rsidP="00E22FBD">
      <w:pPr>
        <w:spacing w:beforeLines="50" w:afterLines="50" w:line="360" w:lineRule="auto"/>
        <w:ind w:firstLineChars="200" w:firstLine="600"/>
        <w:rPr>
          <w:rFonts w:asciiTheme="minorEastAsia" w:hAnsiTheme="minorEastAsia"/>
          <w:sz w:val="24"/>
        </w:rPr>
      </w:pPr>
      <w:r>
        <w:rPr>
          <w:rFonts w:ascii="黑体" w:eastAsia="黑体" w:hAnsi="黑体" w:hint="eastAsia"/>
          <w:sz w:val="30"/>
          <w:szCs w:val="30"/>
        </w:rPr>
        <w:t>一、基本情况</w:t>
      </w:r>
    </w:p>
    <w:p w:rsidR="009253E1" w:rsidRDefault="00E62992">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（一）师资队伍基本状况</w:t>
      </w:r>
    </w:p>
    <w:p w:rsidR="009253E1" w:rsidRDefault="00E62992">
      <w:pPr>
        <w:spacing w:line="360" w:lineRule="auto"/>
        <w:jc w:val="center"/>
        <w:rPr>
          <w:rFonts w:ascii="黑体" w:eastAsia="黑体" w:hAnsi="宋体"/>
          <w:sz w:val="28"/>
          <w:szCs w:val="28"/>
        </w:rPr>
      </w:pPr>
      <w:r>
        <w:rPr>
          <w:rFonts w:ascii="黑体" w:eastAsia="黑体" w:hAnsi="宋体" w:hint="eastAsia"/>
          <w:sz w:val="28"/>
          <w:szCs w:val="28"/>
        </w:rPr>
        <w:t>表</w:t>
      </w:r>
      <w:r>
        <w:rPr>
          <w:rFonts w:ascii="黑体" w:eastAsia="黑体" w:hAnsi="宋体" w:hint="eastAsia"/>
          <w:sz w:val="28"/>
          <w:szCs w:val="28"/>
        </w:rPr>
        <w:t>1  201</w:t>
      </w:r>
      <w:r>
        <w:rPr>
          <w:rFonts w:ascii="黑体" w:eastAsia="黑体" w:hAnsi="宋体" w:hint="eastAsia"/>
          <w:sz w:val="28"/>
          <w:szCs w:val="28"/>
        </w:rPr>
        <w:t>6</w:t>
      </w:r>
      <w:r>
        <w:rPr>
          <w:rFonts w:ascii="黑体" w:eastAsia="黑体" w:hAnsi="宋体" w:hint="eastAsia"/>
          <w:sz w:val="28"/>
          <w:szCs w:val="28"/>
        </w:rPr>
        <w:t>年教师基本情况</w:t>
      </w: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2"/>
        <w:gridCol w:w="550"/>
        <w:gridCol w:w="606"/>
        <w:gridCol w:w="613"/>
        <w:gridCol w:w="615"/>
        <w:gridCol w:w="615"/>
        <w:gridCol w:w="615"/>
        <w:gridCol w:w="615"/>
        <w:gridCol w:w="615"/>
        <w:gridCol w:w="615"/>
        <w:gridCol w:w="615"/>
        <w:gridCol w:w="615"/>
        <w:gridCol w:w="615"/>
        <w:gridCol w:w="615"/>
        <w:gridCol w:w="615"/>
      </w:tblGrid>
      <w:tr w:rsidR="009253E1">
        <w:trPr>
          <w:trHeight w:val="483"/>
        </w:trPr>
        <w:tc>
          <w:tcPr>
            <w:tcW w:w="592" w:type="dxa"/>
            <w:vMerge w:val="restart"/>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师资情况</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合计</w:t>
            </w:r>
          </w:p>
        </w:tc>
        <w:tc>
          <w:tcPr>
            <w:tcW w:w="2458" w:type="dxa"/>
            <w:gridSpan w:val="4"/>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专任教师职称结构</w:t>
            </w:r>
          </w:p>
        </w:tc>
        <w:tc>
          <w:tcPr>
            <w:tcW w:w="2460" w:type="dxa"/>
            <w:gridSpan w:val="4"/>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专任教师学历结构</w:t>
            </w:r>
          </w:p>
        </w:tc>
        <w:tc>
          <w:tcPr>
            <w:tcW w:w="2460" w:type="dxa"/>
            <w:gridSpan w:val="4"/>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专任教师学位结构</w:t>
            </w:r>
          </w:p>
        </w:tc>
      </w:tr>
      <w:tr w:rsidR="009253E1">
        <w:trPr>
          <w:trHeight w:val="483"/>
        </w:trPr>
        <w:tc>
          <w:tcPr>
            <w:tcW w:w="592" w:type="dxa"/>
            <w:vMerge/>
            <w:tcBorders>
              <w:top w:val="single" w:sz="4" w:space="0" w:color="auto"/>
              <w:left w:val="single" w:sz="4" w:space="0" w:color="auto"/>
              <w:bottom w:val="single" w:sz="4" w:space="0" w:color="auto"/>
              <w:right w:val="single" w:sz="4" w:space="0" w:color="auto"/>
            </w:tcBorders>
            <w:vAlign w:val="center"/>
          </w:tcPr>
          <w:p w:rsidR="009253E1" w:rsidRDefault="009253E1">
            <w:pPr>
              <w:widowControl/>
              <w:jc w:val="left"/>
              <w:rPr>
                <w:rFonts w:ascii="宋体" w:eastAsia="宋体" w:hAnsi="宋体"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职工总数</w:t>
            </w:r>
          </w:p>
        </w:tc>
        <w:tc>
          <w:tcPr>
            <w:tcW w:w="606"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专任教师数</w:t>
            </w:r>
          </w:p>
        </w:tc>
        <w:tc>
          <w:tcPr>
            <w:tcW w:w="613"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正高</w:t>
            </w: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副高</w:t>
            </w: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中级</w:t>
            </w: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其他</w:t>
            </w: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研究生</w:t>
            </w: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本科</w:t>
            </w: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专科</w:t>
            </w: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其它</w:t>
            </w: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博士</w:t>
            </w: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硕士</w:t>
            </w: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学士</w:t>
            </w: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无学位</w:t>
            </w:r>
          </w:p>
        </w:tc>
      </w:tr>
      <w:tr w:rsidR="009253E1">
        <w:trPr>
          <w:trHeight w:val="483"/>
        </w:trPr>
        <w:tc>
          <w:tcPr>
            <w:tcW w:w="592" w:type="dxa"/>
            <w:vMerge/>
            <w:tcBorders>
              <w:top w:val="single" w:sz="4" w:space="0" w:color="auto"/>
              <w:left w:val="single" w:sz="4" w:space="0" w:color="auto"/>
              <w:bottom w:val="single" w:sz="4" w:space="0" w:color="auto"/>
              <w:right w:val="single" w:sz="4" w:space="0" w:color="auto"/>
            </w:tcBorders>
            <w:vAlign w:val="center"/>
          </w:tcPr>
          <w:p w:rsidR="009253E1" w:rsidRDefault="009253E1">
            <w:pPr>
              <w:widowControl/>
              <w:jc w:val="left"/>
              <w:rPr>
                <w:rFonts w:ascii="宋体" w:eastAsia="宋体" w:hAnsi="宋体"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58</w:t>
            </w:r>
          </w:p>
        </w:tc>
        <w:tc>
          <w:tcPr>
            <w:tcW w:w="606"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53</w:t>
            </w:r>
          </w:p>
        </w:tc>
        <w:tc>
          <w:tcPr>
            <w:tcW w:w="613"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6</w:t>
            </w: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18</w:t>
            </w: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29</w:t>
            </w: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5</w:t>
            </w: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19</w:t>
            </w: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34</w:t>
            </w: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9253E1">
            <w:pPr>
              <w:spacing w:line="360" w:lineRule="auto"/>
              <w:jc w:val="center"/>
              <w:rPr>
                <w:rFonts w:ascii="宋体" w:eastAsia="宋体" w:hAnsi="宋体"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9253E1">
            <w:pPr>
              <w:spacing w:line="360" w:lineRule="auto"/>
              <w:jc w:val="center"/>
              <w:rPr>
                <w:rFonts w:ascii="宋体" w:eastAsia="宋体" w:hAnsi="宋体"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36</w:t>
            </w: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15</w:t>
            </w: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9253E1">
            <w:pPr>
              <w:spacing w:line="360" w:lineRule="auto"/>
              <w:jc w:val="center"/>
              <w:rPr>
                <w:rFonts w:ascii="宋体" w:eastAsia="宋体" w:hAnsi="宋体" w:cs="Times New Roman"/>
                <w:sz w:val="24"/>
                <w:szCs w:val="24"/>
              </w:rPr>
            </w:pPr>
          </w:p>
        </w:tc>
      </w:tr>
      <w:tr w:rsidR="009253E1">
        <w:trPr>
          <w:trHeight w:val="483"/>
        </w:trPr>
        <w:tc>
          <w:tcPr>
            <w:tcW w:w="592" w:type="dxa"/>
            <w:vMerge/>
            <w:tcBorders>
              <w:top w:val="single" w:sz="4" w:space="0" w:color="auto"/>
              <w:left w:val="single" w:sz="4" w:space="0" w:color="auto"/>
              <w:bottom w:val="single" w:sz="4" w:space="0" w:color="auto"/>
              <w:right w:val="single" w:sz="4" w:space="0" w:color="auto"/>
            </w:tcBorders>
            <w:vAlign w:val="center"/>
          </w:tcPr>
          <w:p w:rsidR="009253E1" w:rsidRDefault="009253E1">
            <w:pPr>
              <w:widowControl/>
              <w:jc w:val="left"/>
              <w:rPr>
                <w:rFonts w:ascii="宋体" w:eastAsia="宋体" w:hAnsi="宋体" w:cs="Times New Roman"/>
                <w:sz w:val="24"/>
                <w:szCs w:val="24"/>
              </w:rPr>
            </w:pP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9253E1" w:rsidRDefault="009253E1">
            <w:pPr>
              <w:spacing w:line="360" w:lineRule="auto"/>
              <w:jc w:val="center"/>
              <w:rPr>
                <w:rFonts w:ascii="宋体" w:eastAsia="宋体" w:hAnsi="宋体" w:cs="Times New Roman"/>
                <w:sz w:val="24"/>
                <w:szCs w:val="24"/>
              </w:rPr>
            </w:pPr>
          </w:p>
        </w:tc>
        <w:tc>
          <w:tcPr>
            <w:tcW w:w="613" w:type="dxa"/>
            <w:tcBorders>
              <w:top w:val="single" w:sz="4" w:space="0" w:color="auto"/>
              <w:left w:val="single" w:sz="4" w:space="0" w:color="auto"/>
              <w:bottom w:val="single" w:sz="4" w:space="0" w:color="auto"/>
              <w:right w:val="single" w:sz="4" w:space="0" w:color="auto"/>
            </w:tcBorders>
            <w:vAlign w:val="center"/>
          </w:tcPr>
          <w:p w:rsidR="009253E1" w:rsidRDefault="009253E1">
            <w:pPr>
              <w:spacing w:line="360" w:lineRule="auto"/>
              <w:jc w:val="center"/>
              <w:rPr>
                <w:rFonts w:ascii="宋体" w:eastAsia="宋体" w:hAnsi="宋体"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9253E1">
            <w:pPr>
              <w:spacing w:line="360" w:lineRule="auto"/>
              <w:jc w:val="center"/>
              <w:rPr>
                <w:rFonts w:ascii="宋体" w:eastAsia="宋体" w:hAnsi="宋体"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9253E1">
            <w:pPr>
              <w:spacing w:line="360" w:lineRule="auto"/>
              <w:jc w:val="center"/>
              <w:rPr>
                <w:rFonts w:ascii="宋体" w:eastAsia="宋体" w:hAnsi="宋体"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9253E1">
            <w:pPr>
              <w:spacing w:line="360" w:lineRule="auto"/>
              <w:jc w:val="center"/>
              <w:rPr>
                <w:rFonts w:ascii="宋体" w:eastAsia="宋体" w:hAnsi="宋体"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9253E1">
            <w:pPr>
              <w:spacing w:line="360" w:lineRule="auto"/>
              <w:jc w:val="center"/>
              <w:rPr>
                <w:rFonts w:ascii="宋体" w:eastAsia="宋体" w:hAnsi="宋体"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9253E1">
            <w:pPr>
              <w:spacing w:line="360" w:lineRule="auto"/>
              <w:jc w:val="center"/>
              <w:rPr>
                <w:rFonts w:ascii="宋体" w:eastAsia="宋体" w:hAnsi="宋体"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9253E1">
            <w:pPr>
              <w:spacing w:line="360" w:lineRule="auto"/>
              <w:jc w:val="center"/>
              <w:rPr>
                <w:rFonts w:ascii="宋体" w:eastAsia="宋体" w:hAnsi="宋体"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9253E1">
            <w:pPr>
              <w:spacing w:line="360" w:lineRule="auto"/>
              <w:jc w:val="center"/>
              <w:rPr>
                <w:rFonts w:ascii="宋体" w:eastAsia="宋体" w:hAnsi="宋体"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9253E1">
            <w:pPr>
              <w:spacing w:line="360" w:lineRule="auto"/>
              <w:jc w:val="center"/>
              <w:rPr>
                <w:rFonts w:ascii="宋体" w:eastAsia="宋体" w:hAnsi="宋体"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9253E1">
            <w:pPr>
              <w:spacing w:line="360" w:lineRule="auto"/>
              <w:jc w:val="center"/>
              <w:rPr>
                <w:rFonts w:ascii="宋体" w:eastAsia="宋体" w:hAnsi="宋体"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9253E1">
            <w:pPr>
              <w:spacing w:line="360" w:lineRule="auto"/>
              <w:jc w:val="center"/>
              <w:rPr>
                <w:rFonts w:ascii="宋体" w:eastAsia="宋体" w:hAnsi="宋体"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vAlign w:val="center"/>
          </w:tcPr>
          <w:p w:rsidR="009253E1" w:rsidRDefault="009253E1">
            <w:pPr>
              <w:spacing w:line="360" w:lineRule="auto"/>
              <w:jc w:val="center"/>
              <w:rPr>
                <w:rFonts w:ascii="宋体" w:eastAsia="宋体" w:hAnsi="宋体" w:cs="Times New Roman"/>
                <w:sz w:val="24"/>
                <w:szCs w:val="24"/>
              </w:rPr>
            </w:pPr>
          </w:p>
        </w:tc>
      </w:tr>
    </w:tbl>
    <w:p w:rsidR="009253E1" w:rsidRDefault="00E62992">
      <w:pPr>
        <w:spacing w:line="360" w:lineRule="auto"/>
        <w:rPr>
          <w:rFonts w:ascii="仿宋_GB2312" w:eastAsia="仿宋_GB2312" w:hAnsi="宋体" w:cs="Times New Roman"/>
          <w:color w:val="FF0000"/>
          <w:sz w:val="24"/>
          <w:szCs w:val="24"/>
        </w:rPr>
      </w:pPr>
      <w:r>
        <w:rPr>
          <w:rFonts w:ascii="仿宋_GB2312" w:eastAsia="仿宋_GB2312" w:hAnsi="宋体" w:hint="eastAsia"/>
          <w:color w:val="FF0000"/>
          <w:sz w:val="24"/>
        </w:rPr>
        <w:t>说明：可以统计至</w:t>
      </w:r>
      <w:r>
        <w:rPr>
          <w:rFonts w:ascii="仿宋_GB2312" w:eastAsia="仿宋_GB2312" w:hAnsi="宋体" w:hint="eastAsia"/>
          <w:color w:val="FF0000"/>
          <w:sz w:val="24"/>
        </w:rPr>
        <w:t>201</w:t>
      </w:r>
      <w:r>
        <w:rPr>
          <w:rFonts w:ascii="仿宋_GB2312" w:eastAsia="仿宋_GB2312" w:hAnsi="宋体" w:hint="eastAsia"/>
          <w:color w:val="FF0000"/>
          <w:sz w:val="24"/>
        </w:rPr>
        <w:t>6</w:t>
      </w:r>
      <w:r>
        <w:rPr>
          <w:rFonts w:ascii="仿宋_GB2312" w:eastAsia="仿宋_GB2312" w:hAnsi="宋体" w:hint="eastAsia"/>
          <w:color w:val="FF0000"/>
          <w:sz w:val="24"/>
        </w:rPr>
        <w:t>年</w:t>
      </w:r>
      <w:r>
        <w:rPr>
          <w:rFonts w:ascii="仿宋_GB2312" w:eastAsia="仿宋_GB2312" w:hAnsi="宋体" w:hint="eastAsia"/>
          <w:color w:val="FF0000"/>
          <w:sz w:val="24"/>
        </w:rPr>
        <w:t>12</w:t>
      </w:r>
      <w:r>
        <w:rPr>
          <w:rFonts w:ascii="仿宋_GB2312" w:eastAsia="仿宋_GB2312" w:hAnsi="宋体" w:hint="eastAsia"/>
          <w:color w:val="FF0000"/>
          <w:sz w:val="24"/>
        </w:rPr>
        <w:t>月</w:t>
      </w:r>
      <w:r>
        <w:rPr>
          <w:rFonts w:ascii="仿宋_GB2312" w:eastAsia="仿宋_GB2312" w:hAnsi="宋体" w:hint="eastAsia"/>
          <w:color w:val="FF0000"/>
          <w:sz w:val="24"/>
        </w:rPr>
        <w:t>31</w:t>
      </w:r>
      <w:r>
        <w:rPr>
          <w:rFonts w:ascii="仿宋_GB2312" w:eastAsia="仿宋_GB2312" w:hAnsi="宋体" w:hint="eastAsia"/>
          <w:color w:val="FF0000"/>
          <w:sz w:val="24"/>
        </w:rPr>
        <w:t>日，具体情况请与人事处沟通。</w:t>
      </w:r>
    </w:p>
    <w:p w:rsidR="009253E1" w:rsidRDefault="00E62992">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（二）专业基本情况</w:t>
      </w:r>
    </w:p>
    <w:p w:rsidR="009253E1" w:rsidRDefault="00E62992">
      <w:pPr>
        <w:spacing w:line="360" w:lineRule="auto"/>
        <w:jc w:val="center"/>
        <w:rPr>
          <w:rFonts w:ascii="黑体" w:eastAsia="黑体" w:hAnsi="宋体"/>
          <w:sz w:val="28"/>
          <w:szCs w:val="28"/>
        </w:rPr>
      </w:pPr>
      <w:r>
        <w:rPr>
          <w:rFonts w:ascii="黑体" w:eastAsia="黑体" w:hAnsi="宋体" w:hint="eastAsia"/>
          <w:sz w:val="28"/>
          <w:szCs w:val="28"/>
        </w:rPr>
        <w:t>表</w:t>
      </w:r>
      <w:r>
        <w:rPr>
          <w:rFonts w:ascii="黑体" w:eastAsia="黑体" w:hAnsi="宋体" w:hint="eastAsia"/>
          <w:sz w:val="28"/>
          <w:szCs w:val="28"/>
        </w:rPr>
        <w:t>2  201</w:t>
      </w:r>
      <w:r>
        <w:rPr>
          <w:rFonts w:ascii="黑体" w:eastAsia="黑体" w:hAnsi="宋体" w:hint="eastAsia"/>
          <w:sz w:val="28"/>
          <w:szCs w:val="28"/>
        </w:rPr>
        <w:t>6</w:t>
      </w:r>
      <w:r>
        <w:rPr>
          <w:rFonts w:ascii="黑体" w:eastAsia="黑体" w:hAnsi="宋体" w:hint="eastAsia"/>
          <w:sz w:val="28"/>
          <w:szCs w:val="28"/>
        </w:rPr>
        <w:t>年本科专业基本情况</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1133"/>
        <w:gridCol w:w="11"/>
        <w:gridCol w:w="3401"/>
        <w:gridCol w:w="1610"/>
        <w:gridCol w:w="1613"/>
        <w:gridCol w:w="1407"/>
      </w:tblGrid>
      <w:tr w:rsidR="009253E1">
        <w:trPr>
          <w:trHeight w:val="385"/>
        </w:trPr>
        <w:tc>
          <w:tcPr>
            <w:tcW w:w="1133"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序号</w:t>
            </w:r>
          </w:p>
        </w:tc>
        <w:tc>
          <w:tcPr>
            <w:tcW w:w="3412" w:type="dxa"/>
            <w:gridSpan w:val="2"/>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专业名称</w:t>
            </w:r>
          </w:p>
        </w:tc>
        <w:tc>
          <w:tcPr>
            <w:tcW w:w="1610"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在校生数</w:t>
            </w:r>
          </w:p>
        </w:tc>
        <w:tc>
          <w:tcPr>
            <w:tcW w:w="1613"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教师人数</w:t>
            </w:r>
          </w:p>
        </w:tc>
        <w:tc>
          <w:tcPr>
            <w:tcW w:w="1407"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生师比</w:t>
            </w:r>
          </w:p>
        </w:tc>
      </w:tr>
      <w:tr w:rsidR="009253E1">
        <w:trPr>
          <w:trHeight w:val="385"/>
        </w:trPr>
        <w:tc>
          <w:tcPr>
            <w:tcW w:w="1133"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lastRenderedPageBreak/>
              <w:t>1</w:t>
            </w:r>
          </w:p>
        </w:tc>
        <w:tc>
          <w:tcPr>
            <w:tcW w:w="3412" w:type="dxa"/>
            <w:gridSpan w:val="2"/>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体育教育</w:t>
            </w:r>
          </w:p>
        </w:tc>
        <w:tc>
          <w:tcPr>
            <w:tcW w:w="1610"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641</w:t>
            </w:r>
          </w:p>
        </w:tc>
        <w:tc>
          <w:tcPr>
            <w:tcW w:w="1613"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23</w:t>
            </w:r>
          </w:p>
        </w:tc>
        <w:tc>
          <w:tcPr>
            <w:tcW w:w="1407"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27:1</w:t>
            </w:r>
          </w:p>
        </w:tc>
      </w:tr>
      <w:tr w:rsidR="009253E1">
        <w:trPr>
          <w:trHeight w:val="385"/>
        </w:trPr>
        <w:tc>
          <w:tcPr>
            <w:tcW w:w="1133" w:type="dxa"/>
            <w:tcBorders>
              <w:top w:val="single" w:sz="4" w:space="0" w:color="000000"/>
              <w:left w:val="single" w:sz="4" w:space="0" w:color="000000"/>
              <w:bottom w:val="single" w:sz="4" w:space="0" w:color="auto"/>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2</w:t>
            </w:r>
          </w:p>
        </w:tc>
        <w:tc>
          <w:tcPr>
            <w:tcW w:w="3412" w:type="dxa"/>
            <w:gridSpan w:val="2"/>
            <w:tcBorders>
              <w:top w:val="single" w:sz="4" w:space="0" w:color="000000"/>
              <w:left w:val="single" w:sz="4" w:space="0" w:color="000000"/>
              <w:bottom w:val="single" w:sz="4" w:space="0" w:color="auto"/>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社会体育指导与管理</w:t>
            </w:r>
          </w:p>
        </w:tc>
        <w:tc>
          <w:tcPr>
            <w:tcW w:w="1610" w:type="dxa"/>
            <w:tcBorders>
              <w:top w:val="single" w:sz="4" w:space="0" w:color="000000"/>
              <w:left w:val="single" w:sz="4" w:space="0" w:color="000000"/>
              <w:bottom w:val="single" w:sz="4" w:space="0" w:color="auto"/>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280</w:t>
            </w:r>
          </w:p>
        </w:tc>
        <w:tc>
          <w:tcPr>
            <w:tcW w:w="1613" w:type="dxa"/>
            <w:tcBorders>
              <w:top w:val="single" w:sz="4" w:space="0" w:color="000000"/>
              <w:left w:val="single" w:sz="4" w:space="0" w:color="000000"/>
              <w:bottom w:val="single" w:sz="4" w:space="0" w:color="auto"/>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sz w:val="24"/>
              </w:rPr>
              <w:t>16</w:t>
            </w:r>
          </w:p>
        </w:tc>
        <w:tc>
          <w:tcPr>
            <w:tcW w:w="1407" w:type="dxa"/>
            <w:tcBorders>
              <w:top w:val="single" w:sz="4" w:space="0" w:color="000000"/>
              <w:left w:val="single" w:sz="4" w:space="0" w:color="000000"/>
              <w:bottom w:val="single" w:sz="4" w:space="0" w:color="auto"/>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1</w:t>
            </w:r>
            <w:r>
              <w:rPr>
                <w:rFonts w:ascii="宋体" w:hAnsi="宋体" w:hint="eastAsia"/>
                <w:sz w:val="24"/>
              </w:rPr>
              <w:t>7</w:t>
            </w:r>
            <w:r>
              <w:rPr>
                <w:rFonts w:ascii="宋体" w:hAnsi="宋体" w:hint="eastAsia"/>
                <w:sz w:val="24"/>
              </w:rPr>
              <w:t>:1</w:t>
            </w:r>
          </w:p>
        </w:tc>
      </w:tr>
      <w:tr w:rsidR="009253E1">
        <w:trPr>
          <w:trHeight w:val="385"/>
        </w:trPr>
        <w:tc>
          <w:tcPr>
            <w:tcW w:w="1133" w:type="dxa"/>
            <w:tcBorders>
              <w:top w:val="single" w:sz="4" w:space="0" w:color="auto"/>
              <w:left w:val="single" w:sz="4" w:space="0" w:color="000000"/>
              <w:bottom w:val="single" w:sz="4" w:space="0" w:color="000000"/>
              <w:right w:val="single" w:sz="4" w:space="0" w:color="auto"/>
            </w:tcBorders>
            <w:vAlign w:val="center"/>
          </w:tcPr>
          <w:p w:rsidR="009253E1" w:rsidRDefault="009253E1">
            <w:pPr>
              <w:spacing w:line="360" w:lineRule="auto"/>
              <w:jc w:val="center"/>
              <w:rPr>
                <w:rFonts w:ascii="宋体" w:eastAsia="宋体" w:hAnsi="宋体" w:cs="Times New Roman"/>
                <w:sz w:val="24"/>
                <w:szCs w:val="24"/>
              </w:rPr>
            </w:pPr>
          </w:p>
        </w:tc>
        <w:tc>
          <w:tcPr>
            <w:tcW w:w="3412" w:type="dxa"/>
            <w:gridSpan w:val="2"/>
            <w:tcBorders>
              <w:top w:val="single" w:sz="4" w:space="0" w:color="auto"/>
              <w:left w:val="single" w:sz="4" w:space="0" w:color="auto"/>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1610" w:type="dxa"/>
            <w:tcBorders>
              <w:top w:val="single" w:sz="4" w:space="0" w:color="auto"/>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1613" w:type="dxa"/>
            <w:tcBorders>
              <w:top w:val="single" w:sz="4" w:space="0" w:color="auto"/>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1407" w:type="dxa"/>
            <w:tcBorders>
              <w:top w:val="single" w:sz="4" w:space="0" w:color="auto"/>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r>
      <w:tr w:rsidR="009253E1">
        <w:trPr>
          <w:trHeight w:val="385"/>
        </w:trPr>
        <w:tc>
          <w:tcPr>
            <w:tcW w:w="1144" w:type="dxa"/>
            <w:gridSpan w:val="2"/>
            <w:tcBorders>
              <w:top w:val="single" w:sz="4" w:space="0" w:color="000000"/>
              <w:left w:val="single" w:sz="4" w:space="0" w:color="000000"/>
              <w:bottom w:val="single" w:sz="4" w:space="0" w:color="000000"/>
              <w:right w:val="single" w:sz="4" w:space="0" w:color="auto"/>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合计</w:t>
            </w:r>
          </w:p>
        </w:tc>
        <w:tc>
          <w:tcPr>
            <w:tcW w:w="3401" w:type="dxa"/>
            <w:tcBorders>
              <w:top w:val="single" w:sz="4" w:space="0" w:color="000000"/>
              <w:left w:val="single" w:sz="4" w:space="0" w:color="auto"/>
              <w:bottom w:val="single" w:sz="4" w:space="0" w:color="000000"/>
              <w:right w:val="single" w:sz="4" w:space="0" w:color="000000"/>
            </w:tcBorders>
            <w:vAlign w:val="center"/>
          </w:tcPr>
          <w:p w:rsidR="009253E1" w:rsidRDefault="00E62992">
            <w:pPr>
              <w:spacing w:line="360" w:lineRule="auto"/>
              <w:jc w:val="right"/>
              <w:rPr>
                <w:rFonts w:ascii="宋体" w:eastAsia="宋体" w:hAnsi="宋体" w:cs="Times New Roman"/>
                <w:sz w:val="24"/>
                <w:szCs w:val="24"/>
              </w:rPr>
            </w:pPr>
            <w:r>
              <w:rPr>
                <w:rFonts w:ascii="宋体" w:hAnsi="宋体" w:hint="eastAsia"/>
                <w:sz w:val="24"/>
              </w:rPr>
              <w:t>2</w:t>
            </w:r>
            <w:r>
              <w:rPr>
                <w:rFonts w:ascii="宋体" w:hAnsi="宋体" w:hint="eastAsia"/>
                <w:sz w:val="24"/>
              </w:rPr>
              <w:t>个</w:t>
            </w:r>
          </w:p>
        </w:tc>
        <w:tc>
          <w:tcPr>
            <w:tcW w:w="1610"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sz w:val="24"/>
              </w:rPr>
              <w:t>39</w:t>
            </w:r>
          </w:p>
        </w:tc>
        <w:tc>
          <w:tcPr>
            <w:tcW w:w="1407"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2</w:t>
            </w:r>
            <w:r>
              <w:rPr>
                <w:rFonts w:ascii="宋体" w:hAnsi="宋体" w:hint="eastAsia"/>
                <w:sz w:val="24"/>
              </w:rPr>
              <w:t>3</w:t>
            </w:r>
            <w:r>
              <w:rPr>
                <w:rFonts w:ascii="宋体" w:hAnsi="宋体" w:hint="eastAsia"/>
                <w:sz w:val="24"/>
              </w:rPr>
              <w:t>:1</w:t>
            </w:r>
          </w:p>
        </w:tc>
      </w:tr>
    </w:tbl>
    <w:p w:rsidR="009253E1" w:rsidRDefault="00E62992">
      <w:pPr>
        <w:spacing w:line="360" w:lineRule="auto"/>
        <w:rPr>
          <w:rFonts w:ascii="仿宋_GB2312" w:eastAsia="仿宋_GB2312" w:hAnsi="宋体" w:cs="Times New Roman"/>
          <w:color w:val="FF0000"/>
          <w:sz w:val="24"/>
          <w:szCs w:val="24"/>
        </w:rPr>
      </w:pPr>
      <w:r>
        <w:rPr>
          <w:rFonts w:ascii="仿宋_GB2312" w:eastAsia="仿宋_GB2312" w:hAnsi="宋体" w:hint="eastAsia"/>
          <w:color w:val="FF0000"/>
          <w:sz w:val="24"/>
        </w:rPr>
        <w:t>说明：</w:t>
      </w:r>
      <w:r>
        <w:rPr>
          <w:rFonts w:ascii="仿宋_GB2312" w:eastAsia="仿宋_GB2312" w:hAnsi="宋体" w:hint="eastAsia"/>
          <w:color w:val="FF0000"/>
          <w:sz w:val="24"/>
        </w:rPr>
        <w:t>1</w:t>
      </w:r>
      <w:r>
        <w:rPr>
          <w:rFonts w:ascii="仿宋_GB2312" w:eastAsia="仿宋_GB2312" w:hAnsi="宋体" w:hint="eastAsia"/>
          <w:color w:val="FF0000"/>
          <w:sz w:val="24"/>
        </w:rPr>
        <w:t>）学生人数以</w:t>
      </w:r>
      <w:r>
        <w:rPr>
          <w:rFonts w:ascii="仿宋_GB2312" w:eastAsia="仿宋_GB2312" w:hAnsi="宋体" w:hint="eastAsia"/>
          <w:color w:val="FF0000"/>
          <w:sz w:val="24"/>
        </w:rPr>
        <w:t>201</w:t>
      </w:r>
      <w:r>
        <w:rPr>
          <w:rFonts w:ascii="仿宋_GB2312" w:eastAsia="仿宋_GB2312" w:hAnsi="宋体" w:hint="eastAsia"/>
          <w:color w:val="FF0000"/>
          <w:sz w:val="24"/>
        </w:rPr>
        <w:t>6</w:t>
      </w:r>
      <w:r>
        <w:rPr>
          <w:rFonts w:ascii="仿宋_GB2312" w:eastAsia="仿宋_GB2312" w:hAnsi="宋体" w:hint="eastAsia"/>
          <w:color w:val="FF0000"/>
          <w:sz w:val="24"/>
        </w:rPr>
        <w:t>年</w:t>
      </w:r>
      <w:r>
        <w:rPr>
          <w:rFonts w:ascii="仿宋_GB2312" w:eastAsia="仿宋_GB2312" w:hAnsi="宋体" w:hint="eastAsia"/>
          <w:color w:val="FF0000"/>
          <w:sz w:val="24"/>
        </w:rPr>
        <w:t>10</w:t>
      </w:r>
      <w:r>
        <w:rPr>
          <w:rFonts w:ascii="仿宋_GB2312" w:eastAsia="仿宋_GB2312" w:hAnsi="宋体" w:hint="eastAsia"/>
          <w:color w:val="FF0000"/>
          <w:sz w:val="24"/>
        </w:rPr>
        <w:t>月</w:t>
      </w:r>
      <w:r>
        <w:rPr>
          <w:rFonts w:ascii="仿宋_GB2312" w:eastAsia="仿宋_GB2312" w:hAnsi="宋体" w:hint="eastAsia"/>
          <w:color w:val="FF0000"/>
          <w:sz w:val="24"/>
        </w:rPr>
        <w:t>31</w:t>
      </w:r>
      <w:r>
        <w:rPr>
          <w:rFonts w:ascii="仿宋_GB2312" w:eastAsia="仿宋_GB2312" w:hAnsi="宋体" w:hint="eastAsia"/>
          <w:color w:val="FF0000"/>
          <w:sz w:val="24"/>
        </w:rPr>
        <w:t>日的学年注册数为准，具体情况请与教务处沟通。</w:t>
      </w:r>
      <w:r>
        <w:rPr>
          <w:rFonts w:ascii="仿宋_GB2312" w:eastAsia="仿宋_GB2312" w:hAnsi="宋体" w:hint="eastAsia"/>
          <w:color w:val="FF0000"/>
          <w:sz w:val="24"/>
        </w:rPr>
        <w:t>2</w:t>
      </w:r>
      <w:r>
        <w:rPr>
          <w:rFonts w:ascii="仿宋_GB2312" w:eastAsia="仿宋_GB2312" w:hAnsi="宋体" w:hint="eastAsia"/>
          <w:color w:val="FF0000"/>
          <w:sz w:val="24"/>
        </w:rPr>
        <w:t>）教师人数可以统计至</w:t>
      </w:r>
      <w:r>
        <w:rPr>
          <w:rFonts w:ascii="仿宋_GB2312" w:eastAsia="仿宋_GB2312" w:hAnsi="宋体" w:hint="eastAsia"/>
          <w:color w:val="FF0000"/>
          <w:sz w:val="24"/>
        </w:rPr>
        <w:t>201</w:t>
      </w:r>
      <w:r>
        <w:rPr>
          <w:rFonts w:ascii="仿宋_GB2312" w:eastAsia="仿宋_GB2312" w:hAnsi="宋体" w:hint="eastAsia"/>
          <w:color w:val="FF0000"/>
          <w:sz w:val="24"/>
        </w:rPr>
        <w:t>6</w:t>
      </w:r>
      <w:r>
        <w:rPr>
          <w:rFonts w:ascii="仿宋_GB2312" w:eastAsia="仿宋_GB2312" w:hAnsi="宋体" w:hint="eastAsia"/>
          <w:color w:val="FF0000"/>
          <w:sz w:val="24"/>
        </w:rPr>
        <w:t>年</w:t>
      </w:r>
      <w:r>
        <w:rPr>
          <w:rFonts w:ascii="仿宋_GB2312" w:eastAsia="仿宋_GB2312" w:hAnsi="宋体" w:hint="eastAsia"/>
          <w:color w:val="FF0000"/>
          <w:sz w:val="24"/>
        </w:rPr>
        <w:t>12</w:t>
      </w:r>
      <w:r>
        <w:rPr>
          <w:rFonts w:ascii="仿宋_GB2312" w:eastAsia="仿宋_GB2312" w:hAnsi="宋体" w:hint="eastAsia"/>
          <w:color w:val="FF0000"/>
          <w:sz w:val="24"/>
        </w:rPr>
        <w:t>月</w:t>
      </w:r>
      <w:r>
        <w:rPr>
          <w:rFonts w:ascii="仿宋_GB2312" w:eastAsia="仿宋_GB2312" w:hAnsi="宋体" w:hint="eastAsia"/>
          <w:color w:val="FF0000"/>
          <w:sz w:val="24"/>
        </w:rPr>
        <w:t>31</w:t>
      </w:r>
      <w:r>
        <w:rPr>
          <w:rFonts w:ascii="仿宋_GB2312" w:eastAsia="仿宋_GB2312" w:hAnsi="宋体" w:hint="eastAsia"/>
          <w:color w:val="FF0000"/>
          <w:sz w:val="24"/>
        </w:rPr>
        <w:t>日，具体情况请与人事处沟通。</w:t>
      </w:r>
      <w:r>
        <w:rPr>
          <w:rFonts w:ascii="仿宋_GB2312" w:eastAsia="仿宋_GB2312" w:hAnsi="宋体" w:hint="eastAsia"/>
          <w:color w:val="FF0000"/>
          <w:sz w:val="24"/>
        </w:rPr>
        <w:t>3</w:t>
      </w:r>
      <w:r>
        <w:rPr>
          <w:rFonts w:ascii="仿宋_GB2312" w:eastAsia="仿宋_GB2312" w:hAnsi="宋体" w:hint="eastAsia"/>
          <w:color w:val="FF0000"/>
          <w:sz w:val="24"/>
        </w:rPr>
        <w:t>）生师比：折合学生数</w:t>
      </w:r>
      <w:r>
        <w:rPr>
          <w:rFonts w:ascii="仿宋_GB2312" w:eastAsia="仿宋_GB2312" w:hAnsi="宋体" w:hint="eastAsia"/>
          <w:color w:val="FF0000"/>
          <w:sz w:val="24"/>
        </w:rPr>
        <w:t>/</w:t>
      </w:r>
      <w:r>
        <w:rPr>
          <w:rFonts w:ascii="仿宋_GB2312" w:eastAsia="仿宋_GB2312" w:hAnsi="宋体" w:hint="eastAsia"/>
          <w:color w:val="FF0000"/>
          <w:sz w:val="24"/>
        </w:rPr>
        <w:t>专任教师数（以人事处的数据为准）。</w:t>
      </w:r>
    </w:p>
    <w:p w:rsidR="009253E1" w:rsidRDefault="00E62992">
      <w:pPr>
        <w:spacing w:line="360" w:lineRule="auto"/>
        <w:jc w:val="center"/>
        <w:rPr>
          <w:rFonts w:ascii="黑体" w:eastAsia="黑体" w:hAnsi="宋体"/>
          <w:sz w:val="28"/>
          <w:szCs w:val="28"/>
        </w:rPr>
      </w:pPr>
      <w:r>
        <w:rPr>
          <w:rFonts w:ascii="黑体" w:eastAsia="黑体" w:hAnsi="宋体" w:hint="eastAsia"/>
          <w:sz w:val="28"/>
          <w:szCs w:val="28"/>
        </w:rPr>
        <w:t>表</w:t>
      </w:r>
      <w:r>
        <w:rPr>
          <w:rFonts w:ascii="黑体" w:eastAsia="黑体" w:hAnsi="宋体" w:hint="eastAsia"/>
          <w:sz w:val="28"/>
          <w:szCs w:val="28"/>
        </w:rPr>
        <w:t>3  201</w:t>
      </w:r>
      <w:r>
        <w:rPr>
          <w:rFonts w:ascii="黑体" w:eastAsia="黑体" w:hAnsi="宋体" w:hint="eastAsia"/>
          <w:sz w:val="28"/>
          <w:szCs w:val="28"/>
        </w:rPr>
        <w:t>6</w:t>
      </w:r>
      <w:r>
        <w:rPr>
          <w:rFonts w:ascii="黑体" w:eastAsia="黑体" w:hAnsi="宋体" w:hint="eastAsia"/>
          <w:sz w:val="28"/>
          <w:szCs w:val="28"/>
        </w:rPr>
        <w:t>届本科专业招生就业情况</w:t>
      </w:r>
    </w:p>
    <w:tbl>
      <w:tblPr>
        <w:tblW w:w="9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720"/>
        <w:gridCol w:w="821"/>
        <w:gridCol w:w="679"/>
        <w:gridCol w:w="574"/>
        <w:gridCol w:w="633"/>
        <w:gridCol w:w="1012"/>
        <w:gridCol w:w="736"/>
        <w:gridCol w:w="794"/>
        <w:gridCol w:w="794"/>
        <w:gridCol w:w="794"/>
        <w:gridCol w:w="794"/>
        <w:gridCol w:w="794"/>
      </w:tblGrid>
      <w:tr w:rsidR="009253E1">
        <w:trPr>
          <w:trHeight w:val="266"/>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序号</w:t>
            </w:r>
          </w:p>
        </w:tc>
        <w:tc>
          <w:tcPr>
            <w:tcW w:w="821" w:type="dxa"/>
            <w:tcBorders>
              <w:top w:val="single" w:sz="4" w:space="0" w:color="000000"/>
              <w:left w:val="single" w:sz="4" w:space="0" w:color="000000"/>
              <w:bottom w:val="single" w:sz="4" w:space="0" w:color="000000"/>
              <w:right w:val="single" w:sz="4" w:space="0" w:color="auto"/>
            </w:tcBorders>
            <w:vAlign w:val="center"/>
          </w:tcPr>
          <w:p w:rsidR="009253E1" w:rsidRDefault="00E62992">
            <w:pPr>
              <w:spacing w:line="360" w:lineRule="auto"/>
              <w:jc w:val="center"/>
              <w:rPr>
                <w:rFonts w:ascii="宋体" w:hAnsi="宋体" w:cs="Times New Roman"/>
                <w:sz w:val="24"/>
                <w:szCs w:val="24"/>
              </w:rPr>
            </w:pPr>
            <w:r>
              <w:rPr>
                <w:rFonts w:ascii="宋体" w:hAnsi="宋体" w:hint="eastAsia"/>
                <w:sz w:val="24"/>
              </w:rPr>
              <w:t>专业</w:t>
            </w:r>
          </w:p>
          <w:p w:rsidR="009253E1" w:rsidRDefault="00E62992">
            <w:pPr>
              <w:spacing w:line="360" w:lineRule="auto"/>
              <w:jc w:val="center"/>
              <w:rPr>
                <w:rFonts w:ascii="宋体" w:eastAsia="宋体" w:hAnsi="宋体" w:cs="Times New Roman"/>
                <w:sz w:val="24"/>
                <w:szCs w:val="24"/>
              </w:rPr>
            </w:pPr>
            <w:r>
              <w:rPr>
                <w:rFonts w:ascii="宋体" w:hAnsi="宋体" w:hint="eastAsia"/>
                <w:sz w:val="24"/>
              </w:rPr>
              <w:t>名称</w:t>
            </w:r>
          </w:p>
        </w:tc>
        <w:tc>
          <w:tcPr>
            <w:tcW w:w="679" w:type="dxa"/>
            <w:tcBorders>
              <w:top w:val="single" w:sz="4" w:space="0" w:color="000000"/>
              <w:left w:val="single" w:sz="4" w:space="0" w:color="auto"/>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招生数</w:t>
            </w:r>
          </w:p>
        </w:tc>
        <w:tc>
          <w:tcPr>
            <w:tcW w:w="574"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毕业生数</w:t>
            </w:r>
          </w:p>
        </w:tc>
        <w:tc>
          <w:tcPr>
            <w:tcW w:w="633"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毕业率</w:t>
            </w:r>
          </w:p>
        </w:tc>
        <w:tc>
          <w:tcPr>
            <w:tcW w:w="1012"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hAnsi="宋体" w:cs="Times New Roman"/>
                <w:sz w:val="24"/>
                <w:szCs w:val="24"/>
              </w:rPr>
            </w:pPr>
            <w:r>
              <w:rPr>
                <w:rFonts w:ascii="宋体" w:hAnsi="宋体" w:hint="eastAsia"/>
                <w:sz w:val="24"/>
              </w:rPr>
              <w:t>学位</w:t>
            </w:r>
          </w:p>
          <w:p w:rsidR="009253E1" w:rsidRDefault="00E62992">
            <w:pPr>
              <w:spacing w:line="360" w:lineRule="auto"/>
              <w:jc w:val="center"/>
              <w:rPr>
                <w:rFonts w:ascii="宋体" w:eastAsia="宋体" w:hAnsi="宋体" w:cs="Times New Roman"/>
                <w:sz w:val="24"/>
                <w:szCs w:val="24"/>
              </w:rPr>
            </w:pPr>
            <w:r>
              <w:rPr>
                <w:rFonts w:ascii="宋体" w:hAnsi="宋体" w:hint="eastAsia"/>
                <w:sz w:val="24"/>
              </w:rPr>
              <w:t>授予率</w:t>
            </w:r>
          </w:p>
        </w:tc>
        <w:tc>
          <w:tcPr>
            <w:tcW w:w="736"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考研率</w:t>
            </w:r>
          </w:p>
        </w:tc>
        <w:tc>
          <w:tcPr>
            <w:tcW w:w="794"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就业率</w:t>
            </w:r>
          </w:p>
        </w:tc>
        <w:tc>
          <w:tcPr>
            <w:tcW w:w="794"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学生体质测试达标率</w:t>
            </w:r>
          </w:p>
        </w:tc>
        <w:tc>
          <w:tcPr>
            <w:tcW w:w="794"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三</w:t>
            </w:r>
            <w:r>
              <w:rPr>
                <w:rFonts w:ascii="宋体" w:hAnsi="宋体" w:hint="eastAsia"/>
                <w:sz w:val="24"/>
              </w:rPr>
              <w:t>级</w:t>
            </w:r>
            <w:r>
              <w:rPr>
                <w:rFonts w:ascii="宋体" w:hAnsi="宋体" w:hint="eastAsia"/>
                <w:sz w:val="24"/>
              </w:rPr>
              <w:t>英语</w:t>
            </w:r>
            <w:r>
              <w:rPr>
                <w:rFonts w:ascii="宋体" w:hAnsi="宋体" w:hint="eastAsia"/>
                <w:sz w:val="24"/>
              </w:rPr>
              <w:t>通过率</w:t>
            </w:r>
          </w:p>
        </w:tc>
        <w:tc>
          <w:tcPr>
            <w:tcW w:w="794"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计算机等级通过率</w:t>
            </w:r>
          </w:p>
        </w:tc>
        <w:tc>
          <w:tcPr>
            <w:tcW w:w="794"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校级优秀毕业设计</w:t>
            </w:r>
            <w:r>
              <w:rPr>
                <w:rFonts w:ascii="宋体" w:hAnsi="宋体" w:hint="eastAsia"/>
                <w:sz w:val="24"/>
              </w:rPr>
              <w:t>(</w:t>
            </w:r>
            <w:r>
              <w:rPr>
                <w:rFonts w:ascii="宋体" w:hAnsi="宋体" w:hint="eastAsia"/>
                <w:sz w:val="24"/>
              </w:rPr>
              <w:t>论文</w:t>
            </w:r>
            <w:r>
              <w:rPr>
                <w:rFonts w:ascii="宋体" w:hAnsi="宋体" w:hint="eastAsia"/>
                <w:sz w:val="24"/>
              </w:rPr>
              <w:t>)</w:t>
            </w:r>
            <w:r>
              <w:rPr>
                <w:rFonts w:ascii="宋体" w:hAnsi="宋体" w:hint="eastAsia"/>
                <w:sz w:val="24"/>
              </w:rPr>
              <w:t>数</w:t>
            </w:r>
          </w:p>
        </w:tc>
      </w:tr>
      <w:tr w:rsidR="009253E1">
        <w:trPr>
          <w:trHeight w:val="266"/>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1</w:t>
            </w:r>
          </w:p>
        </w:tc>
        <w:tc>
          <w:tcPr>
            <w:tcW w:w="821" w:type="dxa"/>
            <w:tcBorders>
              <w:top w:val="single" w:sz="4" w:space="0" w:color="000000"/>
              <w:left w:val="single" w:sz="4" w:space="0" w:color="000000"/>
              <w:bottom w:val="single" w:sz="4" w:space="0" w:color="000000"/>
              <w:right w:val="single" w:sz="4" w:space="0" w:color="auto"/>
            </w:tcBorders>
            <w:vAlign w:val="center"/>
          </w:tcPr>
          <w:p w:rsidR="009253E1" w:rsidRDefault="00E62992">
            <w:pPr>
              <w:spacing w:line="360" w:lineRule="auto"/>
              <w:jc w:val="center"/>
              <w:rPr>
                <w:rFonts w:ascii="宋体" w:eastAsia="宋体" w:hAnsi="宋体" w:cs="Times New Roman"/>
                <w:szCs w:val="21"/>
              </w:rPr>
            </w:pPr>
            <w:r>
              <w:rPr>
                <w:rFonts w:ascii="宋体" w:hAnsi="宋体" w:hint="eastAsia"/>
                <w:szCs w:val="21"/>
              </w:rPr>
              <w:t>体育教育</w:t>
            </w:r>
          </w:p>
        </w:tc>
        <w:tc>
          <w:tcPr>
            <w:tcW w:w="679" w:type="dxa"/>
            <w:tcBorders>
              <w:top w:val="single" w:sz="4" w:space="0" w:color="000000"/>
              <w:left w:val="single" w:sz="4" w:space="0" w:color="auto"/>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Cs w:val="21"/>
              </w:rPr>
            </w:pPr>
            <w:r>
              <w:rPr>
                <w:rFonts w:ascii="宋体" w:eastAsia="宋体" w:hAnsi="宋体" w:cs="Times New Roman" w:hint="eastAsia"/>
                <w:szCs w:val="21"/>
              </w:rPr>
              <w:t>151</w:t>
            </w:r>
          </w:p>
        </w:tc>
        <w:tc>
          <w:tcPr>
            <w:tcW w:w="574"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Cs w:val="21"/>
              </w:rPr>
            </w:pPr>
            <w:r>
              <w:rPr>
                <w:rFonts w:ascii="宋体" w:eastAsia="宋体" w:hAnsi="宋体" w:cs="Times New Roman" w:hint="eastAsia"/>
                <w:szCs w:val="21"/>
              </w:rPr>
              <w:t>153</w:t>
            </w:r>
          </w:p>
        </w:tc>
        <w:tc>
          <w:tcPr>
            <w:tcW w:w="633"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Cs w:val="21"/>
              </w:rPr>
            </w:pPr>
            <w:r>
              <w:rPr>
                <w:rFonts w:ascii="宋体" w:eastAsia="宋体" w:hAnsi="宋体" w:cs="Times New Roman" w:hint="eastAsia"/>
                <w:szCs w:val="21"/>
              </w:rPr>
              <w:t>99.3%</w:t>
            </w:r>
          </w:p>
        </w:tc>
        <w:tc>
          <w:tcPr>
            <w:tcW w:w="1012"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Cs w:val="21"/>
              </w:rPr>
            </w:pPr>
            <w:r>
              <w:rPr>
                <w:rFonts w:ascii="宋体" w:eastAsia="宋体" w:hAnsi="宋体" w:cs="Times New Roman" w:hint="eastAsia"/>
                <w:szCs w:val="21"/>
              </w:rPr>
              <w:t>94.1%</w:t>
            </w:r>
          </w:p>
        </w:tc>
        <w:tc>
          <w:tcPr>
            <w:tcW w:w="736"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Cs w:val="21"/>
              </w:rPr>
            </w:pPr>
            <w:r>
              <w:rPr>
                <w:rFonts w:ascii="宋体" w:eastAsia="宋体" w:hAnsi="宋体" w:cs="Times New Roman" w:hint="eastAsia"/>
                <w:szCs w:val="21"/>
              </w:rPr>
              <w:t>3%</w:t>
            </w:r>
          </w:p>
        </w:tc>
        <w:tc>
          <w:tcPr>
            <w:tcW w:w="794" w:type="dxa"/>
            <w:tcBorders>
              <w:top w:val="single" w:sz="4" w:space="0" w:color="000000"/>
              <w:left w:val="single" w:sz="4" w:space="0" w:color="000000"/>
              <w:bottom w:val="single" w:sz="4" w:space="0" w:color="000000"/>
              <w:right w:val="single" w:sz="4" w:space="0" w:color="000000"/>
            </w:tcBorders>
          </w:tcPr>
          <w:p w:rsidR="009253E1" w:rsidRDefault="00E62992">
            <w:pPr>
              <w:spacing w:line="360" w:lineRule="auto"/>
              <w:rPr>
                <w:rFonts w:ascii="宋体" w:eastAsia="宋体" w:hAnsi="宋体" w:cs="Times New Roman"/>
                <w:szCs w:val="21"/>
              </w:rPr>
            </w:pPr>
            <w:r>
              <w:rPr>
                <w:rFonts w:ascii="宋体" w:eastAsia="宋体" w:hAnsi="宋体" w:cs="Times New Roman" w:hint="eastAsia"/>
                <w:szCs w:val="21"/>
              </w:rPr>
              <w:t>94.1%</w:t>
            </w:r>
          </w:p>
        </w:tc>
        <w:tc>
          <w:tcPr>
            <w:tcW w:w="794" w:type="dxa"/>
            <w:tcBorders>
              <w:top w:val="single" w:sz="4" w:space="0" w:color="000000"/>
              <w:left w:val="single" w:sz="4" w:space="0" w:color="000000"/>
              <w:bottom w:val="single" w:sz="4" w:space="0" w:color="000000"/>
              <w:right w:val="single" w:sz="4" w:space="0" w:color="000000"/>
            </w:tcBorders>
          </w:tcPr>
          <w:p w:rsidR="009253E1" w:rsidRDefault="00E62992">
            <w:pPr>
              <w:spacing w:line="360" w:lineRule="auto"/>
              <w:jc w:val="center"/>
              <w:rPr>
                <w:rFonts w:ascii="宋体" w:eastAsia="宋体" w:hAnsi="宋体" w:cs="Times New Roman"/>
                <w:szCs w:val="21"/>
              </w:rPr>
            </w:pPr>
            <w:r>
              <w:rPr>
                <w:rFonts w:ascii="宋体" w:eastAsia="宋体" w:hAnsi="宋体" w:cs="Times New Roman" w:hint="eastAsia"/>
                <w:szCs w:val="21"/>
              </w:rPr>
              <w:t>100%</w:t>
            </w:r>
          </w:p>
        </w:tc>
        <w:tc>
          <w:tcPr>
            <w:tcW w:w="794" w:type="dxa"/>
            <w:tcBorders>
              <w:top w:val="single" w:sz="4" w:space="0" w:color="000000"/>
              <w:left w:val="single" w:sz="4" w:space="0" w:color="000000"/>
              <w:bottom w:val="single" w:sz="4" w:space="0" w:color="000000"/>
              <w:right w:val="single" w:sz="4" w:space="0" w:color="000000"/>
            </w:tcBorders>
          </w:tcPr>
          <w:p w:rsidR="009253E1" w:rsidRDefault="00E62992">
            <w:pPr>
              <w:spacing w:line="360" w:lineRule="auto"/>
              <w:jc w:val="center"/>
              <w:rPr>
                <w:rFonts w:ascii="宋体" w:eastAsia="宋体" w:hAnsi="宋体" w:cs="Times New Roman"/>
                <w:szCs w:val="21"/>
              </w:rPr>
            </w:pPr>
            <w:r>
              <w:rPr>
                <w:rFonts w:ascii="宋体" w:eastAsia="宋体" w:hAnsi="宋体" w:cs="Times New Roman" w:hint="eastAsia"/>
                <w:szCs w:val="21"/>
              </w:rPr>
              <w:t>35.3%</w:t>
            </w:r>
          </w:p>
        </w:tc>
        <w:tc>
          <w:tcPr>
            <w:tcW w:w="794" w:type="dxa"/>
            <w:tcBorders>
              <w:top w:val="single" w:sz="4" w:space="0" w:color="000000"/>
              <w:left w:val="single" w:sz="4" w:space="0" w:color="000000"/>
              <w:bottom w:val="single" w:sz="4" w:space="0" w:color="000000"/>
              <w:right w:val="single" w:sz="4" w:space="0" w:color="000000"/>
            </w:tcBorders>
          </w:tcPr>
          <w:p w:rsidR="009253E1" w:rsidRDefault="00E62992">
            <w:pPr>
              <w:spacing w:line="360" w:lineRule="auto"/>
              <w:jc w:val="center"/>
              <w:rPr>
                <w:rFonts w:ascii="宋体" w:eastAsia="宋体" w:hAnsi="宋体" w:cs="Times New Roman"/>
                <w:szCs w:val="21"/>
              </w:rPr>
            </w:pPr>
            <w:r>
              <w:rPr>
                <w:rFonts w:ascii="宋体" w:eastAsia="宋体" w:hAnsi="宋体" w:cs="Times New Roman" w:hint="eastAsia"/>
                <w:szCs w:val="21"/>
              </w:rPr>
              <w:t>93.5%</w:t>
            </w:r>
          </w:p>
        </w:tc>
        <w:tc>
          <w:tcPr>
            <w:tcW w:w="794"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Cs w:val="21"/>
              </w:rPr>
            </w:pPr>
            <w:r>
              <w:rPr>
                <w:rFonts w:ascii="宋体" w:eastAsia="宋体" w:hAnsi="宋体" w:cs="Times New Roman" w:hint="eastAsia"/>
                <w:szCs w:val="21"/>
              </w:rPr>
              <w:t>0</w:t>
            </w:r>
          </w:p>
        </w:tc>
      </w:tr>
      <w:tr w:rsidR="009253E1">
        <w:trPr>
          <w:trHeight w:val="266"/>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2</w:t>
            </w:r>
          </w:p>
        </w:tc>
        <w:tc>
          <w:tcPr>
            <w:tcW w:w="821" w:type="dxa"/>
            <w:tcBorders>
              <w:top w:val="single" w:sz="4" w:space="0" w:color="000000"/>
              <w:left w:val="single" w:sz="4" w:space="0" w:color="000000"/>
              <w:bottom w:val="single" w:sz="4" w:space="0" w:color="000000"/>
              <w:right w:val="single" w:sz="4" w:space="0" w:color="auto"/>
            </w:tcBorders>
            <w:vAlign w:val="center"/>
          </w:tcPr>
          <w:p w:rsidR="009253E1" w:rsidRDefault="00E62992">
            <w:pPr>
              <w:spacing w:line="360" w:lineRule="auto"/>
              <w:jc w:val="center"/>
              <w:rPr>
                <w:rFonts w:ascii="宋体" w:eastAsia="宋体" w:hAnsi="宋体" w:cs="Times New Roman"/>
                <w:szCs w:val="21"/>
              </w:rPr>
            </w:pPr>
            <w:r>
              <w:rPr>
                <w:rFonts w:ascii="宋体" w:hAnsi="宋体" w:hint="eastAsia"/>
                <w:szCs w:val="21"/>
              </w:rPr>
              <w:t>社会体育指导与管理</w:t>
            </w:r>
          </w:p>
        </w:tc>
        <w:tc>
          <w:tcPr>
            <w:tcW w:w="679" w:type="dxa"/>
            <w:tcBorders>
              <w:top w:val="single" w:sz="4" w:space="0" w:color="000000"/>
              <w:left w:val="single" w:sz="4" w:space="0" w:color="auto"/>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Cs w:val="21"/>
              </w:rPr>
            </w:pPr>
            <w:r>
              <w:rPr>
                <w:rFonts w:ascii="宋体" w:eastAsia="宋体" w:hAnsi="宋体" w:cs="Times New Roman" w:hint="eastAsia"/>
                <w:szCs w:val="21"/>
              </w:rPr>
              <w:t>77</w:t>
            </w:r>
          </w:p>
        </w:tc>
        <w:tc>
          <w:tcPr>
            <w:tcW w:w="574"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Cs w:val="21"/>
              </w:rPr>
            </w:pPr>
            <w:r>
              <w:rPr>
                <w:rFonts w:ascii="宋体" w:eastAsia="宋体" w:hAnsi="宋体" w:cs="Times New Roman" w:hint="eastAsia"/>
                <w:szCs w:val="21"/>
              </w:rPr>
              <w:t>70</w:t>
            </w:r>
          </w:p>
        </w:tc>
        <w:tc>
          <w:tcPr>
            <w:tcW w:w="633"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Cs w:val="21"/>
              </w:rPr>
            </w:pPr>
            <w:r>
              <w:rPr>
                <w:rFonts w:ascii="宋体" w:eastAsia="宋体" w:hAnsi="宋体" w:cs="Times New Roman" w:hint="eastAsia"/>
                <w:szCs w:val="21"/>
              </w:rPr>
              <w:t>98.6%</w:t>
            </w:r>
          </w:p>
        </w:tc>
        <w:tc>
          <w:tcPr>
            <w:tcW w:w="1012"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Cs w:val="21"/>
              </w:rPr>
            </w:pPr>
            <w:r>
              <w:rPr>
                <w:rFonts w:ascii="宋体" w:eastAsia="宋体" w:hAnsi="宋体" w:cs="Times New Roman" w:hint="eastAsia"/>
                <w:szCs w:val="21"/>
              </w:rPr>
              <w:t>94.2%</w:t>
            </w:r>
          </w:p>
        </w:tc>
        <w:tc>
          <w:tcPr>
            <w:tcW w:w="736"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Cs w:val="21"/>
              </w:rPr>
            </w:pPr>
            <w:r>
              <w:rPr>
                <w:rFonts w:ascii="宋体" w:eastAsia="宋体" w:hAnsi="宋体" w:cs="Times New Roman" w:hint="eastAsia"/>
                <w:szCs w:val="21"/>
              </w:rPr>
              <w:t>0</w:t>
            </w:r>
          </w:p>
        </w:tc>
        <w:tc>
          <w:tcPr>
            <w:tcW w:w="794" w:type="dxa"/>
            <w:tcBorders>
              <w:top w:val="single" w:sz="4" w:space="0" w:color="000000"/>
              <w:left w:val="single" w:sz="4" w:space="0" w:color="000000"/>
              <w:bottom w:val="single" w:sz="4" w:space="0" w:color="000000"/>
              <w:right w:val="single" w:sz="4" w:space="0" w:color="000000"/>
            </w:tcBorders>
          </w:tcPr>
          <w:p w:rsidR="009253E1" w:rsidRDefault="00E62992">
            <w:pPr>
              <w:spacing w:line="360" w:lineRule="auto"/>
              <w:jc w:val="center"/>
              <w:rPr>
                <w:rFonts w:ascii="宋体" w:eastAsia="宋体" w:hAnsi="宋体" w:cs="Times New Roman"/>
                <w:szCs w:val="21"/>
              </w:rPr>
            </w:pPr>
            <w:r>
              <w:rPr>
                <w:rFonts w:ascii="宋体" w:eastAsia="宋体" w:hAnsi="宋体" w:cs="Times New Roman" w:hint="eastAsia"/>
                <w:szCs w:val="21"/>
              </w:rPr>
              <w:t>82.9%</w:t>
            </w:r>
          </w:p>
        </w:tc>
        <w:tc>
          <w:tcPr>
            <w:tcW w:w="794" w:type="dxa"/>
            <w:tcBorders>
              <w:top w:val="single" w:sz="4" w:space="0" w:color="000000"/>
              <w:left w:val="single" w:sz="4" w:space="0" w:color="000000"/>
              <w:bottom w:val="single" w:sz="4" w:space="0" w:color="000000"/>
              <w:right w:val="single" w:sz="4" w:space="0" w:color="000000"/>
            </w:tcBorders>
          </w:tcPr>
          <w:p w:rsidR="009253E1" w:rsidRDefault="00E62992">
            <w:pPr>
              <w:spacing w:line="360" w:lineRule="auto"/>
              <w:jc w:val="center"/>
              <w:rPr>
                <w:rFonts w:ascii="宋体" w:eastAsia="宋体" w:hAnsi="宋体" w:cs="Times New Roman"/>
                <w:szCs w:val="21"/>
              </w:rPr>
            </w:pPr>
            <w:r>
              <w:rPr>
                <w:rFonts w:ascii="宋体" w:eastAsia="宋体" w:hAnsi="宋体" w:cs="Times New Roman" w:hint="eastAsia"/>
                <w:szCs w:val="21"/>
              </w:rPr>
              <w:t>100%</w:t>
            </w:r>
          </w:p>
        </w:tc>
        <w:tc>
          <w:tcPr>
            <w:tcW w:w="794" w:type="dxa"/>
            <w:tcBorders>
              <w:top w:val="single" w:sz="4" w:space="0" w:color="000000"/>
              <w:left w:val="single" w:sz="4" w:space="0" w:color="000000"/>
              <w:bottom w:val="single" w:sz="4" w:space="0" w:color="000000"/>
              <w:right w:val="single" w:sz="4" w:space="0" w:color="000000"/>
            </w:tcBorders>
          </w:tcPr>
          <w:p w:rsidR="009253E1" w:rsidRDefault="00E62992">
            <w:pPr>
              <w:spacing w:line="360" w:lineRule="auto"/>
              <w:jc w:val="center"/>
              <w:rPr>
                <w:rFonts w:ascii="宋体" w:eastAsia="宋体" w:hAnsi="宋体" w:cs="Times New Roman"/>
                <w:szCs w:val="21"/>
              </w:rPr>
            </w:pPr>
            <w:r>
              <w:rPr>
                <w:rFonts w:ascii="宋体" w:eastAsia="宋体" w:hAnsi="宋体" w:cs="Times New Roman" w:hint="eastAsia"/>
                <w:szCs w:val="21"/>
              </w:rPr>
              <w:t>34.2%</w:t>
            </w:r>
          </w:p>
        </w:tc>
        <w:tc>
          <w:tcPr>
            <w:tcW w:w="794" w:type="dxa"/>
            <w:tcBorders>
              <w:top w:val="single" w:sz="4" w:space="0" w:color="000000"/>
              <w:left w:val="single" w:sz="4" w:space="0" w:color="000000"/>
              <w:bottom w:val="single" w:sz="4" w:space="0" w:color="000000"/>
              <w:right w:val="single" w:sz="4" w:space="0" w:color="000000"/>
            </w:tcBorders>
          </w:tcPr>
          <w:p w:rsidR="009253E1" w:rsidRDefault="00E62992">
            <w:pPr>
              <w:spacing w:line="360" w:lineRule="auto"/>
              <w:jc w:val="center"/>
              <w:rPr>
                <w:rFonts w:ascii="宋体" w:eastAsia="宋体" w:hAnsi="宋体" w:cs="Times New Roman"/>
                <w:szCs w:val="21"/>
              </w:rPr>
            </w:pPr>
            <w:r>
              <w:rPr>
                <w:rFonts w:ascii="宋体" w:eastAsia="宋体" w:hAnsi="宋体" w:cs="Times New Roman" w:hint="eastAsia"/>
                <w:szCs w:val="21"/>
              </w:rPr>
              <w:t>85.7%</w:t>
            </w:r>
          </w:p>
        </w:tc>
        <w:tc>
          <w:tcPr>
            <w:tcW w:w="794"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Cs w:val="21"/>
              </w:rPr>
            </w:pPr>
            <w:r>
              <w:rPr>
                <w:rFonts w:ascii="宋体" w:eastAsia="宋体" w:hAnsi="宋体" w:cs="Times New Roman" w:hint="eastAsia"/>
                <w:szCs w:val="21"/>
              </w:rPr>
              <w:t>0</w:t>
            </w:r>
          </w:p>
        </w:tc>
      </w:tr>
      <w:tr w:rsidR="009253E1">
        <w:trPr>
          <w:trHeight w:val="266"/>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821" w:type="dxa"/>
            <w:tcBorders>
              <w:top w:val="single" w:sz="4" w:space="0" w:color="000000"/>
              <w:left w:val="single" w:sz="4" w:space="0" w:color="000000"/>
              <w:bottom w:val="single" w:sz="4" w:space="0" w:color="000000"/>
              <w:right w:val="single" w:sz="4" w:space="0" w:color="auto"/>
            </w:tcBorders>
            <w:vAlign w:val="center"/>
          </w:tcPr>
          <w:p w:rsidR="009253E1" w:rsidRDefault="009253E1">
            <w:pPr>
              <w:spacing w:line="360" w:lineRule="auto"/>
              <w:jc w:val="center"/>
              <w:rPr>
                <w:rFonts w:ascii="宋体" w:eastAsia="宋体" w:hAnsi="宋体" w:cs="Times New Roman"/>
                <w:sz w:val="24"/>
                <w:szCs w:val="24"/>
              </w:rPr>
            </w:pPr>
          </w:p>
        </w:tc>
        <w:tc>
          <w:tcPr>
            <w:tcW w:w="679" w:type="dxa"/>
            <w:tcBorders>
              <w:top w:val="single" w:sz="4" w:space="0" w:color="000000"/>
              <w:left w:val="single" w:sz="4" w:space="0" w:color="auto"/>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633"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Pr>
          <w:p w:rsidR="009253E1" w:rsidRDefault="009253E1">
            <w:pPr>
              <w:spacing w:line="360" w:lineRule="auto"/>
              <w:jc w:val="center"/>
              <w:rPr>
                <w:rFonts w:ascii="宋体" w:eastAsia="宋体" w:hAnsi="宋体" w:cs="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Pr>
          <w:p w:rsidR="009253E1" w:rsidRDefault="009253E1">
            <w:pPr>
              <w:spacing w:line="360" w:lineRule="auto"/>
              <w:jc w:val="center"/>
              <w:rPr>
                <w:rFonts w:ascii="宋体" w:eastAsia="宋体" w:hAnsi="宋体" w:cs="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Pr>
          <w:p w:rsidR="009253E1" w:rsidRDefault="009253E1">
            <w:pPr>
              <w:spacing w:line="360" w:lineRule="auto"/>
              <w:jc w:val="center"/>
              <w:rPr>
                <w:rFonts w:ascii="宋体" w:eastAsia="宋体" w:hAnsi="宋体" w:cs="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Pr>
          <w:p w:rsidR="009253E1" w:rsidRDefault="009253E1">
            <w:pPr>
              <w:spacing w:line="360" w:lineRule="auto"/>
              <w:jc w:val="center"/>
              <w:rPr>
                <w:rFonts w:ascii="宋体" w:eastAsia="宋体" w:hAnsi="宋体" w:cs="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r>
      <w:tr w:rsidR="009253E1">
        <w:trPr>
          <w:trHeight w:val="266"/>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合计</w:t>
            </w:r>
          </w:p>
        </w:tc>
        <w:tc>
          <w:tcPr>
            <w:tcW w:w="821" w:type="dxa"/>
            <w:tcBorders>
              <w:top w:val="single" w:sz="4" w:space="0" w:color="000000"/>
              <w:left w:val="single" w:sz="4" w:space="0" w:color="000000"/>
              <w:bottom w:val="single" w:sz="4" w:space="0" w:color="000000"/>
              <w:right w:val="single" w:sz="4" w:space="0" w:color="auto"/>
            </w:tcBorders>
            <w:vAlign w:val="center"/>
          </w:tcPr>
          <w:p w:rsidR="009253E1" w:rsidRDefault="00E62992">
            <w:pPr>
              <w:spacing w:line="360" w:lineRule="auto"/>
              <w:jc w:val="right"/>
              <w:rPr>
                <w:rFonts w:ascii="宋体" w:eastAsia="宋体" w:hAnsi="宋体" w:cs="Times New Roman"/>
                <w:sz w:val="24"/>
                <w:szCs w:val="24"/>
              </w:rPr>
            </w:pPr>
            <w:r>
              <w:rPr>
                <w:rFonts w:ascii="宋体" w:hAnsi="宋体" w:hint="eastAsia"/>
                <w:sz w:val="24"/>
              </w:rPr>
              <w:t>2</w:t>
            </w:r>
            <w:r>
              <w:rPr>
                <w:rFonts w:ascii="宋体" w:hAnsi="宋体" w:hint="eastAsia"/>
                <w:sz w:val="24"/>
              </w:rPr>
              <w:t>个</w:t>
            </w:r>
          </w:p>
        </w:tc>
        <w:tc>
          <w:tcPr>
            <w:tcW w:w="679" w:type="dxa"/>
            <w:tcBorders>
              <w:top w:val="single" w:sz="4" w:space="0" w:color="000000"/>
              <w:left w:val="single" w:sz="4" w:space="0" w:color="auto"/>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633"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Pr>
          <w:p w:rsidR="009253E1" w:rsidRDefault="009253E1">
            <w:pPr>
              <w:spacing w:line="360" w:lineRule="auto"/>
              <w:jc w:val="center"/>
              <w:rPr>
                <w:rFonts w:ascii="宋体" w:eastAsia="宋体" w:hAnsi="宋体" w:cs="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Pr>
          <w:p w:rsidR="009253E1" w:rsidRDefault="009253E1">
            <w:pPr>
              <w:spacing w:line="360" w:lineRule="auto"/>
              <w:jc w:val="center"/>
              <w:rPr>
                <w:rFonts w:ascii="宋体" w:eastAsia="宋体" w:hAnsi="宋体" w:cs="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Pr>
          <w:p w:rsidR="009253E1" w:rsidRDefault="009253E1">
            <w:pPr>
              <w:spacing w:line="360" w:lineRule="auto"/>
              <w:jc w:val="center"/>
              <w:rPr>
                <w:rFonts w:ascii="宋体" w:eastAsia="宋体" w:hAnsi="宋体" w:cs="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Pr>
          <w:p w:rsidR="009253E1" w:rsidRDefault="009253E1">
            <w:pPr>
              <w:spacing w:line="360" w:lineRule="auto"/>
              <w:jc w:val="center"/>
              <w:rPr>
                <w:rFonts w:ascii="宋体" w:eastAsia="宋体" w:hAnsi="宋体" w:cs="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r>
    </w:tbl>
    <w:p w:rsidR="009253E1" w:rsidRDefault="00E62992">
      <w:pPr>
        <w:spacing w:line="360" w:lineRule="auto"/>
        <w:rPr>
          <w:rFonts w:ascii="仿宋_GB2312" w:eastAsia="仿宋_GB2312" w:hAnsi="宋体" w:cs="Times New Roman"/>
          <w:sz w:val="24"/>
          <w:szCs w:val="24"/>
        </w:rPr>
      </w:pPr>
      <w:r>
        <w:rPr>
          <w:rFonts w:ascii="仿宋_GB2312" w:eastAsia="仿宋_GB2312" w:hAnsi="宋体" w:hint="eastAsia"/>
          <w:sz w:val="24"/>
        </w:rPr>
        <w:t>注：就业率</w:t>
      </w:r>
      <w:r>
        <w:rPr>
          <w:rFonts w:ascii="仿宋_GB2312" w:eastAsia="仿宋_GB2312" w:hAnsi="宋体" w:hint="eastAsia"/>
          <w:sz w:val="24"/>
        </w:rPr>
        <w:t>截止</w:t>
      </w:r>
      <w:r>
        <w:rPr>
          <w:rFonts w:ascii="仿宋_GB2312" w:eastAsia="仿宋_GB2312" w:hAnsi="宋体" w:hint="eastAsia"/>
          <w:sz w:val="24"/>
        </w:rPr>
        <w:t>201</w:t>
      </w:r>
      <w:r>
        <w:rPr>
          <w:rFonts w:ascii="仿宋_GB2312" w:eastAsia="仿宋_GB2312" w:hAnsi="宋体" w:hint="eastAsia"/>
          <w:sz w:val="24"/>
        </w:rPr>
        <w:t>6</w:t>
      </w:r>
      <w:r>
        <w:rPr>
          <w:rFonts w:ascii="仿宋_GB2312" w:eastAsia="仿宋_GB2312" w:hAnsi="宋体" w:hint="eastAsia"/>
          <w:sz w:val="24"/>
        </w:rPr>
        <w:t>年</w:t>
      </w:r>
      <w:r>
        <w:rPr>
          <w:rFonts w:ascii="仿宋_GB2312" w:eastAsia="仿宋_GB2312" w:hAnsi="宋体" w:hint="eastAsia"/>
          <w:sz w:val="24"/>
        </w:rPr>
        <w:t>12</w:t>
      </w:r>
      <w:r>
        <w:rPr>
          <w:rFonts w:ascii="仿宋_GB2312" w:eastAsia="仿宋_GB2312" w:hAnsi="宋体" w:hint="eastAsia"/>
          <w:sz w:val="24"/>
        </w:rPr>
        <w:t>月</w:t>
      </w:r>
      <w:r>
        <w:rPr>
          <w:rFonts w:ascii="仿宋_GB2312" w:eastAsia="仿宋_GB2312" w:hAnsi="宋体" w:hint="eastAsia"/>
          <w:sz w:val="24"/>
        </w:rPr>
        <w:t>31</w:t>
      </w:r>
      <w:r>
        <w:rPr>
          <w:rFonts w:ascii="仿宋_GB2312" w:eastAsia="仿宋_GB2312" w:hAnsi="宋体" w:hint="eastAsia"/>
          <w:sz w:val="24"/>
        </w:rPr>
        <w:t>日</w:t>
      </w:r>
      <w:r>
        <w:rPr>
          <w:rFonts w:ascii="仿宋_GB2312" w:eastAsia="仿宋_GB2312" w:hAnsi="宋体" w:hint="eastAsia"/>
          <w:sz w:val="24"/>
        </w:rPr>
        <w:t>，</w:t>
      </w:r>
      <w:r>
        <w:rPr>
          <w:rFonts w:ascii="仿宋_GB2312" w:eastAsia="仿宋_GB2312" w:hAnsi="宋体" w:hint="eastAsia"/>
          <w:sz w:val="24"/>
        </w:rPr>
        <w:t>2016</w:t>
      </w:r>
      <w:r>
        <w:rPr>
          <w:rFonts w:ascii="仿宋_GB2312" w:eastAsia="仿宋_GB2312" w:hAnsi="宋体" w:hint="eastAsia"/>
          <w:sz w:val="24"/>
        </w:rPr>
        <w:t>届本科毕业生</w:t>
      </w:r>
      <w:r>
        <w:rPr>
          <w:rFonts w:ascii="仿宋_GB2312" w:eastAsia="仿宋_GB2312" w:hAnsi="宋体" w:hint="eastAsia"/>
          <w:sz w:val="24"/>
        </w:rPr>
        <w:t>223</w:t>
      </w:r>
      <w:r>
        <w:rPr>
          <w:rFonts w:ascii="仿宋_GB2312" w:eastAsia="仿宋_GB2312" w:hAnsi="宋体" w:hint="eastAsia"/>
          <w:sz w:val="24"/>
        </w:rPr>
        <w:t>人，就业人数</w:t>
      </w:r>
      <w:r>
        <w:rPr>
          <w:rFonts w:ascii="仿宋_GB2312" w:eastAsia="仿宋_GB2312" w:hAnsi="宋体" w:hint="eastAsia"/>
          <w:sz w:val="24"/>
        </w:rPr>
        <w:t>202</w:t>
      </w:r>
      <w:r>
        <w:rPr>
          <w:rFonts w:ascii="仿宋_GB2312" w:eastAsia="仿宋_GB2312" w:hAnsi="宋体" w:hint="eastAsia"/>
          <w:sz w:val="24"/>
        </w:rPr>
        <w:t>人，年底总就业率</w:t>
      </w:r>
      <w:r>
        <w:rPr>
          <w:rFonts w:ascii="仿宋_GB2312" w:eastAsia="仿宋_GB2312" w:hAnsi="宋体" w:hint="eastAsia"/>
          <w:sz w:val="24"/>
        </w:rPr>
        <w:t>90.58%</w:t>
      </w:r>
      <w:r>
        <w:rPr>
          <w:rFonts w:ascii="仿宋_GB2312" w:eastAsia="仿宋_GB2312" w:hAnsi="宋体" w:hint="eastAsia"/>
          <w:sz w:val="24"/>
        </w:rPr>
        <w:t>。</w:t>
      </w:r>
      <w:r>
        <w:rPr>
          <w:rFonts w:ascii="仿宋_GB2312" w:eastAsia="仿宋_GB2312" w:hAnsi="宋体" w:hint="eastAsia"/>
          <w:color w:val="FF0000"/>
          <w:sz w:val="24"/>
        </w:rPr>
        <w:t>说明：</w:t>
      </w:r>
      <w:r>
        <w:rPr>
          <w:rFonts w:ascii="仿宋_GB2312" w:eastAsia="仿宋_GB2312" w:hAnsi="宋体" w:hint="eastAsia"/>
          <w:color w:val="FF0000"/>
          <w:sz w:val="24"/>
        </w:rPr>
        <w:t>1</w:t>
      </w:r>
      <w:r>
        <w:rPr>
          <w:rFonts w:ascii="仿宋_GB2312" w:eastAsia="仿宋_GB2312" w:hAnsi="宋体" w:hint="eastAsia"/>
          <w:color w:val="FF0000"/>
          <w:sz w:val="24"/>
        </w:rPr>
        <w:t>）招生数以</w:t>
      </w:r>
      <w:r>
        <w:rPr>
          <w:rFonts w:ascii="仿宋_GB2312" w:eastAsia="仿宋_GB2312" w:hAnsi="宋体" w:hint="eastAsia"/>
          <w:color w:val="FF0000"/>
          <w:sz w:val="24"/>
        </w:rPr>
        <w:t>201</w:t>
      </w:r>
      <w:r>
        <w:rPr>
          <w:rFonts w:ascii="仿宋_GB2312" w:eastAsia="仿宋_GB2312" w:hAnsi="宋体" w:hint="eastAsia"/>
          <w:color w:val="FF0000"/>
          <w:sz w:val="24"/>
        </w:rPr>
        <w:t>6</w:t>
      </w:r>
      <w:r>
        <w:rPr>
          <w:rFonts w:ascii="仿宋_GB2312" w:eastAsia="仿宋_GB2312" w:hAnsi="宋体" w:hint="eastAsia"/>
          <w:color w:val="FF0000"/>
          <w:sz w:val="24"/>
        </w:rPr>
        <w:t>年</w:t>
      </w:r>
      <w:r>
        <w:rPr>
          <w:rFonts w:ascii="仿宋_GB2312" w:eastAsia="仿宋_GB2312" w:hAnsi="宋体" w:hint="eastAsia"/>
          <w:color w:val="FF0000"/>
          <w:sz w:val="24"/>
        </w:rPr>
        <w:t>10</w:t>
      </w:r>
      <w:r>
        <w:rPr>
          <w:rFonts w:ascii="仿宋_GB2312" w:eastAsia="仿宋_GB2312" w:hAnsi="宋体" w:hint="eastAsia"/>
          <w:color w:val="FF0000"/>
          <w:sz w:val="24"/>
        </w:rPr>
        <w:t>月</w:t>
      </w:r>
      <w:r>
        <w:rPr>
          <w:rFonts w:ascii="仿宋_GB2312" w:eastAsia="仿宋_GB2312" w:hAnsi="宋体" w:hint="eastAsia"/>
          <w:color w:val="FF0000"/>
          <w:sz w:val="24"/>
        </w:rPr>
        <w:t>31</w:t>
      </w:r>
      <w:r>
        <w:rPr>
          <w:rFonts w:ascii="仿宋_GB2312" w:eastAsia="仿宋_GB2312" w:hAnsi="宋体" w:hint="eastAsia"/>
          <w:color w:val="FF0000"/>
          <w:sz w:val="24"/>
        </w:rPr>
        <w:t>日的新生（</w:t>
      </w:r>
      <w:r>
        <w:rPr>
          <w:rFonts w:ascii="仿宋_GB2312" w:eastAsia="仿宋_GB2312" w:hAnsi="宋体" w:hint="eastAsia"/>
          <w:color w:val="FF0000"/>
          <w:sz w:val="24"/>
        </w:rPr>
        <w:t>201</w:t>
      </w:r>
      <w:r>
        <w:rPr>
          <w:rFonts w:ascii="仿宋_GB2312" w:eastAsia="仿宋_GB2312" w:hAnsi="宋体" w:hint="eastAsia"/>
          <w:color w:val="FF0000"/>
          <w:sz w:val="24"/>
        </w:rPr>
        <w:t>6</w:t>
      </w:r>
      <w:r>
        <w:rPr>
          <w:rFonts w:ascii="仿宋_GB2312" w:eastAsia="仿宋_GB2312" w:hAnsi="宋体" w:hint="eastAsia"/>
          <w:color w:val="FF0000"/>
          <w:sz w:val="24"/>
        </w:rPr>
        <w:t>级）注册数为准，不含转专业的学生，具体情况请与教务处沟通。</w:t>
      </w:r>
      <w:r>
        <w:rPr>
          <w:rFonts w:ascii="仿宋_GB2312" w:eastAsia="仿宋_GB2312" w:hAnsi="宋体" w:hint="eastAsia"/>
          <w:color w:val="FF0000"/>
          <w:sz w:val="24"/>
        </w:rPr>
        <w:t>2</w:t>
      </w:r>
      <w:r>
        <w:rPr>
          <w:rFonts w:ascii="仿宋_GB2312" w:eastAsia="仿宋_GB2312" w:hAnsi="宋体" w:hint="eastAsia"/>
          <w:color w:val="FF0000"/>
          <w:sz w:val="24"/>
        </w:rPr>
        <w:t>）毕业生数、毕业率等其它数据项均填</w:t>
      </w:r>
      <w:r>
        <w:rPr>
          <w:rFonts w:ascii="仿宋_GB2312" w:eastAsia="仿宋_GB2312" w:hAnsi="宋体" w:hint="eastAsia"/>
          <w:color w:val="FF0000"/>
          <w:sz w:val="24"/>
        </w:rPr>
        <w:t>201</w:t>
      </w:r>
      <w:r>
        <w:rPr>
          <w:rFonts w:ascii="仿宋_GB2312" w:eastAsia="仿宋_GB2312" w:hAnsi="宋体" w:hint="eastAsia"/>
          <w:color w:val="FF0000"/>
          <w:sz w:val="24"/>
        </w:rPr>
        <w:t>6</w:t>
      </w:r>
      <w:r>
        <w:rPr>
          <w:rFonts w:ascii="仿宋_GB2312" w:eastAsia="仿宋_GB2312" w:hAnsi="宋体" w:hint="eastAsia"/>
          <w:color w:val="FF0000"/>
          <w:sz w:val="24"/>
        </w:rPr>
        <w:t>届毕业生的相关数据。</w:t>
      </w:r>
      <w:r>
        <w:rPr>
          <w:rFonts w:ascii="仿宋_GB2312" w:eastAsia="仿宋_GB2312" w:hAnsi="宋体" w:hint="eastAsia"/>
          <w:color w:val="FF0000"/>
          <w:sz w:val="24"/>
        </w:rPr>
        <w:t>3</w:t>
      </w:r>
      <w:r>
        <w:rPr>
          <w:rFonts w:ascii="仿宋_GB2312" w:eastAsia="仿宋_GB2312" w:hAnsi="宋体" w:hint="eastAsia"/>
          <w:color w:val="FF0000"/>
          <w:sz w:val="24"/>
        </w:rPr>
        <w:t>）就业率：请在文字里分别说明初次就业率（截止</w:t>
      </w:r>
      <w:r>
        <w:rPr>
          <w:rFonts w:ascii="仿宋_GB2312" w:eastAsia="仿宋_GB2312" w:hAnsi="宋体" w:hint="eastAsia"/>
          <w:color w:val="FF0000"/>
          <w:sz w:val="24"/>
        </w:rPr>
        <w:t>201</w:t>
      </w:r>
      <w:r>
        <w:rPr>
          <w:rFonts w:ascii="仿宋_GB2312" w:eastAsia="仿宋_GB2312" w:hAnsi="宋体" w:hint="eastAsia"/>
          <w:color w:val="FF0000"/>
          <w:sz w:val="24"/>
        </w:rPr>
        <w:t>6</w:t>
      </w:r>
      <w:r>
        <w:rPr>
          <w:rFonts w:ascii="仿宋_GB2312" w:eastAsia="仿宋_GB2312" w:hAnsi="宋体" w:hint="eastAsia"/>
          <w:color w:val="FF0000"/>
          <w:sz w:val="24"/>
        </w:rPr>
        <w:t>年</w:t>
      </w:r>
      <w:r>
        <w:rPr>
          <w:rFonts w:ascii="仿宋_GB2312" w:eastAsia="仿宋_GB2312" w:hAnsi="宋体" w:hint="eastAsia"/>
          <w:color w:val="FF0000"/>
          <w:sz w:val="24"/>
        </w:rPr>
        <w:t>8</w:t>
      </w:r>
      <w:r>
        <w:rPr>
          <w:rFonts w:ascii="仿宋_GB2312" w:eastAsia="仿宋_GB2312" w:hAnsi="宋体" w:hint="eastAsia"/>
          <w:color w:val="FF0000"/>
          <w:sz w:val="24"/>
        </w:rPr>
        <w:t>月</w:t>
      </w:r>
      <w:r>
        <w:rPr>
          <w:rFonts w:ascii="仿宋_GB2312" w:eastAsia="仿宋_GB2312" w:hAnsi="宋体" w:hint="eastAsia"/>
          <w:color w:val="FF0000"/>
          <w:sz w:val="24"/>
        </w:rPr>
        <w:t>31</w:t>
      </w:r>
      <w:r>
        <w:rPr>
          <w:rFonts w:ascii="仿宋_GB2312" w:eastAsia="仿宋_GB2312" w:hAnsi="宋体" w:hint="eastAsia"/>
          <w:color w:val="FF0000"/>
          <w:sz w:val="24"/>
        </w:rPr>
        <w:t>日）和年底就业率（截止</w:t>
      </w:r>
      <w:r>
        <w:rPr>
          <w:rFonts w:ascii="仿宋_GB2312" w:eastAsia="仿宋_GB2312" w:hAnsi="宋体" w:hint="eastAsia"/>
          <w:color w:val="FF0000"/>
          <w:sz w:val="24"/>
        </w:rPr>
        <w:t>201</w:t>
      </w:r>
      <w:r>
        <w:rPr>
          <w:rFonts w:ascii="仿宋_GB2312" w:eastAsia="仿宋_GB2312" w:hAnsi="宋体" w:hint="eastAsia"/>
          <w:color w:val="FF0000"/>
          <w:sz w:val="24"/>
        </w:rPr>
        <w:t>6</w:t>
      </w:r>
      <w:r>
        <w:rPr>
          <w:rFonts w:ascii="仿宋_GB2312" w:eastAsia="仿宋_GB2312" w:hAnsi="宋体" w:hint="eastAsia"/>
          <w:color w:val="FF0000"/>
          <w:sz w:val="24"/>
        </w:rPr>
        <w:t>年</w:t>
      </w:r>
      <w:r>
        <w:rPr>
          <w:rFonts w:ascii="仿宋_GB2312" w:eastAsia="仿宋_GB2312" w:hAnsi="宋体" w:hint="eastAsia"/>
          <w:color w:val="FF0000"/>
          <w:sz w:val="24"/>
        </w:rPr>
        <w:t>12</w:t>
      </w:r>
      <w:r>
        <w:rPr>
          <w:rFonts w:ascii="仿宋_GB2312" w:eastAsia="仿宋_GB2312" w:hAnsi="宋体" w:hint="eastAsia"/>
          <w:color w:val="FF0000"/>
          <w:sz w:val="24"/>
        </w:rPr>
        <w:t>月</w:t>
      </w:r>
      <w:r>
        <w:rPr>
          <w:rFonts w:ascii="仿宋_GB2312" w:eastAsia="仿宋_GB2312" w:hAnsi="宋体" w:hint="eastAsia"/>
          <w:color w:val="FF0000"/>
          <w:sz w:val="24"/>
        </w:rPr>
        <w:t>31</w:t>
      </w:r>
      <w:r>
        <w:rPr>
          <w:rFonts w:ascii="仿宋_GB2312" w:eastAsia="仿宋_GB2312" w:hAnsi="宋体" w:hint="eastAsia"/>
          <w:color w:val="FF0000"/>
          <w:sz w:val="24"/>
        </w:rPr>
        <w:t>日）。</w:t>
      </w:r>
    </w:p>
    <w:p w:rsidR="009253E1" w:rsidRDefault="00E62992">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（三）教学机构基本情况</w:t>
      </w:r>
    </w:p>
    <w:p w:rsidR="009253E1" w:rsidRDefault="00E62992">
      <w:pPr>
        <w:jc w:val="center"/>
        <w:rPr>
          <w:rFonts w:ascii="黑体" w:eastAsia="黑体" w:hAnsi="宋体"/>
          <w:sz w:val="28"/>
          <w:szCs w:val="28"/>
        </w:rPr>
      </w:pPr>
      <w:r>
        <w:rPr>
          <w:rFonts w:ascii="黑体" w:eastAsia="黑体" w:hAnsi="宋体" w:hint="eastAsia"/>
          <w:sz w:val="28"/>
          <w:szCs w:val="28"/>
        </w:rPr>
        <w:t>表</w:t>
      </w:r>
      <w:r>
        <w:rPr>
          <w:rFonts w:ascii="黑体" w:eastAsia="黑体" w:hAnsi="宋体" w:hint="eastAsia"/>
          <w:sz w:val="28"/>
          <w:szCs w:val="28"/>
        </w:rPr>
        <w:t xml:space="preserve">4  </w:t>
      </w:r>
      <w:r>
        <w:rPr>
          <w:rFonts w:ascii="黑体" w:eastAsia="黑体" w:hAnsi="宋体" w:hint="eastAsia"/>
          <w:sz w:val="28"/>
          <w:szCs w:val="28"/>
        </w:rPr>
        <w:t>教学机构及设施基本情况</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579"/>
        <w:gridCol w:w="2247"/>
        <w:gridCol w:w="1560"/>
        <w:gridCol w:w="1842"/>
        <w:gridCol w:w="925"/>
        <w:gridCol w:w="1375"/>
      </w:tblGrid>
      <w:tr w:rsidR="009253E1">
        <w:trPr>
          <w:trHeight w:val="397"/>
          <w:jc w:val="center"/>
        </w:trPr>
        <w:tc>
          <w:tcPr>
            <w:tcW w:w="611" w:type="dxa"/>
            <w:vMerge w:val="restart"/>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hAnsi="宋体" w:cs="Times New Roman"/>
                <w:sz w:val="24"/>
                <w:szCs w:val="24"/>
              </w:rPr>
            </w:pPr>
            <w:r>
              <w:rPr>
                <w:rFonts w:ascii="宋体" w:hAnsi="宋体" w:hint="eastAsia"/>
                <w:sz w:val="24"/>
              </w:rPr>
              <w:lastRenderedPageBreak/>
              <w:t>教</w:t>
            </w:r>
          </w:p>
          <w:p w:rsidR="009253E1" w:rsidRDefault="00E62992">
            <w:pPr>
              <w:jc w:val="center"/>
              <w:rPr>
                <w:rFonts w:ascii="宋体" w:hAnsi="宋体"/>
                <w:sz w:val="24"/>
              </w:rPr>
            </w:pPr>
            <w:r>
              <w:rPr>
                <w:rFonts w:ascii="宋体" w:hAnsi="宋体" w:hint="eastAsia"/>
                <w:sz w:val="24"/>
              </w:rPr>
              <w:t>研</w:t>
            </w:r>
          </w:p>
          <w:p w:rsidR="009253E1" w:rsidRDefault="00E62992">
            <w:pPr>
              <w:jc w:val="center"/>
              <w:rPr>
                <w:rFonts w:ascii="宋体" w:eastAsia="宋体" w:hAnsi="宋体" w:cs="Times New Roman"/>
                <w:sz w:val="24"/>
                <w:szCs w:val="24"/>
              </w:rPr>
            </w:pPr>
            <w:r>
              <w:rPr>
                <w:rFonts w:ascii="宋体" w:hAnsi="宋体" w:hint="eastAsia"/>
                <w:sz w:val="24"/>
              </w:rPr>
              <w:t>室</w:t>
            </w:r>
          </w:p>
        </w:tc>
        <w:tc>
          <w:tcPr>
            <w:tcW w:w="579" w:type="dxa"/>
            <w:tcBorders>
              <w:top w:val="single" w:sz="4" w:space="0" w:color="auto"/>
              <w:left w:val="single" w:sz="4" w:space="0" w:color="auto"/>
              <w:bottom w:val="single" w:sz="4" w:space="0" w:color="auto"/>
              <w:right w:val="single" w:sz="4" w:space="0" w:color="auto"/>
            </w:tcBorders>
            <w:vAlign w:val="center"/>
          </w:tcPr>
          <w:p w:rsidR="009253E1" w:rsidRDefault="00E62992">
            <w:pPr>
              <w:ind w:leftChars="-25" w:left="7" w:rightChars="-66" w:right="-139" w:hangingChars="25" w:hanging="60"/>
              <w:jc w:val="center"/>
              <w:rPr>
                <w:rFonts w:ascii="宋体" w:eastAsia="宋体" w:hAnsi="宋体" w:cs="Times New Roman"/>
                <w:sz w:val="24"/>
                <w:szCs w:val="24"/>
              </w:rPr>
            </w:pPr>
            <w:r>
              <w:rPr>
                <w:rFonts w:ascii="宋体" w:hAnsi="宋体" w:hint="eastAsia"/>
                <w:sz w:val="24"/>
              </w:rPr>
              <w:t>序号</w:t>
            </w:r>
          </w:p>
        </w:tc>
        <w:tc>
          <w:tcPr>
            <w:tcW w:w="2247" w:type="dxa"/>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eastAsia="宋体" w:hAnsi="宋体" w:cs="Times New Roman"/>
                <w:sz w:val="24"/>
                <w:szCs w:val="24"/>
              </w:rPr>
            </w:pPr>
            <w:r>
              <w:rPr>
                <w:rFonts w:ascii="宋体" w:hAnsi="宋体" w:hint="eastAsia"/>
                <w:sz w:val="24"/>
              </w:rPr>
              <w:t>名称</w:t>
            </w:r>
          </w:p>
        </w:tc>
        <w:tc>
          <w:tcPr>
            <w:tcW w:w="1560" w:type="dxa"/>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eastAsia="宋体" w:hAnsi="宋体" w:cs="Times New Roman"/>
                <w:sz w:val="24"/>
                <w:szCs w:val="24"/>
              </w:rPr>
            </w:pPr>
            <w:r>
              <w:rPr>
                <w:rFonts w:ascii="宋体" w:hAnsi="宋体" w:hint="eastAsia"/>
                <w:sz w:val="24"/>
              </w:rPr>
              <w:t>对应本科专业</w:t>
            </w:r>
          </w:p>
        </w:tc>
        <w:tc>
          <w:tcPr>
            <w:tcW w:w="1842" w:type="dxa"/>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eastAsia="宋体" w:hAnsi="宋体" w:cs="Times New Roman"/>
                <w:sz w:val="24"/>
                <w:szCs w:val="24"/>
              </w:rPr>
            </w:pPr>
            <w:r>
              <w:rPr>
                <w:rFonts w:ascii="宋体" w:hAnsi="宋体" w:hint="eastAsia"/>
                <w:sz w:val="24"/>
              </w:rPr>
              <w:t>承担课程门次</w:t>
            </w: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eastAsia="宋体" w:hAnsi="宋体" w:cs="Times New Roman"/>
                <w:sz w:val="24"/>
                <w:szCs w:val="24"/>
              </w:rPr>
            </w:pPr>
            <w:r>
              <w:rPr>
                <w:rFonts w:ascii="宋体" w:hAnsi="宋体" w:hint="eastAsia"/>
                <w:sz w:val="24"/>
              </w:rPr>
              <w:t>教师年人均教学工作量</w:t>
            </w:r>
          </w:p>
        </w:tc>
      </w:tr>
      <w:tr w:rsidR="009253E1">
        <w:trPr>
          <w:trHeight w:val="397"/>
          <w:jc w:val="center"/>
        </w:trPr>
        <w:tc>
          <w:tcPr>
            <w:tcW w:w="611" w:type="dxa"/>
            <w:vMerge/>
            <w:tcBorders>
              <w:top w:val="single" w:sz="4" w:space="0" w:color="auto"/>
              <w:left w:val="single" w:sz="4" w:space="0" w:color="auto"/>
              <w:bottom w:val="single" w:sz="4" w:space="0" w:color="auto"/>
              <w:right w:val="single" w:sz="4" w:space="0" w:color="auto"/>
            </w:tcBorders>
            <w:vAlign w:val="center"/>
          </w:tcPr>
          <w:p w:rsidR="009253E1" w:rsidRDefault="009253E1">
            <w:pPr>
              <w:widowControl/>
              <w:jc w:val="left"/>
              <w:rPr>
                <w:rFonts w:ascii="宋体" w:eastAsia="宋体" w:hAnsi="宋体"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vAlign w:val="center"/>
          </w:tcPr>
          <w:p w:rsidR="009253E1" w:rsidRDefault="00E62992">
            <w:pPr>
              <w:ind w:leftChars="-25" w:left="7" w:rightChars="-66" w:right="-139" w:hangingChars="25" w:hanging="60"/>
              <w:jc w:val="center"/>
              <w:rPr>
                <w:rFonts w:ascii="宋体" w:eastAsia="宋体" w:hAnsi="宋体" w:cs="Times New Roman"/>
                <w:sz w:val="24"/>
                <w:szCs w:val="24"/>
              </w:rPr>
            </w:pPr>
            <w:r>
              <w:rPr>
                <w:rFonts w:ascii="宋体" w:hAnsi="宋体" w:hint="eastAsia"/>
                <w:sz w:val="24"/>
              </w:rPr>
              <w:t>1</w:t>
            </w:r>
          </w:p>
        </w:tc>
        <w:tc>
          <w:tcPr>
            <w:tcW w:w="2247" w:type="dxa"/>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eastAsia="宋体" w:hAnsi="宋体" w:cs="Times New Roman"/>
                <w:sz w:val="24"/>
                <w:szCs w:val="24"/>
              </w:rPr>
            </w:pPr>
            <w:r>
              <w:rPr>
                <w:rFonts w:ascii="宋体" w:hAnsi="宋体" w:hint="eastAsia"/>
                <w:sz w:val="24"/>
              </w:rPr>
              <w:t>球类教研室</w:t>
            </w:r>
          </w:p>
        </w:tc>
        <w:tc>
          <w:tcPr>
            <w:tcW w:w="1560" w:type="dxa"/>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eastAsia="宋体" w:hAnsi="宋体" w:cs="Times New Roman"/>
                <w:sz w:val="24"/>
                <w:szCs w:val="24"/>
              </w:rPr>
            </w:pPr>
            <w:r>
              <w:rPr>
                <w:rFonts w:ascii="宋体" w:hAnsi="宋体" w:hint="eastAsia"/>
                <w:sz w:val="24"/>
              </w:rPr>
              <w:t>47</w:t>
            </w:r>
          </w:p>
        </w:tc>
        <w:tc>
          <w:tcPr>
            <w:tcW w:w="1842" w:type="dxa"/>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eastAsia="宋体" w:hAnsi="宋体" w:cs="Times New Roman"/>
                <w:sz w:val="24"/>
                <w:szCs w:val="24"/>
              </w:rPr>
            </w:pPr>
            <w:r>
              <w:rPr>
                <w:rFonts w:ascii="宋体" w:hAnsi="宋体" w:hint="eastAsia"/>
                <w:sz w:val="24"/>
              </w:rPr>
              <w:t>7</w:t>
            </w: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eastAsia="宋体" w:hAnsi="宋体" w:cs="Times New Roman"/>
                <w:sz w:val="24"/>
                <w:szCs w:val="24"/>
              </w:rPr>
            </w:pPr>
            <w:r>
              <w:rPr>
                <w:rFonts w:ascii="宋体" w:hAnsi="宋体" w:hint="eastAsia"/>
                <w:sz w:val="24"/>
              </w:rPr>
              <w:t>330</w:t>
            </w:r>
          </w:p>
        </w:tc>
      </w:tr>
      <w:tr w:rsidR="009253E1">
        <w:trPr>
          <w:trHeight w:val="397"/>
          <w:jc w:val="center"/>
        </w:trPr>
        <w:tc>
          <w:tcPr>
            <w:tcW w:w="611" w:type="dxa"/>
            <w:vMerge/>
            <w:tcBorders>
              <w:top w:val="single" w:sz="4" w:space="0" w:color="auto"/>
              <w:left w:val="single" w:sz="4" w:space="0" w:color="auto"/>
              <w:bottom w:val="single" w:sz="4" w:space="0" w:color="auto"/>
              <w:right w:val="single" w:sz="4" w:space="0" w:color="auto"/>
            </w:tcBorders>
            <w:vAlign w:val="center"/>
          </w:tcPr>
          <w:p w:rsidR="009253E1" w:rsidRDefault="009253E1">
            <w:pPr>
              <w:widowControl/>
              <w:jc w:val="left"/>
              <w:rPr>
                <w:rFonts w:ascii="宋体" w:eastAsia="宋体" w:hAnsi="宋体"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vAlign w:val="center"/>
          </w:tcPr>
          <w:p w:rsidR="009253E1" w:rsidRDefault="00E62992">
            <w:pPr>
              <w:ind w:leftChars="-25" w:left="7" w:rightChars="-66" w:right="-139" w:hangingChars="25" w:hanging="60"/>
              <w:jc w:val="center"/>
              <w:rPr>
                <w:rFonts w:ascii="宋体" w:eastAsia="宋体" w:hAnsi="宋体" w:cs="Times New Roman"/>
                <w:sz w:val="24"/>
                <w:szCs w:val="24"/>
              </w:rPr>
            </w:pPr>
            <w:r>
              <w:rPr>
                <w:rFonts w:ascii="宋体" w:hAnsi="宋体" w:hint="eastAsia"/>
                <w:sz w:val="24"/>
              </w:rPr>
              <w:t>2</w:t>
            </w:r>
          </w:p>
        </w:tc>
        <w:tc>
          <w:tcPr>
            <w:tcW w:w="2247" w:type="dxa"/>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eastAsia="宋体" w:hAnsi="宋体" w:cs="Times New Roman"/>
                <w:sz w:val="24"/>
                <w:szCs w:val="24"/>
              </w:rPr>
            </w:pPr>
            <w:r>
              <w:rPr>
                <w:rFonts w:ascii="宋体" w:hAnsi="宋体" w:hint="eastAsia"/>
                <w:sz w:val="24"/>
              </w:rPr>
              <w:t>田径教研室</w:t>
            </w:r>
          </w:p>
        </w:tc>
        <w:tc>
          <w:tcPr>
            <w:tcW w:w="1560" w:type="dxa"/>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eastAsia="宋体" w:hAnsi="宋体" w:cs="Times New Roman"/>
                <w:sz w:val="24"/>
                <w:szCs w:val="24"/>
              </w:rPr>
            </w:pPr>
            <w:r>
              <w:rPr>
                <w:rFonts w:ascii="宋体" w:hAnsi="宋体" w:hint="eastAsia"/>
                <w:sz w:val="24"/>
              </w:rPr>
              <w:t>47</w:t>
            </w:r>
          </w:p>
        </w:tc>
        <w:tc>
          <w:tcPr>
            <w:tcW w:w="1842" w:type="dxa"/>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eastAsia="宋体" w:hAnsi="宋体" w:cs="Times New Roman"/>
                <w:sz w:val="24"/>
                <w:szCs w:val="24"/>
              </w:rPr>
            </w:pPr>
            <w:r>
              <w:rPr>
                <w:rFonts w:ascii="宋体" w:hAnsi="宋体" w:hint="eastAsia"/>
                <w:sz w:val="24"/>
              </w:rPr>
              <w:t>2</w:t>
            </w: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eastAsia="宋体" w:hAnsi="宋体" w:cs="Times New Roman"/>
                <w:sz w:val="24"/>
                <w:szCs w:val="24"/>
              </w:rPr>
            </w:pPr>
            <w:r>
              <w:rPr>
                <w:rFonts w:ascii="宋体" w:hAnsi="宋体" w:hint="eastAsia"/>
                <w:sz w:val="24"/>
              </w:rPr>
              <w:t>320</w:t>
            </w:r>
          </w:p>
        </w:tc>
      </w:tr>
      <w:tr w:rsidR="009253E1">
        <w:trPr>
          <w:trHeight w:val="397"/>
          <w:jc w:val="center"/>
        </w:trPr>
        <w:tc>
          <w:tcPr>
            <w:tcW w:w="611" w:type="dxa"/>
            <w:vMerge/>
            <w:tcBorders>
              <w:top w:val="single" w:sz="4" w:space="0" w:color="auto"/>
              <w:left w:val="single" w:sz="4" w:space="0" w:color="auto"/>
              <w:bottom w:val="single" w:sz="4" w:space="0" w:color="auto"/>
              <w:right w:val="single" w:sz="4" w:space="0" w:color="auto"/>
            </w:tcBorders>
            <w:vAlign w:val="center"/>
          </w:tcPr>
          <w:p w:rsidR="009253E1" w:rsidRDefault="009253E1">
            <w:pPr>
              <w:widowControl/>
              <w:jc w:val="left"/>
              <w:rPr>
                <w:rFonts w:ascii="宋体" w:eastAsia="宋体" w:hAnsi="宋体"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vAlign w:val="center"/>
          </w:tcPr>
          <w:p w:rsidR="009253E1" w:rsidRDefault="00E62992">
            <w:pPr>
              <w:ind w:leftChars="-25" w:left="7" w:rightChars="-66" w:right="-139" w:hangingChars="25" w:hanging="60"/>
              <w:jc w:val="center"/>
              <w:rPr>
                <w:rFonts w:ascii="宋体" w:eastAsia="宋体" w:hAnsi="宋体" w:cs="Times New Roman"/>
                <w:sz w:val="24"/>
                <w:szCs w:val="24"/>
              </w:rPr>
            </w:pPr>
            <w:r>
              <w:rPr>
                <w:rFonts w:ascii="宋体" w:hAnsi="宋体" w:hint="eastAsia"/>
                <w:sz w:val="24"/>
              </w:rPr>
              <w:t>3</w:t>
            </w:r>
          </w:p>
        </w:tc>
        <w:tc>
          <w:tcPr>
            <w:tcW w:w="2247" w:type="dxa"/>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eastAsia="宋体" w:hAnsi="宋体" w:cs="Times New Roman"/>
                <w:sz w:val="24"/>
                <w:szCs w:val="24"/>
              </w:rPr>
            </w:pPr>
            <w:r>
              <w:rPr>
                <w:rFonts w:ascii="宋体" w:hAnsi="宋体" w:hint="eastAsia"/>
                <w:sz w:val="24"/>
              </w:rPr>
              <w:t>理论教研室</w:t>
            </w:r>
          </w:p>
        </w:tc>
        <w:tc>
          <w:tcPr>
            <w:tcW w:w="1560" w:type="dxa"/>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eastAsia="宋体" w:hAnsi="宋体" w:cs="Times New Roman"/>
                <w:sz w:val="24"/>
                <w:szCs w:val="24"/>
              </w:rPr>
            </w:pPr>
            <w:r>
              <w:rPr>
                <w:rFonts w:ascii="宋体" w:hAnsi="宋体" w:hint="eastAsia"/>
                <w:sz w:val="24"/>
              </w:rPr>
              <w:t>2</w:t>
            </w:r>
          </w:p>
        </w:tc>
        <w:tc>
          <w:tcPr>
            <w:tcW w:w="1842" w:type="dxa"/>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eastAsia="宋体" w:hAnsi="宋体" w:cs="Times New Roman"/>
                <w:sz w:val="24"/>
                <w:szCs w:val="24"/>
              </w:rPr>
            </w:pPr>
            <w:r>
              <w:rPr>
                <w:rFonts w:ascii="宋体" w:hAnsi="宋体" w:hint="eastAsia"/>
                <w:sz w:val="24"/>
              </w:rPr>
              <w:t>20</w:t>
            </w: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eastAsia="宋体" w:hAnsi="宋体" w:cs="Times New Roman"/>
                <w:sz w:val="24"/>
                <w:szCs w:val="24"/>
              </w:rPr>
            </w:pPr>
            <w:r>
              <w:rPr>
                <w:rFonts w:ascii="宋体" w:hAnsi="宋体" w:hint="eastAsia"/>
                <w:sz w:val="24"/>
              </w:rPr>
              <w:t>280</w:t>
            </w:r>
          </w:p>
        </w:tc>
      </w:tr>
      <w:tr w:rsidR="009253E1">
        <w:trPr>
          <w:trHeight w:val="397"/>
          <w:jc w:val="center"/>
        </w:trPr>
        <w:tc>
          <w:tcPr>
            <w:tcW w:w="611" w:type="dxa"/>
            <w:tcBorders>
              <w:top w:val="single" w:sz="4" w:space="0" w:color="auto"/>
              <w:left w:val="single" w:sz="4" w:space="0" w:color="auto"/>
              <w:bottom w:val="single" w:sz="4" w:space="0" w:color="auto"/>
              <w:right w:val="single" w:sz="4" w:space="0" w:color="auto"/>
            </w:tcBorders>
            <w:vAlign w:val="center"/>
          </w:tcPr>
          <w:p w:rsidR="009253E1" w:rsidRDefault="009253E1">
            <w:pPr>
              <w:widowControl/>
              <w:jc w:val="left"/>
              <w:rPr>
                <w:rFonts w:ascii="宋体" w:eastAsia="宋体" w:hAnsi="宋体"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vAlign w:val="center"/>
          </w:tcPr>
          <w:p w:rsidR="009253E1" w:rsidRDefault="00E62992">
            <w:pPr>
              <w:ind w:leftChars="-25" w:left="7" w:rightChars="-66" w:right="-139" w:hangingChars="25" w:hanging="60"/>
              <w:jc w:val="center"/>
              <w:rPr>
                <w:rFonts w:ascii="宋体" w:hAnsi="宋体"/>
                <w:sz w:val="24"/>
              </w:rPr>
            </w:pPr>
            <w:r>
              <w:rPr>
                <w:rFonts w:ascii="宋体" w:hAnsi="宋体" w:hint="eastAsia"/>
                <w:sz w:val="24"/>
              </w:rPr>
              <w:t>4</w:t>
            </w:r>
          </w:p>
        </w:tc>
        <w:tc>
          <w:tcPr>
            <w:tcW w:w="2247" w:type="dxa"/>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hAnsi="宋体"/>
                <w:sz w:val="24"/>
              </w:rPr>
            </w:pPr>
            <w:r>
              <w:rPr>
                <w:rFonts w:ascii="宋体" w:hAnsi="宋体" w:hint="eastAsia"/>
                <w:sz w:val="24"/>
              </w:rPr>
              <w:t>民传教研室</w:t>
            </w:r>
          </w:p>
        </w:tc>
        <w:tc>
          <w:tcPr>
            <w:tcW w:w="1560" w:type="dxa"/>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hAnsi="宋体"/>
                <w:sz w:val="24"/>
              </w:rPr>
            </w:pPr>
            <w:r>
              <w:rPr>
                <w:rFonts w:ascii="宋体" w:hAnsi="宋体" w:hint="eastAsia"/>
                <w:sz w:val="24"/>
              </w:rPr>
              <w:t>47</w:t>
            </w:r>
          </w:p>
        </w:tc>
        <w:tc>
          <w:tcPr>
            <w:tcW w:w="1842" w:type="dxa"/>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hAnsi="宋体"/>
                <w:sz w:val="24"/>
              </w:rPr>
            </w:pPr>
            <w:r>
              <w:rPr>
                <w:rFonts w:ascii="宋体" w:hAnsi="宋体" w:hint="eastAsia"/>
                <w:sz w:val="24"/>
              </w:rPr>
              <w:t>4</w:t>
            </w: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hAnsi="宋体"/>
                <w:sz w:val="24"/>
              </w:rPr>
            </w:pPr>
            <w:r>
              <w:rPr>
                <w:rFonts w:ascii="宋体" w:hAnsi="宋体" w:hint="eastAsia"/>
                <w:sz w:val="24"/>
              </w:rPr>
              <w:t>330</w:t>
            </w:r>
          </w:p>
        </w:tc>
      </w:tr>
      <w:tr w:rsidR="009253E1">
        <w:trPr>
          <w:trHeight w:val="397"/>
          <w:jc w:val="center"/>
        </w:trPr>
        <w:tc>
          <w:tcPr>
            <w:tcW w:w="611" w:type="dxa"/>
            <w:tcBorders>
              <w:top w:val="single" w:sz="4" w:space="0" w:color="auto"/>
              <w:left w:val="single" w:sz="4" w:space="0" w:color="auto"/>
              <w:bottom w:val="single" w:sz="4" w:space="0" w:color="auto"/>
              <w:right w:val="single" w:sz="4" w:space="0" w:color="auto"/>
            </w:tcBorders>
            <w:vAlign w:val="center"/>
          </w:tcPr>
          <w:p w:rsidR="009253E1" w:rsidRDefault="009253E1">
            <w:pPr>
              <w:jc w:val="center"/>
              <w:rPr>
                <w:rFonts w:ascii="宋体" w:eastAsia="宋体" w:hAnsi="宋体"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vAlign w:val="center"/>
          </w:tcPr>
          <w:p w:rsidR="009253E1" w:rsidRDefault="00E62992">
            <w:pPr>
              <w:ind w:leftChars="-25" w:left="7" w:rightChars="-66" w:right="-139" w:hangingChars="25" w:hanging="60"/>
              <w:jc w:val="center"/>
              <w:rPr>
                <w:rFonts w:ascii="宋体" w:eastAsia="宋体" w:hAnsi="宋体" w:cs="Times New Roman"/>
                <w:sz w:val="24"/>
                <w:szCs w:val="24"/>
              </w:rPr>
            </w:pPr>
            <w:r>
              <w:rPr>
                <w:rFonts w:ascii="宋体" w:hAnsi="宋体" w:hint="eastAsia"/>
                <w:sz w:val="24"/>
              </w:rPr>
              <w:t>5</w:t>
            </w:r>
          </w:p>
        </w:tc>
        <w:tc>
          <w:tcPr>
            <w:tcW w:w="2247" w:type="dxa"/>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eastAsia="宋体" w:hAnsi="宋体" w:cs="Times New Roman"/>
                <w:sz w:val="24"/>
                <w:szCs w:val="24"/>
              </w:rPr>
            </w:pPr>
            <w:r>
              <w:rPr>
                <w:rFonts w:ascii="宋体" w:hAnsi="宋体" w:hint="eastAsia"/>
                <w:sz w:val="24"/>
              </w:rPr>
              <w:t>艺体教研室</w:t>
            </w:r>
          </w:p>
        </w:tc>
        <w:tc>
          <w:tcPr>
            <w:tcW w:w="1560" w:type="dxa"/>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eastAsia="宋体" w:hAnsi="宋体" w:cs="Times New Roman"/>
                <w:sz w:val="24"/>
                <w:szCs w:val="24"/>
              </w:rPr>
            </w:pPr>
            <w:r>
              <w:rPr>
                <w:rFonts w:ascii="宋体" w:hAnsi="宋体" w:hint="eastAsia"/>
                <w:sz w:val="24"/>
              </w:rPr>
              <w:t>47</w:t>
            </w:r>
            <w:r>
              <w:rPr>
                <w:rFonts w:ascii="宋体" w:hAnsi="宋体" w:hint="eastAsia"/>
                <w:sz w:val="24"/>
              </w:rPr>
              <w:t>个（全校）</w:t>
            </w:r>
          </w:p>
        </w:tc>
        <w:tc>
          <w:tcPr>
            <w:tcW w:w="1842" w:type="dxa"/>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eastAsia="宋体" w:hAnsi="宋体" w:cs="Times New Roman"/>
                <w:sz w:val="24"/>
                <w:szCs w:val="24"/>
              </w:rPr>
            </w:pPr>
            <w:r>
              <w:rPr>
                <w:rFonts w:ascii="宋体" w:hAnsi="宋体" w:hint="eastAsia"/>
                <w:sz w:val="24"/>
              </w:rPr>
              <w:t>4</w:t>
            </w: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eastAsia="宋体" w:hAnsi="宋体" w:cs="Times New Roman"/>
                <w:sz w:val="24"/>
                <w:szCs w:val="24"/>
              </w:rPr>
            </w:pPr>
            <w:r>
              <w:rPr>
                <w:rFonts w:ascii="宋体" w:hAnsi="宋体" w:hint="eastAsia"/>
                <w:sz w:val="24"/>
              </w:rPr>
              <w:t>360</w:t>
            </w:r>
          </w:p>
        </w:tc>
      </w:tr>
      <w:tr w:rsidR="009253E1">
        <w:trPr>
          <w:trHeight w:val="397"/>
          <w:jc w:val="center"/>
        </w:trPr>
        <w:tc>
          <w:tcPr>
            <w:tcW w:w="611" w:type="dxa"/>
            <w:vMerge w:val="restart"/>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hAnsi="宋体" w:cs="Times New Roman"/>
                <w:sz w:val="24"/>
                <w:szCs w:val="24"/>
              </w:rPr>
            </w:pPr>
            <w:r>
              <w:rPr>
                <w:rFonts w:ascii="宋体" w:hAnsi="宋体" w:hint="eastAsia"/>
                <w:sz w:val="24"/>
              </w:rPr>
              <w:t>实</w:t>
            </w:r>
          </w:p>
          <w:p w:rsidR="009253E1" w:rsidRDefault="00E62992">
            <w:pPr>
              <w:jc w:val="center"/>
              <w:rPr>
                <w:rFonts w:ascii="宋体" w:hAnsi="宋体"/>
                <w:sz w:val="24"/>
              </w:rPr>
            </w:pPr>
            <w:r>
              <w:rPr>
                <w:rFonts w:ascii="宋体" w:hAnsi="宋体" w:hint="eastAsia"/>
                <w:sz w:val="24"/>
              </w:rPr>
              <w:t>验</w:t>
            </w:r>
          </w:p>
          <w:p w:rsidR="009253E1" w:rsidRDefault="00E62992">
            <w:pPr>
              <w:jc w:val="center"/>
              <w:rPr>
                <w:rFonts w:ascii="宋体" w:eastAsia="宋体" w:hAnsi="宋体" w:cs="Times New Roman"/>
                <w:sz w:val="24"/>
                <w:szCs w:val="24"/>
              </w:rPr>
            </w:pPr>
            <w:r>
              <w:rPr>
                <w:rFonts w:ascii="宋体" w:hAnsi="宋体" w:hint="eastAsia"/>
                <w:sz w:val="24"/>
              </w:rPr>
              <w:t>室</w:t>
            </w:r>
          </w:p>
        </w:tc>
        <w:tc>
          <w:tcPr>
            <w:tcW w:w="579" w:type="dxa"/>
            <w:tcBorders>
              <w:top w:val="single" w:sz="4" w:space="0" w:color="auto"/>
              <w:left w:val="single" w:sz="4" w:space="0" w:color="auto"/>
              <w:bottom w:val="single" w:sz="4" w:space="0" w:color="auto"/>
              <w:right w:val="single" w:sz="4" w:space="0" w:color="auto"/>
            </w:tcBorders>
            <w:vAlign w:val="center"/>
          </w:tcPr>
          <w:p w:rsidR="009253E1" w:rsidRDefault="00E62992">
            <w:pPr>
              <w:ind w:leftChars="-25" w:left="7" w:rightChars="-66" w:right="-139" w:hangingChars="25" w:hanging="60"/>
              <w:jc w:val="center"/>
              <w:rPr>
                <w:rFonts w:ascii="宋体" w:eastAsia="宋体" w:hAnsi="宋体" w:cs="Times New Roman"/>
                <w:sz w:val="24"/>
                <w:szCs w:val="24"/>
              </w:rPr>
            </w:pPr>
            <w:r>
              <w:rPr>
                <w:rFonts w:ascii="宋体" w:hAnsi="宋体" w:hint="eastAsia"/>
                <w:sz w:val="24"/>
              </w:rPr>
              <w:t>序号</w:t>
            </w:r>
          </w:p>
        </w:tc>
        <w:tc>
          <w:tcPr>
            <w:tcW w:w="2247" w:type="dxa"/>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eastAsia="宋体" w:hAnsi="宋体" w:cs="Times New Roman"/>
                <w:sz w:val="24"/>
                <w:szCs w:val="24"/>
              </w:rPr>
            </w:pPr>
            <w:r>
              <w:rPr>
                <w:rFonts w:ascii="宋体" w:hAnsi="宋体" w:hint="eastAsia"/>
                <w:sz w:val="24"/>
              </w:rPr>
              <w:t>名称</w:t>
            </w:r>
          </w:p>
        </w:tc>
        <w:tc>
          <w:tcPr>
            <w:tcW w:w="1560" w:type="dxa"/>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eastAsia="宋体" w:hAnsi="宋体" w:cs="Times New Roman"/>
                <w:sz w:val="24"/>
                <w:szCs w:val="24"/>
              </w:rPr>
            </w:pPr>
            <w:r>
              <w:rPr>
                <w:rFonts w:ascii="宋体" w:hAnsi="宋体" w:hint="eastAsia"/>
                <w:sz w:val="24"/>
              </w:rPr>
              <w:t>对应本科专业</w:t>
            </w:r>
          </w:p>
        </w:tc>
        <w:tc>
          <w:tcPr>
            <w:tcW w:w="1842" w:type="dxa"/>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hAnsi="宋体" w:cs="Times New Roman"/>
                <w:sz w:val="24"/>
                <w:szCs w:val="24"/>
              </w:rPr>
            </w:pPr>
            <w:r>
              <w:rPr>
                <w:rFonts w:ascii="宋体" w:hAnsi="宋体" w:hint="eastAsia"/>
                <w:sz w:val="24"/>
              </w:rPr>
              <w:t>实验室面积</w:t>
            </w:r>
          </w:p>
          <w:p w:rsidR="009253E1" w:rsidRDefault="00E62992">
            <w:pPr>
              <w:jc w:val="center"/>
              <w:rPr>
                <w:rFonts w:ascii="宋体" w:eastAsia="宋体" w:hAnsi="宋体" w:cs="Times New Roman"/>
                <w:sz w:val="24"/>
                <w:szCs w:val="24"/>
              </w:rPr>
            </w:pPr>
            <w:r>
              <w:rPr>
                <w:rFonts w:ascii="宋体" w:hAnsi="宋体" w:hint="eastAsia"/>
                <w:sz w:val="24"/>
              </w:rPr>
              <w:t>（㎡）</w:t>
            </w:r>
          </w:p>
        </w:tc>
        <w:tc>
          <w:tcPr>
            <w:tcW w:w="925" w:type="dxa"/>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hAnsi="宋体" w:cs="Times New Roman"/>
                <w:sz w:val="24"/>
                <w:szCs w:val="24"/>
              </w:rPr>
            </w:pPr>
            <w:r>
              <w:rPr>
                <w:rFonts w:ascii="宋体" w:hAnsi="宋体" w:hint="eastAsia"/>
                <w:sz w:val="24"/>
              </w:rPr>
              <w:t>设备数</w:t>
            </w:r>
          </w:p>
          <w:p w:rsidR="009253E1" w:rsidRDefault="00E62992">
            <w:pPr>
              <w:jc w:val="center"/>
              <w:rPr>
                <w:rFonts w:ascii="宋体" w:eastAsia="宋体" w:hAnsi="宋体" w:cs="Times New Roman"/>
                <w:sz w:val="24"/>
                <w:szCs w:val="24"/>
              </w:rPr>
            </w:pPr>
            <w:r>
              <w:rPr>
                <w:rFonts w:ascii="宋体" w:hAnsi="宋体" w:hint="eastAsia"/>
                <w:sz w:val="24"/>
              </w:rPr>
              <w:t>（台）</w:t>
            </w:r>
          </w:p>
        </w:tc>
        <w:tc>
          <w:tcPr>
            <w:tcW w:w="1375" w:type="dxa"/>
            <w:tcBorders>
              <w:top w:val="single" w:sz="4" w:space="0" w:color="auto"/>
              <w:left w:val="single" w:sz="4" w:space="0" w:color="auto"/>
              <w:bottom w:val="single" w:sz="4" w:space="0" w:color="auto"/>
              <w:right w:val="single" w:sz="4" w:space="0" w:color="auto"/>
            </w:tcBorders>
            <w:vAlign w:val="center"/>
          </w:tcPr>
          <w:p w:rsidR="009253E1" w:rsidRDefault="00E62992">
            <w:pPr>
              <w:ind w:leftChars="-48" w:left="14" w:rightChars="-66" w:right="-139" w:hangingChars="48" w:hanging="115"/>
              <w:jc w:val="center"/>
              <w:rPr>
                <w:rFonts w:ascii="宋体" w:hAnsi="宋体" w:cs="Times New Roman"/>
                <w:sz w:val="24"/>
                <w:szCs w:val="24"/>
              </w:rPr>
            </w:pPr>
            <w:r>
              <w:rPr>
                <w:rFonts w:ascii="宋体" w:hAnsi="宋体" w:hint="eastAsia"/>
                <w:sz w:val="24"/>
              </w:rPr>
              <w:t>设备值</w:t>
            </w:r>
          </w:p>
          <w:p w:rsidR="009253E1" w:rsidRDefault="00E62992">
            <w:pPr>
              <w:ind w:leftChars="-48" w:left="14" w:rightChars="-66" w:right="-139" w:hangingChars="48" w:hanging="115"/>
              <w:jc w:val="center"/>
              <w:rPr>
                <w:rFonts w:ascii="宋体" w:eastAsia="宋体" w:hAnsi="宋体" w:cs="Times New Roman"/>
                <w:sz w:val="24"/>
                <w:szCs w:val="24"/>
              </w:rPr>
            </w:pPr>
            <w:r>
              <w:rPr>
                <w:rFonts w:ascii="宋体" w:hAnsi="宋体" w:hint="eastAsia"/>
                <w:sz w:val="24"/>
              </w:rPr>
              <w:t>（万元）</w:t>
            </w:r>
          </w:p>
        </w:tc>
      </w:tr>
      <w:tr w:rsidR="009253E1">
        <w:trPr>
          <w:trHeight w:val="397"/>
          <w:jc w:val="center"/>
        </w:trPr>
        <w:tc>
          <w:tcPr>
            <w:tcW w:w="611" w:type="dxa"/>
            <w:vMerge/>
            <w:tcBorders>
              <w:top w:val="single" w:sz="4" w:space="0" w:color="auto"/>
              <w:left w:val="single" w:sz="4" w:space="0" w:color="auto"/>
              <w:bottom w:val="single" w:sz="4" w:space="0" w:color="auto"/>
              <w:right w:val="single" w:sz="4" w:space="0" w:color="auto"/>
            </w:tcBorders>
            <w:vAlign w:val="center"/>
          </w:tcPr>
          <w:p w:rsidR="009253E1" w:rsidRDefault="009253E1">
            <w:pPr>
              <w:widowControl/>
              <w:jc w:val="left"/>
              <w:rPr>
                <w:rFonts w:ascii="宋体" w:eastAsia="宋体" w:hAnsi="宋体"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vAlign w:val="center"/>
          </w:tcPr>
          <w:p w:rsidR="009253E1" w:rsidRDefault="00E62992">
            <w:pPr>
              <w:ind w:leftChars="-25" w:left="7" w:rightChars="-66" w:right="-139" w:hangingChars="25" w:hanging="60"/>
              <w:jc w:val="center"/>
              <w:rPr>
                <w:rFonts w:ascii="宋体" w:eastAsia="宋体" w:hAnsi="宋体" w:cs="Times New Roman"/>
                <w:sz w:val="24"/>
                <w:szCs w:val="24"/>
              </w:rPr>
            </w:pPr>
            <w:r>
              <w:rPr>
                <w:rFonts w:ascii="宋体" w:hAnsi="宋体" w:hint="eastAsia"/>
                <w:sz w:val="24"/>
              </w:rPr>
              <w:t>1</w:t>
            </w:r>
          </w:p>
        </w:tc>
        <w:tc>
          <w:tcPr>
            <w:tcW w:w="2247" w:type="dxa"/>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eastAsia="宋体" w:hAnsi="宋体" w:cs="Times New Roman"/>
                <w:sz w:val="24"/>
                <w:szCs w:val="24"/>
              </w:rPr>
            </w:pPr>
            <w:r>
              <w:rPr>
                <w:rFonts w:ascii="宋体" w:hAnsi="宋体" w:hint="eastAsia"/>
                <w:sz w:val="24"/>
              </w:rPr>
              <w:t>体育实验室</w:t>
            </w:r>
          </w:p>
        </w:tc>
        <w:tc>
          <w:tcPr>
            <w:tcW w:w="1560" w:type="dxa"/>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eastAsia="宋体" w:hAnsi="宋体" w:cs="Times New Roman"/>
                <w:sz w:val="24"/>
                <w:szCs w:val="24"/>
              </w:rPr>
            </w:pPr>
            <w:r>
              <w:rPr>
                <w:rFonts w:ascii="宋体" w:hAnsi="宋体" w:hint="eastAsia"/>
                <w:sz w:val="24"/>
              </w:rPr>
              <w:t>体教、社体</w:t>
            </w:r>
          </w:p>
        </w:tc>
        <w:tc>
          <w:tcPr>
            <w:tcW w:w="1842" w:type="dxa"/>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eastAsia="宋体" w:hAnsi="宋体" w:cs="Times New Roman"/>
                <w:sz w:val="24"/>
                <w:szCs w:val="24"/>
              </w:rPr>
            </w:pPr>
            <w:r>
              <w:rPr>
                <w:rFonts w:ascii="宋体" w:hAnsi="宋体" w:hint="eastAsia"/>
                <w:sz w:val="24"/>
              </w:rPr>
              <w:t>650</w:t>
            </w:r>
          </w:p>
        </w:tc>
        <w:tc>
          <w:tcPr>
            <w:tcW w:w="925" w:type="dxa"/>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eastAsia="宋体" w:hAnsi="宋体" w:cs="Times New Roman"/>
                <w:sz w:val="24"/>
                <w:szCs w:val="24"/>
              </w:rPr>
            </w:pPr>
            <w:r>
              <w:rPr>
                <w:rFonts w:ascii="宋体" w:hAnsi="宋体" w:hint="eastAsia"/>
                <w:sz w:val="24"/>
              </w:rPr>
              <w:t>430</w:t>
            </w:r>
          </w:p>
        </w:tc>
        <w:tc>
          <w:tcPr>
            <w:tcW w:w="1375" w:type="dxa"/>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eastAsia="宋体" w:hAnsi="宋体" w:cs="Times New Roman"/>
                <w:sz w:val="24"/>
                <w:szCs w:val="24"/>
              </w:rPr>
            </w:pPr>
            <w:r>
              <w:rPr>
                <w:rFonts w:ascii="宋体" w:hAnsi="宋体" w:hint="eastAsia"/>
                <w:sz w:val="24"/>
              </w:rPr>
              <w:t>168.83</w:t>
            </w:r>
          </w:p>
        </w:tc>
      </w:tr>
      <w:tr w:rsidR="009253E1">
        <w:trPr>
          <w:trHeight w:val="397"/>
          <w:jc w:val="center"/>
        </w:trPr>
        <w:tc>
          <w:tcPr>
            <w:tcW w:w="611" w:type="dxa"/>
            <w:vMerge/>
            <w:tcBorders>
              <w:top w:val="single" w:sz="4" w:space="0" w:color="auto"/>
              <w:left w:val="single" w:sz="4" w:space="0" w:color="auto"/>
              <w:bottom w:val="single" w:sz="4" w:space="0" w:color="auto"/>
              <w:right w:val="single" w:sz="4" w:space="0" w:color="auto"/>
            </w:tcBorders>
            <w:vAlign w:val="center"/>
          </w:tcPr>
          <w:p w:rsidR="009253E1" w:rsidRDefault="009253E1">
            <w:pPr>
              <w:widowControl/>
              <w:jc w:val="left"/>
              <w:rPr>
                <w:rFonts w:ascii="宋体" w:eastAsia="宋体" w:hAnsi="宋体"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vAlign w:val="center"/>
          </w:tcPr>
          <w:p w:rsidR="009253E1" w:rsidRDefault="00E62992">
            <w:pPr>
              <w:ind w:leftChars="-25" w:left="7" w:rightChars="-66" w:right="-139" w:hangingChars="25" w:hanging="60"/>
              <w:jc w:val="center"/>
              <w:rPr>
                <w:rFonts w:ascii="宋体" w:eastAsia="宋体" w:hAnsi="宋体" w:cs="Times New Roman"/>
                <w:sz w:val="24"/>
                <w:szCs w:val="24"/>
              </w:rPr>
            </w:pPr>
            <w:r>
              <w:rPr>
                <w:rFonts w:ascii="宋体" w:hAnsi="宋体" w:hint="eastAsia"/>
                <w:sz w:val="24"/>
              </w:rPr>
              <w:t>2</w:t>
            </w:r>
          </w:p>
        </w:tc>
        <w:tc>
          <w:tcPr>
            <w:tcW w:w="2247" w:type="dxa"/>
            <w:tcBorders>
              <w:top w:val="single" w:sz="4" w:space="0" w:color="auto"/>
              <w:left w:val="single" w:sz="4" w:space="0" w:color="auto"/>
              <w:bottom w:val="single" w:sz="4" w:space="0" w:color="auto"/>
              <w:right w:val="single" w:sz="4" w:space="0" w:color="auto"/>
            </w:tcBorders>
            <w:vAlign w:val="center"/>
          </w:tcPr>
          <w:p w:rsidR="009253E1" w:rsidRDefault="009253E1">
            <w:pPr>
              <w:jc w:val="center"/>
              <w:rPr>
                <w:rFonts w:ascii="宋体" w:eastAsia="宋体" w:hAnsi="宋体"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253E1" w:rsidRDefault="009253E1">
            <w:pPr>
              <w:jc w:val="center"/>
              <w:rPr>
                <w:rFonts w:ascii="宋体" w:eastAsia="宋体" w:hAnsi="宋体"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9253E1" w:rsidRDefault="009253E1">
            <w:pPr>
              <w:jc w:val="center"/>
              <w:rPr>
                <w:rFonts w:ascii="宋体" w:eastAsia="宋体" w:hAnsi="宋体"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tcPr>
          <w:p w:rsidR="009253E1" w:rsidRDefault="009253E1">
            <w:pPr>
              <w:jc w:val="center"/>
              <w:rPr>
                <w:rFonts w:ascii="宋体" w:eastAsia="宋体" w:hAnsi="宋体"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vAlign w:val="center"/>
          </w:tcPr>
          <w:p w:rsidR="009253E1" w:rsidRDefault="009253E1">
            <w:pPr>
              <w:jc w:val="center"/>
              <w:rPr>
                <w:rFonts w:ascii="宋体" w:eastAsia="宋体" w:hAnsi="宋体" w:cs="Times New Roman"/>
                <w:sz w:val="24"/>
                <w:szCs w:val="24"/>
              </w:rPr>
            </w:pPr>
          </w:p>
        </w:tc>
      </w:tr>
      <w:tr w:rsidR="009253E1">
        <w:trPr>
          <w:trHeight w:val="397"/>
          <w:jc w:val="center"/>
        </w:trPr>
        <w:tc>
          <w:tcPr>
            <w:tcW w:w="611" w:type="dxa"/>
            <w:vMerge/>
            <w:tcBorders>
              <w:top w:val="single" w:sz="4" w:space="0" w:color="auto"/>
              <w:left w:val="single" w:sz="4" w:space="0" w:color="auto"/>
              <w:bottom w:val="single" w:sz="4" w:space="0" w:color="auto"/>
              <w:right w:val="single" w:sz="4" w:space="0" w:color="auto"/>
            </w:tcBorders>
            <w:vAlign w:val="center"/>
          </w:tcPr>
          <w:p w:rsidR="009253E1" w:rsidRDefault="009253E1">
            <w:pPr>
              <w:widowControl/>
              <w:jc w:val="left"/>
              <w:rPr>
                <w:rFonts w:ascii="宋体" w:eastAsia="宋体" w:hAnsi="宋体"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vAlign w:val="center"/>
          </w:tcPr>
          <w:p w:rsidR="009253E1" w:rsidRDefault="00E62992">
            <w:pPr>
              <w:ind w:leftChars="-25" w:left="7" w:rightChars="-66" w:right="-139" w:hangingChars="25" w:hanging="60"/>
              <w:jc w:val="center"/>
              <w:rPr>
                <w:rFonts w:ascii="宋体" w:eastAsia="宋体" w:hAnsi="宋体" w:cs="Times New Roman"/>
                <w:sz w:val="24"/>
                <w:szCs w:val="24"/>
              </w:rPr>
            </w:pPr>
            <w:r>
              <w:rPr>
                <w:rFonts w:ascii="宋体" w:hAnsi="宋体" w:hint="eastAsia"/>
                <w:sz w:val="24"/>
              </w:rPr>
              <w:t>3</w:t>
            </w:r>
          </w:p>
        </w:tc>
        <w:tc>
          <w:tcPr>
            <w:tcW w:w="2247" w:type="dxa"/>
            <w:tcBorders>
              <w:top w:val="single" w:sz="4" w:space="0" w:color="auto"/>
              <w:left w:val="single" w:sz="4" w:space="0" w:color="auto"/>
              <w:bottom w:val="single" w:sz="4" w:space="0" w:color="auto"/>
              <w:right w:val="single" w:sz="4" w:space="0" w:color="auto"/>
            </w:tcBorders>
            <w:vAlign w:val="center"/>
          </w:tcPr>
          <w:p w:rsidR="009253E1" w:rsidRDefault="009253E1">
            <w:pPr>
              <w:jc w:val="center"/>
              <w:rPr>
                <w:rFonts w:ascii="宋体" w:eastAsia="宋体" w:hAnsi="宋体"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253E1" w:rsidRDefault="009253E1">
            <w:pPr>
              <w:jc w:val="center"/>
              <w:rPr>
                <w:rFonts w:ascii="宋体" w:eastAsia="宋体" w:hAnsi="宋体"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9253E1" w:rsidRDefault="009253E1">
            <w:pPr>
              <w:jc w:val="center"/>
              <w:rPr>
                <w:rFonts w:ascii="宋体" w:eastAsia="宋体" w:hAnsi="宋体"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tcPr>
          <w:p w:rsidR="009253E1" w:rsidRDefault="009253E1">
            <w:pPr>
              <w:jc w:val="center"/>
              <w:rPr>
                <w:rFonts w:ascii="宋体" w:eastAsia="宋体" w:hAnsi="宋体"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vAlign w:val="center"/>
          </w:tcPr>
          <w:p w:rsidR="009253E1" w:rsidRDefault="009253E1">
            <w:pPr>
              <w:jc w:val="center"/>
              <w:rPr>
                <w:rFonts w:ascii="宋体" w:eastAsia="宋体" w:hAnsi="宋体" w:cs="Times New Roman"/>
                <w:sz w:val="24"/>
                <w:szCs w:val="24"/>
              </w:rPr>
            </w:pPr>
          </w:p>
        </w:tc>
      </w:tr>
      <w:tr w:rsidR="009253E1">
        <w:trPr>
          <w:trHeight w:val="397"/>
          <w:jc w:val="center"/>
        </w:trPr>
        <w:tc>
          <w:tcPr>
            <w:tcW w:w="611" w:type="dxa"/>
            <w:vMerge w:val="restart"/>
            <w:tcBorders>
              <w:top w:val="single" w:sz="4" w:space="0" w:color="auto"/>
              <w:left w:val="single" w:sz="4" w:space="0" w:color="auto"/>
              <w:bottom w:val="single" w:sz="4" w:space="0" w:color="auto"/>
              <w:right w:val="single" w:sz="4" w:space="0" w:color="auto"/>
            </w:tcBorders>
            <w:vAlign w:val="center"/>
          </w:tcPr>
          <w:p w:rsidR="009253E1" w:rsidRDefault="009253E1">
            <w:pPr>
              <w:jc w:val="center"/>
              <w:rPr>
                <w:rFonts w:ascii="宋体" w:hAnsi="宋体" w:cs="Times New Roman"/>
                <w:sz w:val="24"/>
                <w:szCs w:val="24"/>
              </w:rPr>
            </w:pPr>
          </w:p>
          <w:p w:rsidR="009253E1" w:rsidRDefault="00E62992">
            <w:pPr>
              <w:jc w:val="center"/>
              <w:rPr>
                <w:rFonts w:ascii="宋体" w:hAnsi="宋体"/>
                <w:sz w:val="24"/>
              </w:rPr>
            </w:pPr>
            <w:r>
              <w:rPr>
                <w:rFonts w:ascii="宋体" w:hAnsi="宋体" w:hint="eastAsia"/>
                <w:sz w:val="24"/>
              </w:rPr>
              <w:t>实</w:t>
            </w:r>
          </w:p>
          <w:p w:rsidR="009253E1" w:rsidRDefault="00E62992">
            <w:pPr>
              <w:jc w:val="center"/>
              <w:rPr>
                <w:rFonts w:ascii="宋体" w:hAnsi="宋体"/>
                <w:sz w:val="24"/>
              </w:rPr>
            </w:pPr>
            <w:r>
              <w:rPr>
                <w:rFonts w:ascii="宋体" w:hAnsi="宋体" w:hint="eastAsia"/>
                <w:sz w:val="24"/>
              </w:rPr>
              <w:t>习</w:t>
            </w:r>
          </w:p>
          <w:p w:rsidR="009253E1" w:rsidRDefault="00E62992">
            <w:pPr>
              <w:jc w:val="center"/>
              <w:rPr>
                <w:rFonts w:ascii="宋体" w:hAnsi="宋体"/>
                <w:sz w:val="24"/>
              </w:rPr>
            </w:pPr>
            <w:r>
              <w:rPr>
                <w:rFonts w:ascii="宋体" w:hAnsi="宋体" w:hint="eastAsia"/>
                <w:sz w:val="24"/>
              </w:rPr>
              <w:t>基</w:t>
            </w:r>
          </w:p>
          <w:p w:rsidR="009253E1" w:rsidRDefault="00E62992">
            <w:pPr>
              <w:jc w:val="center"/>
              <w:rPr>
                <w:rFonts w:ascii="宋体" w:eastAsia="宋体" w:hAnsi="宋体" w:cs="Times New Roman"/>
                <w:sz w:val="24"/>
                <w:szCs w:val="24"/>
              </w:rPr>
            </w:pPr>
            <w:r>
              <w:rPr>
                <w:rFonts w:ascii="宋体" w:hAnsi="宋体" w:hint="eastAsia"/>
                <w:sz w:val="24"/>
              </w:rPr>
              <w:t>地</w:t>
            </w:r>
          </w:p>
        </w:tc>
        <w:tc>
          <w:tcPr>
            <w:tcW w:w="579"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ind w:leftChars="-25" w:left="7" w:rightChars="-66" w:right="-139" w:hangingChars="25" w:hanging="60"/>
              <w:jc w:val="center"/>
              <w:rPr>
                <w:rFonts w:ascii="宋体" w:eastAsia="宋体" w:hAnsi="宋体" w:cs="Times New Roman"/>
                <w:sz w:val="24"/>
                <w:szCs w:val="24"/>
              </w:rPr>
            </w:pPr>
            <w:r>
              <w:rPr>
                <w:rFonts w:ascii="宋体" w:hAnsi="宋体" w:hint="eastAsia"/>
                <w:sz w:val="24"/>
              </w:rPr>
              <w:t>序号</w:t>
            </w:r>
          </w:p>
        </w:tc>
        <w:tc>
          <w:tcPr>
            <w:tcW w:w="2247"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名称</w:t>
            </w:r>
          </w:p>
        </w:tc>
        <w:tc>
          <w:tcPr>
            <w:tcW w:w="1560" w:type="dxa"/>
            <w:tcBorders>
              <w:top w:val="single" w:sz="4" w:space="0" w:color="auto"/>
              <w:left w:val="single" w:sz="4" w:space="0" w:color="auto"/>
              <w:bottom w:val="single" w:sz="4" w:space="0" w:color="auto"/>
              <w:right w:val="single" w:sz="4" w:space="0" w:color="auto"/>
            </w:tcBorders>
            <w:vAlign w:val="center"/>
          </w:tcPr>
          <w:p w:rsidR="009253E1" w:rsidRDefault="00E62992">
            <w:pPr>
              <w:jc w:val="center"/>
              <w:rPr>
                <w:rFonts w:ascii="宋体" w:eastAsia="宋体" w:hAnsi="宋体" w:cs="Times New Roman"/>
                <w:sz w:val="24"/>
                <w:szCs w:val="24"/>
              </w:rPr>
            </w:pPr>
            <w:r>
              <w:rPr>
                <w:rFonts w:ascii="宋体" w:hAnsi="宋体" w:hint="eastAsia"/>
                <w:sz w:val="24"/>
              </w:rPr>
              <w:t>对应本科专业</w:t>
            </w:r>
          </w:p>
        </w:tc>
        <w:tc>
          <w:tcPr>
            <w:tcW w:w="1842"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年度接纳人次</w:t>
            </w: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校内、校外</w:t>
            </w:r>
          </w:p>
        </w:tc>
      </w:tr>
      <w:tr w:rsidR="009253E1">
        <w:trPr>
          <w:trHeight w:val="397"/>
          <w:jc w:val="center"/>
        </w:trPr>
        <w:tc>
          <w:tcPr>
            <w:tcW w:w="611" w:type="dxa"/>
            <w:vMerge/>
            <w:tcBorders>
              <w:top w:val="single" w:sz="4" w:space="0" w:color="auto"/>
              <w:left w:val="single" w:sz="4" w:space="0" w:color="auto"/>
              <w:bottom w:val="single" w:sz="4" w:space="0" w:color="auto"/>
              <w:right w:val="single" w:sz="4" w:space="0" w:color="auto"/>
            </w:tcBorders>
            <w:vAlign w:val="center"/>
          </w:tcPr>
          <w:p w:rsidR="009253E1" w:rsidRDefault="009253E1">
            <w:pPr>
              <w:widowControl/>
              <w:jc w:val="left"/>
              <w:rPr>
                <w:rFonts w:ascii="宋体" w:eastAsia="宋体" w:hAnsi="宋体"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ind w:leftChars="-25" w:left="7" w:rightChars="-66" w:right="-139" w:hangingChars="25" w:hanging="60"/>
              <w:jc w:val="center"/>
              <w:rPr>
                <w:rFonts w:ascii="宋体" w:eastAsia="宋体" w:hAnsi="宋体" w:cs="Times New Roman"/>
                <w:sz w:val="24"/>
                <w:szCs w:val="24"/>
              </w:rPr>
            </w:pPr>
            <w:r>
              <w:rPr>
                <w:rFonts w:ascii="宋体" w:hAnsi="宋体" w:hint="eastAsia"/>
                <w:sz w:val="24"/>
              </w:rPr>
              <w:t>1</w:t>
            </w:r>
          </w:p>
        </w:tc>
        <w:tc>
          <w:tcPr>
            <w:tcW w:w="2247"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新邵一中</w:t>
            </w:r>
          </w:p>
        </w:tc>
        <w:tc>
          <w:tcPr>
            <w:tcW w:w="1560"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体育教育</w:t>
            </w:r>
          </w:p>
        </w:tc>
        <w:tc>
          <w:tcPr>
            <w:tcW w:w="1842"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20-40</w:t>
            </w: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校外</w:t>
            </w:r>
          </w:p>
        </w:tc>
      </w:tr>
      <w:tr w:rsidR="009253E1">
        <w:trPr>
          <w:trHeight w:val="397"/>
          <w:jc w:val="center"/>
        </w:trPr>
        <w:tc>
          <w:tcPr>
            <w:tcW w:w="611" w:type="dxa"/>
            <w:vMerge/>
            <w:tcBorders>
              <w:top w:val="single" w:sz="4" w:space="0" w:color="auto"/>
              <w:left w:val="single" w:sz="4" w:space="0" w:color="auto"/>
              <w:bottom w:val="single" w:sz="4" w:space="0" w:color="auto"/>
              <w:right w:val="single" w:sz="4" w:space="0" w:color="auto"/>
            </w:tcBorders>
            <w:vAlign w:val="center"/>
          </w:tcPr>
          <w:p w:rsidR="009253E1" w:rsidRDefault="009253E1">
            <w:pPr>
              <w:widowControl/>
              <w:jc w:val="left"/>
              <w:rPr>
                <w:rFonts w:ascii="宋体" w:eastAsia="宋体" w:hAnsi="宋体"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ind w:leftChars="-25" w:left="7" w:rightChars="-66" w:right="-139" w:hangingChars="25" w:hanging="60"/>
              <w:jc w:val="center"/>
              <w:rPr>
                <w:rFonts w:ascii="宋体" w:eastAsia="宋体" w:hAnsi="宋体" w:cs="Times New Roman"/>
                <w:sz w:val="24"/>
                <w:szCs w:val="24"/>
              </w:rPr>
            </w:pPr>
            <w:r>
              <w:rPr>
                <w:rFonts w:ascii="宋体" w:hAnsi="宋体" w:hint="eastAsia"/>
                <w:sz w:val="24"/>
              </w:rPr>
              <w:t>2</w:t>
            </w:r>
          </w:p>
        </w:tc>
        <w:tc>
          <w:tcPr>
            <w:tcW w:w="2247"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北塔区青少年活动基地</w:t>
            </w:r>
          </w:p>
        </w:tc>
        <w:tc>
          <w:tcPr>
            <w:tcW w:w="1560"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社会体育</w:t>
            </w:r>
          </w:p>
        </w:tc>
        <w:tc>
          <w:tcPr>
            <w:tcW w:w="1842"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40--60</w:t>
            </w: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校外</w:t>
            </w:r>
          </w:p>
        </w:tc>
      </w:tr>
      <w:tr w:rsidR="009253E1">
        <w:trPr>
          <w:trHeight w:val="397"/>
          <w:jc w:val="center"/>
        </w:trPr>
        <w:tc>
          <w:tcPr>
            <w:tcW w:w="611" w:type="dxa"/>
            <w:vMerge/>
            <w:tcBorders>
              <w:top w:val="single" w:sz="4" w:space="0" w:color="auto"/>
              <w:left w:val="single" w:sz="4" w:space="0" w:color="auto"/>
              <w:bottom w:val="single" w:sz="4" w:space="0" w:color="auto"/>
              <w:right w:val="single" w:sz="4" w:space="0" w:color="auto"/>
            </w:tcBorders>
            <w:vAlign w:val="center"/>
          </w:tcPr>
          <w:p w:rsidR="009253E1" w:rsidRDefault="009253E1">
            <w:pPr>
              <w:widowControl/>
              <w:jc w:val="left"/>
              <w:rPr>
                <w:rFonts w:ascii="宋体" w:eastAsia="宋体" w:hAnsi="宋体"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ind w:leftChars="-25" w:left="7" w:rightChars="-66" w:right="-139" w:hangingChars="25" w:hanging="60"/>
              <w:jc w:val="center"/>
              <w:rPr>
                <w:rFonts w:ascii="宋体" w:eastAsia="宋体" w:hAnsi="宋体" w:cs="Times New Roman"/>
                <w:sz w:val="24"/>
                <w:szCs w:val="24"/>
              </w:rPr>
            </w:pPr>
            <w:r>
              <w:rPr>
                <w:rFonts w:ascii="宋体" w:hAnsi="宋体" w:hint="eastAsia"/>
                <w:sz w:val="24"/>
              </w:rPr>
              <w:t>3</w:t>
            </w:r>
          </w:p>
        </w:tc>
        <w:tc>
          <w:tcPr>
            <w:tcW w:w="2247"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双清区青少年活动基地</w:t>
            </w:r>
          </w:p>
        </w:tc>
        <w:tc>
          <w:tcPr>
            <w:tcW w:w="1560"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社会体育</w:t>
            </w:r>
          </w:p>
        </w:tc>
        <w:tc>
          <w:tcPr>
            <w:tcW w:w="1842"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40--60</w:t>
            </w: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校外</w:t>
            </w:r>
          </w:p>
        </w:tc>
      </w:tr>
      <w:tr w:rsidR="009253E1">
        <w:trPr>
          <w:trHeight w:val="397"/>
          <w:jc w:val="center"/>
        </w:trPr>
        <w:tc>
          <w:tcPr>
            <w:tcW w:w="611" w:type="dxa"/>
            <w:vMerge/>
            <w:tcBorders>
              <w:top w:val="single" w:sz="4" w:space="0" w:color="auto"/>
              <w:left w:val="single" w:sz="4" w:space="0" w:color="auto"/>
              <w:bottom w:val="single" w:sz="4" w:space="0" w:color="auto"/>
              <w:right w:val="single" w:sz="4" w:space="0" w:color="auto"/>
            </w:tcBorders>
            <w:vAlign w:val="center"/>
          </w:tcPr>
          <w:p w:rsidR="009253E1" w:rsidRDefault="009253E1">
            <w:pPr>
              <w:widowControl/>
              <w:jc w:val="left"/>
              <w:rPr>
                <w:rFonts w:ascii="宋体" w:eastAsia="宋体" w:hAnsi="宋体"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ind w:leftChars="-25" w:left="7" w:rightChars="-66" w:right="-139" w:hangingChars="25" w:hanging="60"/>
              <w:jc w:val="center"/>
              <w:rPr>
                <w:rFonts w:ascii="宋体" w:eastAsia="宋体" w:hAnsi="宋体" w:cs="Times New Roman"/>
                <w:sz w:val="24"/>
                <w:szCs w:val="24"/>
              </w:rPr>
            </w:pPr>
            <w:r>
              <w:rPr>
                <w:rFonts w:ascii="宋体" w:hAnsi="宋体" w:hint="eastAsia"/>
                <w:sz w:val="24"/>
              </w:rPr>
              <w:t>4</w:t>
            </w:r>
          </w:p>
        </w:tc>
        <w:tc>
          <w:tcPr>
            <w:tcW w:w="2247"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新邵八中</w:t>
            </w:r>
          </w:p>
        </w:tc>
        <w:tc>
          <w:tcPr>
            <w:tcW w:w="1560"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体育教育</w:t>
            </w:r>
          </w:p>
        </w:tc>
        <w:tc>
          <w:tcPr>
            <w:tcW w:w="1842"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20-40</w:t>
            </w: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校外</w:t>
            </w:r>
          </w:p>
        </w:tc>
      </w:tr>
      <w:tr w:rsidR="009253E1">
        <w:trPr>
          <w:trHeight w:val="397"/>
          <w:jc w:val="center"/>
        </w:trPr>
        <w:tc>
          <w:tcPr>
            <w:tcW w:w="611" w:type="dxa"/>
            <w:vMerge/>
            <w:tcBorders>
              <w:top w:val="single" w:sz="4" w:space="0" w:color="auto"/>
              <w:left w:val="single" w:sz="4" w:space="0" w:color="auto"/>
              <w:bottom w:val="single" w:sz="4" w:space="0" w:color="auto"/>
              <w:right w:val="single" w:sz="4" w:space="0" w:color="auto"/>
            </w:tcBorders>
            <w:vAlign w:val="center"/>
          </w:tcPr>
          <w:p w:rsidR="009253E1" w:rsidRDefault="009253E1">
            <w:pPr>
              <w:widowControl/>
              <w:jc w:val="left"/>
              <w:rPr>
                <w:rFonts w:ascii="宋体" w:eastAsia="宋体" w:hAnsi="宋体"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ind w:leftChars="-25" w:left="7" w:rightChars="-66" w:right="-139" w:hangingChars="25" w:hanging="60"/>
              <w:jc w:val="center"/>
              <w:rPr>
                <w:rFonts w:ascii="宋体" w:eastAsia="宋体" w:hAnsi="宋体" w:cs="Times New Roman"/>
                <w:sz w:val="24"/>
                <w:szCs w:val="24"/>
              </w:rPr>
            </w:pPr>
            <w:r>
              <w:rPr>
                <w:rFonts w:ascii="宋体" w:hAnsi="宋体" w:hint="eastAsia"/>
                <w:sz w:val="24"/>
              </w:rPr>
              <w:t>5</w:t>
            </w:r>
          </w:p>
        </w:tc>
        <w:tc>
          <w:tcPr>
            <w:tcW w:w="2247"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邵东</w:t>
            </w:r>
            <w:r>
              <w:rPr>
                <w:rFonts w:ascii="宋体" w:hAnsi="宋体" w:hint="eastAsia"/>
                <w:sz w:val="24"/>
              </w:rPr>
              <w:t>县城区</w:t>
            </w:r>
            <w:r>
              <w:rPr>
                <w:rFonts w:ascii="宋体" w:hAnsi="宋体" w:hint="eastAsia"/>
                <w:sz w:val="24"/>
              </w:rPr>
              <w:t>三中</w:t>
            </w:r>
          </w:p>
        </w:tc>
        <w:tc>
          <w:tcPr>
            <w:tcW w:w="1560"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体育教育</w:t>
            </w:r>
          </w:p>
        </w:tc>
        <w:tc>
          <w:tcPr>
            <w:tcW w:w="1842"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20-40</w:t>
            </w: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校外</w:t>
            </w:r>
          </w:p>
        </w:tc>
      </w:tr>
      <w:tr w:rsidR="009253E1">
        <w:trPr>
          <w:trHeight w:val="397"/>
          <w:jc w:val="center"/>
        </w:trPr>
        <w:tc>
          <w:tcPr>
            <w:tcW w:w="611" w:type="dxa"/>
            <w:vMerge/>
            <w:tcBorders>
              <w:top w:val="single" w:sz="4" w:space="0" w:color="auto"/>
              <w:left w:val="single" w:sz="4" w:space="0" w:color="auto"/>
              <w:bottom w:val="single" w:sz="4" w:space="0" w:color="auto"/>
              <w:right w:val="single" w:sz="4" w:space="0" w:color="auto"/>
            </w:tcBorders>
            <w:vAlign w:val="center"/>
          </w:tcPr>
          <w:p w:rsidR="009253E1" w:rsidRDefault="009253E1">
            <w:pPr>
              <w:widowControl/>
              <w:jc w:val="left"/>
              <w:rPr>
                <w:rFonts w:ascii="宋体" w:eastAsia="宋体" w:hAnsi="宋体"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ind w:leftChars="-25" w:left="7" w:rightChars="-66" w:right="-139" w:hangingChars="25" w:hanging="60"/>
              <w:jc w:val="center"/>
              <w:rPr>
                <w:rFonts w:ascii="宋体" w:eastAsia="宋体" w:hAnsi="宋体" w:cs="Times New Roman"/>
                <w:sz w:val="24"/>
                <w:szCs w:val="24"/>
              </w:rPr>
            </w:pPr>
            <w:r>
              <w:rPr>
                <w:rFonts w:ascii="宋体" w:hAnsi="宋体" w:hint="eastAsia"/>
                <w:sz w:val="24"/>
              </w:rPr>
              <w:t>6</w:t>
            </w:r>
          </w:p>
        </w:tc>
        <w:tc>
          <w:tcPr>
            <w:tcW w:w="2247"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邵东</w:t>
            </w:r>
            <w:r>
              <w:rPr>
                <w:rFonts w:ascii="宋体" w:hAnsi="宋体" w:hint="eastAsia"/>
                <w:sz w:val="24"/>
              </w:rPr>
              <w:t>县城区</w:t>
            </w:r>
            <w:r>
              <w:rPr>
                <w:rFonts w:ascii="宋体" w:hAnsi="宋体" w:hint="eastAsia"/>
                <w:sz w:val="24"/>
              </w:rPr>
              <w:t>四中</w:t>
            </w:r>
          </w:p>
        </w:tc>
        <w:tc>
          <w:tcPr>
            <w:tcW w:w="1560"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体育教育</w:t>
            </w:r>
          </w:p>
        </w:tc>
        <w:tc>
          <w:tcPr>
            <w:tcW w:w="1842"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20-40</w:t>
            </w: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校外</w:t>
            </w:r>
          </w:p>
        </w:tc>
      </w:tr>
      <w:tr w:rsidR="009253E1">
        <w:trPr>
          <w:trHeight w:val="397"/>
          <w:jc w:val="center"/>
        </w:trPr>
        <w:tc>
          <w:tcPr>
            <w:tcW w:w="611" w:type="dxa"/>
            <w:vMerge/>
            <w:tcBorders>
              <w:top w:val="single" w:sz="4" w:space="0" w:color="auto"/>
              <w:left w:val="single" w:sz="4" w:space="0" w:color="auto"/>
              <w:bottom w:val="single" w:sz="4" w:space="0" w:color="auto"/>
              <w:right w:val="single" w:sz="4" w:space="0" w:color="auto"/>
            </w:tcBorders>
            <w:vAlign w:val="center"/>
          </w:tcPr>
          <w:p w:rsidR="009253E1" w:rsidRDefault="009253E1">
            <w:pPr>
              <w:widowControl/>
              <w:jc w:val="left"/>
              <w:rPr>
                <w:rFonts w:ascii="宋体" w:eastAsia="宋体" w:hAnsi="宋体"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ind w:leftChars="-25" w:left="7" w:rightChars="-66" w:right="-139" w:hangingChars="25" w:hanging="60"/>
              <w:jc w:val="center"/>
              <w:rPr>
                <w:rFonts w:ascii="宋体" w:eastAsia="宋体" w:hAnsi="宋体" w:cs="Times New Roman"/>
                <w:sz w:val="24"/>
                <w:szCs w:val="24"/>
              </w:rPr>
            </w:pPr>
            <w:r>
              <w:rPr>
                <w:rFonts w:ascii="宋体" w:hAnsi="宋体" w:hint="eastAsia"/>
                <w:sz w:val="24"/>
              </w:rPr>
              <w:t>7</w:t>
            </w:r>
          </w:p>
        </w:tc>
        <w:tc>
          <w:tcPr>
            <w:tcW w:w="2247"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邵阳市六中</w:t>
            </w:r>
          </w:p>
        </w:tc>
        <w:tc>
          <w:tcPr>
            <w:tcW w:w="1560"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体育教育</w:t>
            </w:r>
          </w:p>
        </w:tc>
        <w:tc>
          <w:tcPr>
            <w:tcW w:w="1842"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20-40</w:t>
            </w: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校外</w:t>
            </w:r>
          </w:p>
        </w:tc>
      </w:tr>
      <w:tr w:rsidR="009253E1">
        <w:trPr>
          <w:trHeight w:val="397"/>
          <w:jc w:val="center"/>
        </w:trPr>
        <w:tc>
          <w:tcPr>
            <w:tcW w:w="611" w:type="dxa"/>
            <w:vMerge/>
            <w:tcBorders>
              <w:top w:val="single" w:sz="4" w:space="0" w:color="auto"/>
              <w:left w:val="single" w:sz="4" w:space="0" w:color="auto"/>
              <w:bottom w:val="single" w:sz="4" w:space="0" w:color="auto"/>
              <w:right w:val="single" w:sz="4" w:space="0" w:color="auto"/>
            </w:tcBorders>
            <w:vAlign w:val="center"/>
          </w:tcPr>
          <w:p w:rsidR="009253E1" w:rsidRDefault="009253E1">
            <w:pPr>
              <w:widowControl/>
              <w:jc w:val="left"/>
              <w:rPr>
                <w:rFonts w:ascii="宋体" w:eastAsia="宋体" w:hAnsi="宋体"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ind w:leftChars="-25" w:left="7" w:rightChars="-66" w:right="-139" w:hangingChars="25" w:hanging="60"/>
              <w:jc w:val="center"/>
              <w:rPr>
                <w:rFonts w:ascii="宋体" w:eastAsia="宋体" w:hAnsi="宋体" w:cs="Times New Roman"/>
                <w:sz w:val="24"/>
                <w:szCs w:val="24"/>
              </w:rPr>
            </w:pPr>
            <w:r>
              <w:rPr>
                <w:rFonts w:ascii="宋体" w:hAnsi="宋体" w:hint="eastAsia"/>
                <w:sz w:val="24"/>
              </w:rPr>
              <w:t>8</w:t>
            </w:r>
          </w:p>
        </w:tc>
        <w:tc>
          <w:tcPr>
            <w:tcW w:w="2247"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邵东县城区二中</w:t>
            </w:r>
          </w:p>
        </w:tc>
        <w:tc>
          <w:tcPr>
            <w:tcW w:w="1560"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体育教育</w:t>
            </w:r>
          </w:p>
        </w:tc>
        <w:tc>
          <w:tcPr>
            <w:tcW w:w="1842"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20-40</w:t>
            </w: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校外</w:t>
            </w:r>
          </w:p>
        </w:tc>
      </w:tr>
      <w:tr w:rsidR="009253E1">
        <w:trPr>
          <w:trHeight w:val="397"/>
          <w:jc w:val="center"/>
        </w:trPr>
        <w:tc>
          <w:tcPr>
            <w:tcW w:w="611" w:type="dxa"/>
            <w:vMerge/>
            <w:tcBorders>
              <w:top w:val="single" w:sz="4" w:space="0" w:color="auto"/>
              <w:left w:val="single" w:sz="4" w:space="0" w:color="auto"/>
              <w:bottom w:val="single" w:sz="4" w:space="0" w:color="auto"/>
              <w:right w:val="single" w:sz="4" w:space="0" w:color="auto"/>
            </w:tcBorders>
            <w:vAlign w:val="center"/>
          </w:tcPr>
          <w:p w:rsidR="009253E1" w:rsidRDefault="009253E1">
            <w:pPr>
              <w:widowControl/>
              <w:jc w:val="left"/>
              <w:rPr>
                <w:rFonts w:ascii="宋体" w:eastAsia="宋体" w:hAnsi="宋体"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ind w:leftChars="-25" w:left="7" w:rightChars="-66" w:right="-139" w:hangingChars="25" w:hanging="60"/>
              <w:jc w:val="center"/>
              <w:rPr>
                <w:rFonts w:ascii="宋体" w:eastAsia="宋体" w:hAnsi="宋体" w:cs="Times New Roman"/>
                <w:sz w:val="24"/>
                <w:szCs w:val="24"/>
              </w:rPr>
            </w:pPr>
            <w:r>
              <w:rPr>
                <w:rFonts w:ascii="宋体" w:hAnsi="宋体" w:hint="eastAsia"/>
                <w:sz w:val="24"/>
              </w:rPr>
              <w:t>9</w:t>
            </w:r>
          </w:p>
        </w:tc>
        <w:tc>
          <w:tcPr>
            <w:tcW w:w="2247"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邵阳县塘渡口镇中</w:t>
            </w:r>
          </w:p>
        </w:tc>
        <w:tc>
          <w:tcPr>
            <w:tcW w:w="1560"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体育教育</w:t>
            </w:r>
          </w:p>
        </w:tc>
        <w:tc>
          <w:tcPr>
            <w:tcW w:w="1842"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20</w:t>
            </w:r>
            <w:r>
              <w:rPr>
                <w:rFonts w:ascii="宋体" w:hAnsi="宋体" w:hint="eastAsia"/>
                <w:sz w:val="24"/>
              </w:rPr>
              <w:t>-30</w:t>
            </w: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校外</w:t>
            </w:r>
          </w:p>
        </w:tc>
      </w:tr>
      <w:tr w:rsidR="009253E1">
        <w:trPr>
          <w:trHeight w:val="397"/>
          <w:jc w:val="center"/>
        </w:trPr>
        <w:tc>
          <w:tcPr>
            <w:tcW w:w="611" w:type="dxa"/>
            <w:vMerge/>
            <w:tcBorders>
              <w:top w:val="single" w:sz="4" w:space="0" w:color="auto"/>
              <w:left w:val="single" w:sz="4" w:space="0" w:color="auto"/>
              <w:bottom w:val="single" w:sz="4" w:space="0" w:color="auto"/>
              <w:right w:val="single" w:sz="4" w:space="0" w:color="auto"/>
            </w:tcBorders>
            <w:vAlign w:val="center"/>
          </w:tcPr>
          <w:p w:rsidR="009253E1" w:rsidRDefault="009253E1">
            <w:pPr>
              <w:widowControl/>
              <w:jc w:val="left"/>
              <w:rPr>
                <w:rFonts w:ascii="宋体" w:eastAsia="宋体" w:hAnsi="宋体"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ind w:leftChars="-25" w:left="7" w:rightChars="-66" w:right="-139" w:hangingChars="25" w:hanging="60"/>
              <w:jc w:val="center"/>
              <w:rPr>
                <w:rFonts w:ascii="宋体" w:hAnsi="宋体"/>
                <w:sz w:val="24"/>
              </w:rPr>
            </w:pPr>
            <w:r>
              <w:rPr>
                <w:rFonts w:ascii="宋体" w:hAnsi="宋体" w:hint="eastAsia"/>
                <w:sz w:val="24"/>
              </w:rPr>
              <w:t>10</w:t>
            </w:r>
          </w:p>
        </w:tc>
        <w:tc>
          <w:tcPr>
            <w:tcW w:w="2247"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hAnsi="宋体"/>
                <w:sz w:val="24"/>
              </w:rPr>
            </w:pPr>
            <w:r>
              <w:rPr>
                <w:rFonts w:ascii="宋体" w:hAnsi="宋体" w:hint="eastAsia"/>
                <w:sz w:val="24"/>
              </w:rPr>
              <w:t>邵阳市第十中学</w:t>
            </w:r>
          </w:p>
        </w:tc>
        <w:tc>
          <w:tcPr>
            <w:tcW w:w="1560"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hAnsi="宋体"/>
                <w:sz w:val="24"/>
              </w:rPr>
            </w:pPr>
            <w:r>
              <w:rPr>
                <w:rFonts w:ascii="宋体" w:hAnsi="宋体" w:hint="eastAsia"/>
                <w:sz w:val="24"/>
              </w:rPr>
              <w:t>体育教育</w:t>
            </w:r>
          </w:p>
        </w:tc>
        <w:tc>
          <w:tcPr>
            <w:tcW w:w="1842"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hAnsi="宋体"/>
                <w:sz w:val="24"/>
              </w:rPr>
            </w:pPr>
            <w:r>
              <w:rPr>
                <w:rFonts w:ascii="宋体" w:hAnsi="宋体" w:hint="eastAsia"/>
                <w:sz w:val="24"/>
              </w:rPr>
              <w:t>20-30</w:t>
            </w: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hAnsi="宋体"/>
                <w:sz w:val="24"/>
              </w:rPr>
            </w:pPr>
            <w:r>
              <w:rPr>
                <w:rFonts w:ascii="宋体" w:hAnsi="宋体" w:hint="eastAsia"/>
                <w:sz w:val="24"/>
              </w:rPr>
              <w:t>校外</w:t>
            </w:r>
          </w:p>
        </w:tc>
      </w:tr>
      <w:tr w:rsidR="009253E1">
        <w:trPr>
          <w:trHeight w:val="397"/>
          <w:jc w:val="center"/>
        </w:trPr>
        <w:tc>
          <w:tcPr>
            <w:tcW w:w="611" w:type="dxa"/>
            <w:vMerge/>
            <w:tcBorders>
              <w:top w:val="single" w:sz="4" w:space="0" w:color="auto"/>
              <w:left w:val="single" w:sz="4" w:space="0" w:color="auto"/>
              <w:bottom w:val="single" w:sz="4" w:space="0" w:color="auto"/>
              <w:right w:val="single" w:sz="4" w:space="0" w:color="auto"/>
            </w:tcBorders>
            <w:vAlign w:val="center"/>
          </w:tcPr>
          <w:p w:rsidR="009253E1" w:rsidRDefault="009253E1">
            <w:pPr>
              <w:widowControl/>
              <w:jc w:val="left"/>
              <w:rPr>
                <w:rFonts w:ascii="宋体" w:eastAsia="宋体" w:hAnsi="宋体"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ind w:leftChars="-25" w:left="7" w:rightChars="-66" w:right="-139" w:hangingChars="25" w:hanging="60"/>
              <w:jc w:val="center"/>
              <w:rPr>
                <w:rFonts w:ascii="宋体" w:hAnsi="宋体"/>
                <w:sz w:val="24"/>
              </w:rPr>
            </w:pPr>
            <w:r>
              <w:rPr>
                <w:rFonts w:ascii="宋体" w:hAnsi="宋体" w:hint="eastAsia"/>
                <w:sz w:val="24"/>
              </w:rPr>
              <w:t>11</w:t>
            </w:r>
          </w:p>
        </w:tc>
        <w:tc>
          <w:tcPr>
            <w:tcW w:w="2247"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hAnsi="宋体"/>
                <w:sz w:val="24"/>
              </w:rPr>
            </w:pPr>
            <w:r>
              <w:rPr>
                <w:rFonts w:ascii="宋体" w:hAnsi="宋体" w:hint="eastAsia"/>
                <w:sz w:val="24"/>
              </w:rPr>
              <w:t>武冈市一中</w:t>
            </w:r>
          </w:p>
        </w:tc>
        <w:tc>
          <w:tcPr>
            <w:tcW w:w="1560"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hAnsi="宋体"/>
                <w:sz w:val="24"/>
              </w:rPr>
            </w:pPr>
            <w:r>
              <w:rPr>
                <w:rFonts w:ascii="宋体" w:hAnsi="宋体" w:hint="eastAsia"/>
                <w:sz w:val="24"/>
              </w:rPr>
              <w:t>体育教育</w:t>
            </w:r>
          </w:p>
        </w:tc>
        <w:tc>
          <w:tcPr>
            <w:tcW w:w="1842"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hAnsi="宋体"/>
                <w:sz w:val="24"/>
              </w:rPr>
            </w:pPr>
            <w:r>
              <w:rPr>
                <w:rFonts w:ascii="宋体" w:hAnsi="宋体" w:hint="eastAsia"/>
                <w:sz w:val="24"/>
              </w:rPr>
              <w:t>20-30</w:t>
            </w: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hAnsi="宋体"/>
                <w:sz w:val="24"/>
              </w:rPr>
            </w:pPr>
            <w:r>
              <w:rPr>
                <w:rFonts w:ascii="宋体" w:hAnsi="宋体" w:hint="eastAsia"/>
                <w:sz w:val="24"/>
              </w:rPr>
              <w:t>校外</w:t>
            </w:r>
          </w:p>
        </w:tc>
      </w:tr>
      <w:tr w:rsidR="009253E1">
        <w:trPr>
          <w:trHeight w:val="397"/>
          <w:jc w:val="center"/>
        </w:trPr>
        <w:tc>
          <w:tcPr>
            <w:tcW w:w="611" w:type="dxa"/>
            <w:vMerge/>
            <w:tcBorders>
              <w:top w:val="single" w:sz="4" w:space="0" w:color="auto"/>
              <w:left w:val="single" w:sz="4" w:space="0" w:color="auto"/>
              <w:bottom w:val="single" w:sz="4" w:space="0" w:color="auto"/>
              <w:right w:val="single" w:sz="4" w:space="0" w:color="auto"/>
            </w:tcBorders>
            <w:vAlign w:val="center"/>
          </w:tcPr>
          <w:p w:rsidR="009253E1" w:rsidRDefault="009253E1">
            <w:pPr>
              <w:widowControl/>
              <w:jc w:val="left"/>
              <w:rPr>
                <w:rFonts w:ascii="宋体" w:eastAsia="宋体" w:hAnsi="宋体"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ind w:leftChars="-25" w:left="7" w:rightChars="-66" w:right="-139" w:hangingChars="25" w:hanging="60"/>
              <w:jc w:val="center"/>
              <w:rPr>
                <w:rFonts w:ascii="宋体" w:hAnsi="宋体"/>
                <w:sz w:val="24"/>
              </w:rPr>
            </w:pPr>
            <w:r>
              <w:rPr>
                <w:rFonts w:ascii="宋体" w:hAnsi="宋体" w:hint="eastAsia"/>
                <w:sz w:val="24"/>
              </w:rPr>
              <w:t>12</w:t>
            </w:r>
          </w:p>
        </w:tc>
        <w:tc>
          <w:tcPr>
            <w:tcW w:w="2247"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hAnsi="宋体"/>
                <w:sz w:val="24"/>
              </w:rPr>
            </w:pPr>
            <w:r>
              <w:rPr>
                <w:rFonts w:ascii="宋体" w:hAnsi="宋体" w:hint="eastAsia"/>
                <w:sz w:val="24"/>
              </w:rPr>
              <w:t>大力神</w:t>
            </w:r>
            <w:r>
              <w:rPr>
                <w:rFonts w:ascii="宋体" w:hAnsi="宋体" w:hint="eastAsia"/>
                <w:sz w:val="24"/>
              </w:rPr>
              <w:t>健身会所</w:t>
            </w:r>
          </w:p>
        </w:tc>
        <w:tc>
          <w:tcPr>
            <w:tcW w:w="1560"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hAnsi="宋体"/>
                <w:sz w:val="24"/>
              </w:rPr>
            </w:pPr>
            <w:r>
              <w:rPr>
                <w:rFonts w:ascii="宋体" w:hAnsi="宋体" w:hint="eastAsia"/>
                <w:sz w:val="24"/>
              </w:rPr>
              <w:t>社会体育</w:t>
            </w:r>
          </w:p>
        </w:tc>
        <w:tc>
          <w:tcPr>
            <w:tcW w:w="1842"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hAnsi="宋体"/>
                <w:sz w:val="24"/>
              </w:rPr>
            </w:pPr>
            <w:r>
              <w:rPr>
                <w:rFonts w:ascii="宋体" w:hAnsi="宋体" w:hint="eastAsia"/>
                <w:sz w:val="24"/>
              </w:rPr>
              <w:t>15-35</w:t>
            </w: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hAnsi="宋体"/>
                <w:sz w:val="24"/>
              </w:rPr>
            </w:pPr>
            <w:r>
              <w:rPr>
                <w:rFonts w:ascii="宋体" w:hAnsi="宋体" w:hint="eastAsia"/>
                <w:sz w:val="24"/>
              </w:rPr>
              <w:t>校外</w:t>
            </w:r>
          </w:p>
        </w:tc>
      </w:tr>
      <w:tr w:rsidR="009253E1">
        <w:trPr>
          <w:trHeight w:val="397"/>
          <w:jc w:val="center"/>
        </w:trPr>
        <w:tc>
          <w:tcPr>
            <w:tcW w:w="611" w:type="dxa"/>
            <w:vMerge/>
            <w:tcBorders>
              <w:top w:val="single" w:sz="4" w:space="0" w:color="auto"/>
              <w:left w:val="single" w:sz="4" w:space="0" w:color="auto"/>
              <w:bottom w:val="single" w:sz="4" w:space="0" w:color="auto"/>
              <w:right w:val="single" w:sz="4" w:space="0" w:color="auto"/>
            </w:tcBorders>
            <w:vAlign w:val="center"/>
          </w:tcPr>
          <w:p w:rsidR="009253E1" w:rsidRDefault="009253E1">
            <w:pPr>
              <w:widowControl/>
              <w:jc w:val="left"/>
              <w:rPr>
                <w:rFonts w:ascii="宋体" w:eastAsia="宋体" w:hAnsi="宋体"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ind w:leftChars="-25" w:left="7" w:rightChars="-66" w:right="-139" w:hangingChars="25" w:hanging="60"/>
              <w:jc w:val="center"/>
              <w:rPr>
                <w:rFonts w:ascii="宋体" w:eastAsia="宋体" w:hAnsi="宋体" w:cs="Times New Roman"/>
                <w:sz w:val="24"/>
                <w:szCs w:val="24"/>
              </w:rPr>
            </w:pPr>
            <w:r>
              <w:rPr>
                <w:rFonts w:ascii="宋体" w:hAnsi="宋体" w:hint="eastAsia"/>
                <w:sz w:val="24"/>
              </w:rPr>
              <w:t>1</w:t>
            </w:r>
            <w:r>
              <w:rPr>
                <w:rFonts w:ascii="宋体" w:hAnsi="宋体" w:hint="eastAsia"/>
                <w:sz w:val="24"/>
              </w:rPr>
              <w:t>3</w:t>
            </w:r>
            <w:bookmarkStart w:id="0" w:name="_GoBack"/>
            <w:bookmarkEnd w:id="0"/>
          </w:p>
        </w:tc>
        <w:tc>
          <w:tcPr>
            <w:tcW w:w="2247"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力特美</w:t>
            </w:r>
            <w:r>
              <w:rPr>
                <w:rFonts w:ascii="宋体" w:eastAsia="宋体" w:hAnsi="宋体" w:cs="Times New Roman" w:hint="eastAsia"/>
                <w:sz w:val="24"/>
                <w:szCs w:val="24"/>
              </w:rPr>
              <w:t>健身会所</w:t>
            </w:r>
          </w:p>
        </w:tc>
        <w:tc>
          <w:tcPr>
            <w:tcW w:w="1560"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社会体育</w:t>
            </w:r>
          </w:p>
        </w:tc>
        <w:tc>
          <w:tcPr>
            <w:tcW w:w="1842" w:type="dxa"/>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15-35</w:t>
            </w: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9253E1" w:rsidRDefault="00E62992">
            <w:pPr>
              <w:spacing w:line="360" w:lineRule="exact"/>
              <w:jc w:val="center"/>
              <w:rPr>
                <w:rFonts w:ascii="宋体" w:eastAsia="宋体" w:hAnsi="宋体" w:cs="Times New Roman"/>
                <w:sz w:val="24"/>
                <w:szCs w:val="24"/>
              </w:rPr>
            </w:pPr>
            <w:r>
              <w:rPr>
                <w:rFonts w:ascii="宋体" w:hAnsi="宋体" w:hint="eastAsia"/>
                <w:sz w:val="24"/>
              </w:rPr>
              <w:t>校外</w:t>
            </w:r>
          </w:p>
        </w:tc>
      </w:tr>
      <w:tr w:rsidR="009253E1">
        <w:trPr>
          <w:trHeight w:val="397"/>
          <w:jc w:val="center"/>
        </w:trPr>
        <w:tc>
          <w:tcPr>
            <w:tcW w:w="611" w:type="dxa"/>
            <w:vMerge w:val="restart"/>
            <w:tcBorders>
              <w:top w:val="single" w:sz="4" w:space="0" w:color="auto"/>
              <w:left w:val="single" w:sz="4" w:space="0" w:color="auto"/>
              <w:bottom w:val="single" w:sz="4" w:space="0" w:color="auto"/>
              <w:right w:val="single" w:sz="4" w:space="0" w:color="auto"/>
            </w:tcBorders>
            <w:vAlign w:val="center"/>
          </w:tcPr>
          <w:p w:rsidR="009253E1" w:rsidRDefault="00E62992">
            <w:pPr>
              <w:ind w:leftChars="-35" w:left="-73" w:rightChars="-27" w:right="-57" w:firstLine="2"/>
              <w:jc w:val="center"/>
              <w:rPr>
                <w:rFonts w:ascii="宋体" w:eastAsia="宋体" w:hAnsi="宋体" w:cs="Times New Roman"/>
                <w:sz w:val="24"/>
                <w:szCs w:val="24"/>
              </w:rPr>
            </w:pPr>
            <w:r>
              <w:rPr>
                <w:rFonts w:ascii="宋体" w:hAnsi="宋体" w:hint="eastAsia"/>
                <w:sz w:val="24"/>
              </w:rPr>
              <w:t>图书资料</w:t>
            </w:r>
          </w:p>
        </w:tc>
        <w:tc>
          <w:tcPr>
            <w:tcW w:w="8528" w:type="dxa"/>
            <w:gridSpan w:val="6"/>
            <w:tcBorders>
              <w:top w:val="single" w:sz="4" w:space="0" w:color="auto"/>
              <w:left w:val="single" w:sz="4" w:space="0" w:color="auto"/>
              <w:bottom w:val="single" w:sz="4" w:space="0" w:color="auto"/>
              <w:right w:val="single" w:sz="4" w:space="0" w:color="auto"/>
            </w:tcBorders>
            <w:vAlign w:val="center"/>
          </w:tcPr>
          <w:p w:rsidR="009253E1" w:rsidRDefault="00E62992">
            <w:pPr>
              <w:ind w:leftChars="-25" w:left="7" w:rightChars="-66" w:right="-139" w:hangingChars="25" w:hanging="60"/>
              <w:rPr>
                <w:rFonts w:ascii="宋体" w:eastAsia="宋体" w:hAnsi="宋体" w:cs="Times New Roman"/>
                <w:sz w:val="24"/>
                <w:szCs w:val="24"/>
              </w:rPr>
            </w:pPr>
            <w:r>
              <w:rPr>
                <w:rFonts w:ascii="宋体" w:hAnsi="宋体" w:hint="eastAsia"/>
                <w:sz w:val="24"/>
              </w:rPr>
              <w:t>藏书量：纸质</w:t>
            </w:r>
            <w:r>
              <w:rPr>
                <w:rFonts w:ascii="宋体" w:hAnsi="宋体" w:hint="eastAsia"/>
                <w:sz w:val="24"/>
              </w:rPr>
              <w:t xml:space="preserve">      </w:t>
            </w:r>
            <w:r>
              <w:rPr>
                <w:rFonts w:ascii="宋体" w:hAnsi="宋体" w:hint="eastAsia"/>
                <w:sz w:val="24"/>
              </w:rPr>
              <w:t>册，电子</w:t>
            </w:r>
            <w:r>
              <w:rPr>
                <w:rFonts w:ascii="宋体" w:hAnsi="宋体" w:hint="eastAsia"/>
                <w:sz w:val="24"/>
              </w:rPr>
              <w:t xml:space="preserve">     </w:t>
            </w:r>
            <w:r>
              <w:rPr>
                <w:rFonts w:ascii="宋体" w:hAnsi="宋体" w:hint="eastAsia"/>
                <w:sz w:val="24"/>
              </w:rPr>
              <w:t>册，拥有期刊</w:t>
            </w:r>
            <w:r>
              <w:rPr>
                <w:rFonts w:ascii="宋体" w:hAnsi="宋体" w:hint="eastAsia"/>
                <w:sz w:val="24"/>
              </w:rPr>
              <w:t xml:space="preserve">   </w:t>
            </w:r>
            <w:r>
              <w:rPr>
                <w:rFonts w:ascii="宋体" w:hAnsi="宋体" w:hint="eastAsia"/>
                <w:sz w:val="24"/>
              </w:rPr>
              <w:t>种</w:t>
            </w:r>
          </w:p>
        </w:tc>
      </w:tr>
      <w:tr w:rsidR="009253E1">
        <w:trPr>
          <w:trHeight w:val="397"/>
          <w:jc w:val="center"/>
        </w:trPr>
        <w:tc>
          <w:tcPr>
            <w:tcW w:w="611" w:type="dxa"/>
            <w:vMerge/>
            <w:tcBorders>
              <w:top w:val="single" w:sz="4" w:space="0" w:color="auto"/>
              <w:left w:val="single" w:sz="4" w:space="0" w:color="auto"/>
              <w:bottom w:val="single" w:sz="4" w:space="0" w:color="auto"/>
              <w:right w:val="single" w:sz="4" w:space="0" w:color="auto"/>
            </w:tcBorders>
            <w:vAlign w:val="center"/>
          </w:tcPr>
          <w:p w:rsidR="009253E1" w:rsidRDefault="009253E1">
            <w:pPr>
              <w:widowControl/>
              <w:jc w:val="left"/>
              <w:rPr>
                <w:rFonts w:ascii="宋体" w:eastAsia="宋体" w:hAnsi="宋体" w:cs="Times New Roman"/>
                <w:sz w:val="24"/>
                <w:szCs w:val="24"/>
              </w:rPr>
            </w:pPr>
          </w:p>
        </w:tc>
        <w:tc>
          <w:tcPr>
            <w:tcW w:w="8528" w:type="dxa"/>
            <w:gridSpan w:val="6"/>
            <w:tcBorders>
              <w:top w:val="single" w:sz="4" w:space="0" w:color="auto"/>
              <w:left w:val="single" w:sz="4" w:space="0" w:color="auto"/>
              <w:bottom w:val="single" w:sz="4" w:space="0" w:color="auto"/>
              <w:right w:val="single" w:sz="4" w:space="0" w:color="auto"/>
            </w:tcBorders>
            <w:vAlign w:val="center"/>
          </w:tcPr>
          <w:p w:rsidR="009253E1" w:rsidRDefault="00E62992">
            <w:pPr>
              <w:ind w:leftChars="-25" w:left="7" w:rightChars="-66" w:right="-139" w:hangingChars="25" w:hanging="60"/>
              <w:rPr>
                <w:rFonts w:ascii="宋体" w:eastAsia="宋体" w:hAnsi="宋体" w:cs="Times New Roman"/>
                <w:sz w:val="24"/>
                <w:szCs w:val="24"/>
              </w:rPr>
            </w:pPr>
            <w:r>
              <w:rPr>
                <w:rFonts w:ascii="宋体" w:hAnsi="宋体" w:hint="eastAsia"/>
                <w:sz w:val="24"/>
              </w:rPr>
              <w:t>近</w:t>
            </w:r>
            <w:r>
              <w:rPr>
                <w:rFonts w:ascii="宋体" w:hAnsi="宋体" w:hint="eastAsia"/>
                <w:sz w:val="24"/>
              </w:rPr>
              <w:t>3</w:t>
            </w:r>
            <w:r>
              <w:rPr>
                <w:rFonts w:ascii="宋体" w:hAnsi="宋体" w:hint="eastAsia"/>
                <w:sz w:val="24"/>
              </w:rPr>
              <w:t>年图书资料购置费</w:t>
            </w:r>
            <w:r>
              <w:rPr>
                <w:rFonts w:ascii="宋体" w:hAnsi="宋体" w:hint="eastAsia"/>
                <w:sz w:val="24"/>
              </w:rPr>
              <w:t xml:space="preserve">   </w:t>
            </w:r>
            <w:r>
              <w:rPr>
                <w:rFonts w:ascii="宋体" w:hAnsi="宋体" w:hint="eastAsia"/>
                <w:sz w:val="24"/>
              </w:rPr>
              <w:t>万元</w:t>
            </w:r>
          </w:p>
        </w:tc>
      </w:tr>
    </w:tbl>
    <w:p w:rsidR="009253E1" w:rsidRDefault="00E62992">
      <w:pPr>
        <w:spacing w:line="360" w:lineRule="auto"/>
        <w:rPr>
          <w:rFonts w:ascii="仿宋_GB2312" w:eastAsia="仿宋_GB2312" w:hAnsi="宋体" w:cs="Times New Roman"/>
          <w:color w:val="FF0000"/>
          <w:sz w:val="24"/>
          <w:szCs w:val="24"/>
        </w:rPr>
      </w:pPr>
      <w:r>
        <w:rPr>
          <w:rFonts w:ascii="仿宋_GB2312" w:eastAsia="仿宋_GB2312" w:hAnsi="宋体" w:hint="eastAsia"/>
          <w:color w:val="FF0000"/>
          <w:sz w:val="24"/>
        </w:rPr>
        <w:t>说明：教研室、实验室、实习基地、图书资料均统计至</w:t>
      </w:r>
      <w:r>
        <w:rPr>
          <w:rFonts w:ascii="仿宋_GB2312" w:eastAsia="仿宋_GB2312" w:hAnsi="宋体" w:hint="eastAsia"/>
          <w:color w:val="FF0000"/>
          <w:sz w:val="24"/>
        </w:rPr>
        <w:t>201</w:t>
      </w:r>
      <w:r>
        <w:rPr>
          <w:rFonts w:ascii="仿宋_GB2312" w:eastAsia="仿宋_GB2312" w:hAnsi="宋体" w:hint="eastAsia"/>
          <w:color w:val="FF0000"/>
          <w:sz w:val="24"/>
        </w:rPr>
        <w:t>6</w:t>
      </w:r>
      <w:r>
        <w:rPr>
          <w:rFonts w:ascii="仿宋_GB2312" w:eastAsia="仿宋_GB2312" w:hAnsi="宋体" w:hint="eastAsia"/>
          <w:color w:val="FF0000"/>
          <w:sz w:val="24"/>
        </w:rPr>
        <w:t>年</w:t>
      </w:r>
      <w:r>
        <w:rPr>
          <w:rFonts w:ascii="仿宋_GB2312" w:eastAsia="仿宋_GB2312" w:hAnsi="宋体" w:hint="eastAsia"/>
          <w:color w:val="FF0000"/>
          <w:sz w:val="24"/>
        </w:rPr>
        <w:t>12</w:t>
      </w:r>
      <w:r>
        <w:rPr>
          <w:rFonts w:ascii="仿宋_GB2312" w:eastAsia="仿宋_GB2312" w:hAnsi="宋体" w:hint="eastAsia"/>
          <w:color w:val="FF0000"/>
          <w:sz w:val="24"/>
        </w:rPr>
        <w:t>月</w:t>
      </w:r>
      <w:r>
        <w:rPr>
          <w:rFonts w:ascii="仿宋_GB2312" w:eastAsia="仿宋_GB2312" w:hAnsi="宋体" w:hint="eastAsia"/>
          <w:color w:val="FF0000"/>
          <w:sz w:val="24"/>
        </w:rPr>
        <w:t>31</w:t>
      </w:r>
      <w:r>
        <w:rPr>
          <w:rFonts w:ascii="仿宋_GB2312" w:eastAsia="仿宋_GB2312" w:hAnsi="宋体" w:hint="eastAsia"/>
          <w:color w:val="FF0000"/>
          <w:sz w:val="24"/>
        </w:rPr>
        <w:t>日，教师人均工作量、实习基地接纳实习情况统计</w:t>
      </w:r>
      <w:r>
        <w:rPr>
          <w:rFonts w:ascii="仿宋_GB2312" w:eastAsia="仿宋_GB2312" w:hAnsi="宋体" w:hint="eastAsia"/>
          <w:color w:val="FF0000"/>
          <w:sz w:val="24"/>
        </w:rPr>
        <w:t>201</w:t>
      </w:r>
      <w:r>
        <w:rPr>
          <w:rFonts w:ascii="仿宋_GB2312" w:eastAsia="仿宋_GB2312" w:hAnsi="宋体" w:hint="eastAsia"/>
          <w:color w:val="FF0000"/>
          <w:sz w:val="24"/>
        </w:rPr>
        <w:t>5</w:t>
      </w:r>
      <w:r>
        <w:rPr>
          <w:rFonts w:ascii="仿宋_GB2312" w:eastAsia="仿宋_GB2312" w:hAnsi="宋体" w:hint="eastAsia"/>
          <w:color w:val="FF0000"/>
          <w:sz w:val="24"/>
        </w:rPr>
        <w:t>/201</w:t>
      </w:r>
      <w:r>
        <w:rPr>
          <w:rFonts w:ascii="仿宋_GB2312" w:eastAsia="仿宋_GB2312" w:hAnsi="宋体" w:hint="eastAsia"/>
          <w:color w:val="FF0000"/>
          <w:sz w:val="24"/>
        </w:rPr>
        <w:t>6</w:t>
      </w:r>
      <w:r>
        <w:rPr>
          <w:rFonts w:ascii="仿宋_GB2312" w:eastAsia="仿宋_GB2312" w:hAnsi="宋体" w:hint="eastAsia"/>
          <w:color w:val="FF0000"/>
          <w:sz w:val="24"/>
        </w:rPr>
        <w:t>学年度的数据。</w:t>
      </w:r>
    </w:p>
    <w:p w:rsidR="009253E1" w:rsidRDefault="009253E1">
      <w:pPr>
        <w:spacing w:line="360" w:lineRule="auto"/>
        <w:ind w:firstLineChars="200" w:firstLine="560"/>
        <w:rPr>
          <w:rFonts w:ascii="仿宋_GB2312" w:eastAsia="仿宋_GB2312" w:hAnsi="宋体"/>
          <w:sz w:val="28"/>
          <w:szCs w:val="28"/>
        </w:rPr>
      </w:pPr>
    </w:p>
    <w:p w:rsidR="009253E1" w:rsidRDefault="009253E1">
      <w:pPr>
        <w:spacing w:line="360" w:lineRule="auto"/>
        <w:ind w:firstLineChars="200" w:firstLine="560"/>
        <w:rPr>
          <w:rFonts w:ascii="仿宋_GB2312" w:eastAsia="仿宋_GB2312" w:hAnsi="宋体"/>
          <w:sz w:val="28"/>
          <w:szCs w:val="28"/>
        </w:rPr>
      </w:pPr>
    </w:p>
    <w:p w:rsidR="009253E1" w:rsidRDefault="00E62992">
      <w:pPr>
        <w:spacing w:line="360" w:lineRule="auto"/>
        <w:rPr>
          <w:rFonts w:ascii="仿宋_GB2312" w:eastAsia="仿宋_GB2312" w:hAnsi="宋体"/>
          <w:sz w:val="28"/>
          <w:szCs w:val="28"/>
        </w:rPr>
      </w:pPr>
      <w:r>
        <w:rPr>
          <w:rFonts w:ascii="仿宋_GB2312" w:eastAsia="仿宋_GB2312" w:hAnsi="宋体" w:hint="eastAsia"/>
          <w:sz w:val="28"/>
          <w:szCs w:val="28"/>
        </w:rPr>
        <w:t>（四）教学建设基本情况</w:t>
      </w:r>
    </w:p>
    <w:p w:rsidR="009253E1" w:rsidRDefault="00E62992">
      <w:pPr>
        <w:spacing w:line="360" w:lineRule="auto"/>
        <w:jc w:val="center"/>
        <w:rPr>
          <w:rFonts w:ascii="黑体" w:eastAsia="黑体" w:hAnsi="宋体"/>
          <w:sz w:val="28"/>
          <w:szCs w:val="28"/>
        </w:rPr>
      </w:pPr>
      <w:r>
        <w:rPr>
          <w:rFonts w:ascii="黑体" w:eastAsia="黑体" w:hAnsi="宋体" w:hint="eastAsia"/>
          <w:sz w:val="28"/>
          <w:szCs w:val="28"/>
        </w:rPr>
        <w:t>表</w:t>
      </w:r>
      <w:r>
        <w:rPr>
          <w:rFonts w:ascii="黑体" w:eastAsia="黑体" w:hAnsi="宋体" w:hint="eastAsia"/>
          <w:sz w:val="28"/>
          <w:szCs w:val="28"/>
        </w:rPr>
        <w:t xml:space="preserve">5  </w:t>
      </w:r>
      <w:r>
        <w:rPr>
          <w:rFonts w:ascii="黑体" w:eastAsia="黑体" w:hAnsi="宋体" w:hint="eastAsia"/>
          <w:sz w:val="28"/>
          <w:szCs w:val="28"/>
        </w:rPr>
        <w:t>本科教学工程（质量工程）相关项目建设情况</w:t>
      </w:r>
    </w:p>
    <w:tbl>
      <w:tblPr>
        <w:tblW w:w="8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9"/>
        <w:gridCol w:w="1027"/>
        <w:gridCol w:w="1005"/>
        <w:gridCol w:w="885"/>
        <w:gridCol w:w="840"/>
        <w:gridCol w:w="890"/>
        <w:gridCol w:w="1101"/>
        <w:gridCol w:w="1102"/>
        <w:gridCol w:w="1102"/>
      </w:tblGrid>
      <w:tr w:rsidR="009253E1">
        <w:trPr>
          <w:trHeight w:val="687"/>
          <w:jc w:val="center"/>
        </w:trPr>
        <w:tc>
          <w:tcPr>
            <w:tcW w:w="1009"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级别</w:t>
            </w:r>
          </w:p>
        </w:tc>
        <w:tc>
          <w:tcPr>
            <w:tcW w:w="1027"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hAnsi="宋体" w:cs="Times New Roman"/>
                <w:sz w:val="24"/>
                <w:szCs w:val="24"/>
              </w:rPr>
            </w:pPr>
            <w:r>
              <w:rPr>
                <w:rFonts w:ascii="宋体" w:hAnsi="宋体" w:hint="eastAsia"/>
                <w:sz w:val="24"/>
              </w:rPr>
              <w:t>特色</w:t>
            </w:r>
          </w:p>
          <w:p w:rsidR="009253E1" w:rsidRDefault="00E62992">
            <w:pPr>
              <w:spacing w:line="360" w:lineRule="auto"/>
              <w:jc w:val="center"/>
              <w:rPr>
                <w:rFonts w:ascii="宋体" w:eastAsia="宋体" w:hAnsi="宋体" w:cs="Times New Roman"/>
                <w:sz w:val="24"/>
                <w:szCs w:val="24"/>
              </w:rPr>
            </w:pPr>
            <w:r>
              <w:rPr>
                <w:rFonts w:ascii="宋体" w:hAnsi="宋体" w:hint="eastAsia"/>
                <w:sz w:val="24"/>
              </w:rPr>
              <w:t>专业</w:t>
            </w:r>
          </w:p>
        </w:tc>
        <w:tc>
          <w:tcPr>
            <w:tcW w:w="1005"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hAnsi="宋体" w:cs="Times New Roman"/>
                <w:sz w:val="24"/>
                <w:szCs w:val="24"/>
              </w:rPr>
            </w:pPr>
            <w:r>
              <w:rPr>
                <w:rFonts w:ascii="宋体" w:hAnsi="宋体" w:hint="eastAsia"/>
                <w:sz w:val="24"/>
              </w:rPr>
              <w:t>重点</w:t>
            </w:r>
          </w:p>
          <w:p w:rsidR="009253E1" w:rsidRDefault="00E62992">
            <w:pPr>
              <w:spacing w:line="360" w:lineRule="auto"/>
              <w:jc w:val="center"/>
              <w:rPr>
                <w:rFonts w:ascii="宋体" w:eastAsia="宋体" w:hAnsi="宋体" w:cs="Times New Roman"/>
                <w:sz w:val="24"/>
                <w:szCs w:val="24"/>
              </w:rPr>
            </w:pPr>
            <w:r>
              <w:rPr>
                <w:rFonts w:ascii="宋体" w:hAnsi="宋体" w:hint="eastAsia"/>
                <w:sz w:val="24"/>
              </w:rPr>
              <w:t>专业</w:t>
            </w:r>
          </w:p>
        </w:tc>
        <w:tc>
          <w:tcPr>
            <w:tcW w:w="885"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hAnsi="宋体" w:cs="Times New Roman"/>
                <w:sz w:val="24"/>
                <w:szCs w:val="24"/>
              </w:rPr>
            </w:pPr>
            <w:r>
              <w:rPr>
                <w:rFonts w:ascii="宋体" w:hAnsi="宋体" w:hint="eastAsia"/>
                <w:sz w:val="24"/>
              </w:rPr>
              <w:t>精品</w:t>
            </w:r>
          </w:p>
          <w:p w:rsidR="009253E1" w:rsidRDefault="00E62992">
            <w:pPr>
              <w:spacing w:line="360" w:lineRule="auto"/>
              <w:jc w:val="center"/>
              <w:rPr>
                <w:rFonts w:ascii="宋体" w:eastAsia="宋体" w:hAnsi="宋体" w:cs="Times New Roman"/>
                <w:sz w:val="24"/>
                <w:szCs w:val="24"/>
              </w:rPr>
            </w:pPr>
            <w:r>
              <w:rPr>
                <w:rFonts w:ascii="宋体" w:hAnsi="宋体" w:hint="eastAsia"/>
                <w:sz w:val="24"/>
              </w:rPr>
              <w:t>课程</w:t>
            </w:r>
          </w:p>
        </w:tc>
        <w:tc>
          <w:tcPr>
            <w:tcW w:w="840"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hAnsi="宋体" w:cs="Times New Roman"/>
                <w:sz w:val="24"/>
                <w:szCs w:val="24"/>
              </w:rPr>
            </w:pPr>
            <w:r>
              <w:rPr>
                <w:rFonts w:ascii="宋体" w:hAnsi="宋体" w:hint="eastAsia"/>
                <w:sz w:val="24"/>
              </w:rPr>
              <w:t>教学</w:t>
            </w:r>
          </w:p>
          <w:p w:rsidR="009253E1" w:rsidRDefault="00E62992">
            <w:pPr>
              <w:spacing w:line="360" w:lineRule="auto"/>
              <w:jc w:val="center"/>
              <w:rPr>
                <w:rFonts w:ascii="宋体" w:eastAsia="宋体" w:hAnsi="宋体" w:cs="Times New Roman"/>
                <w:sz w:val="24"/>
                <w:szCs w:val="24"/>
              </w:rPr>
            </w:pPr>
            <w:r>
              <w:rPr>
                <w:rFonts w:ascii="宋体" w:hAnsi="宋体" w:hint="eastAsia"/>
                <w:sz w:val="24"/>
              </w:rPr>
              <w:t>名师</w:t>
            </w:r>
          </w:p>
        </w:tc>
        <w:tc>
          <w:tcPr>
            <w:tcW w:w="890"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hAnsi="宋体" w:cs="Times New Roman"/>
                <w:sz w:val="24"/>
                <w:szCs w:val="24"/>
              </w:rPr>
            </w:pPr>
            <w:r>
              <w:rPr>
                <w:rFonts w:ascii="宋体" w:hAnsi="宋体" w:hint="eastAsia"/>
                <w:sz w:val="24"/>
              </w:rPr>
              <w:t>教学</w:t>
            </w:r>
          </w:p>
          <w:p w:rsidR="009253E1" w:rsidRDefault="00E62992">
            <w:pPr>
              <w:spacing w:line="360" w:lineRule="auto"/>
              <w:jc w:val="center"/>
              <w:rPr>
                <w:rFonts w:ascii="宋体" w:eastAsia="宋体" w:hAnsi="宋体" w:cs="Times New Roman"/>
                <w:sz w:val="24"/>
                <w:szCs w:val="24"/>
              </w:rPr>
            </w:pPr>
            <w:r>
              <w:rPr>
                <w:rFonts w:ascii="宋体" w:hAnsi="宋体" w:hint="eastAsia"/>
                <w:sz w:val="24"/>
              </w:rPr>
              <w:t>团队</w:t>
            </w:r>
          </w:p>
        </w:tc>
        <w:tc>
          <w:tcPr>
            <w:tcW w:w="1101"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实验教学示范中心</w:t>
            </w:r>
          </w:p>
        </w:tc>
        <w:tc>
          <w:tcPr>
            <w:tcW w:w="1102"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hAnsi="宋体" w:cs="Times New Roman"/>
                <w:sz w:val="24"/>
                <w:szCs w:val="24"/>
              </w:rPr>
            </w:pPr>
            <w:r>
              <w:rPr>
                <w:rFonts w:ascii="宋体" w:hAnsi="宋体" w:hint="eastAsia"/>
                <w:sz w:val="24"/>
              </w:rPr>
              <w:t>获奖</w:t>
            </w:r>
          </w:p>
          <w:p w:rsidR="009253E1" w:rsidRDefault="00E62992">
            <w:pPr>
              <w:spacing w:line="360" w:lineRule="auto"/>
              <w:jc w:val="center"/>
              <w:rPr>
                <w:rFonts w:ascii="宋体" w:eastAsia="宋体" w:hAnsi="宋体" w:cs="Times New Roman"/>
                <w:sz w:val="24"/>
                <w:szCs w:val="24"/>
              </w:rPr>
            </w:pPr>
            <w:r>
              <w:rPr>
                <w:rFonts w:ascii="宋体" w:hAnsi="宋体" w:hint="eastAsia"/>
                <w:sz w:val="24"/>
              </w:rPr>
              <w:t>教材</w:t>
            </w:r>
          </w:p>
        </w:tc>
        <w:tc>
          <w:tcPr>
            <w:tcW w:w="1102"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承担教改项目</w:t>
            </w:r>
          </w:p>
        </w:tc>
      </w:tr>
      <w:tr w:rsidR="009253E1">
        <w:trPr>
          <w:trHeight w:val="422"/>
          <w:jc w:val="center"/>
        </w:trPr>
        <w:tc>
          <w:tcPr>
            <w:tcW w:w="1009"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国家级</w:t>
            </w:r>
          </w:p>
        </w:tc>
        <w:tc>
          <w:tcPr>
            <w:tcW w:w="1027"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（体育教育）</w:t>
            </w:r>
          </w:p>
        </w:tc>
        <w:tc>
          <w:tcPr>
            <w:tcW w:w="1005"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r>
      <w:tr w:rsidR="009253E1">
        <w:trPr>
          <w:trHeight w:val="422"/>
          <w:jc w:val="center"/>
        </w:trPr>
        <w:tc>
          <w:tcPr>
            <w:tcW w:w="1009"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省级</w:t>
            </w:r>
          </w:p>
        </w:tc>
        <w:tc>
          <w:tcPr>
            <w:tcW w:w="1027"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885"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舞龙舞狮</w:t>
            </w:r>
          </w:p>
        </w:tc>
        <w:tc>
          <w:tcPr>
            <w:tcW w:w="840"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《舞龙舞狮教与练》</w:t>
            </w:r>
          </w:p>
          <w:p w:rsidR="009253E1" w:rsidRDefault="00E6299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三等奖</w:t>
            </w:r>
          </w:p>
        </w:tc>
        <w:tc>
          <w:tcPr>
            <w:tcW w:w="1102"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项</w:t>
            </w:r>
          </w:p>
          <w:p w:rsidR="009253E1" w:rsidRDefault="00E6299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（徐运君</w:t>
            </w:r>
            <w:r>
              <w:rPr>
                <w:rFonts w:ascii="宋体" w:eastAsia="宋体" w:hAnsi="宋体" w:cs="Times New Roman" w:hint="eastAsia"/>
                <w:sz w:val="24"/>
                <w:szCs w:val="24"/>
              </w:rPr>
              <w:t>2016</w:t>
            </w:r>
            <w:r>
              <w:rPr>
                <w:rFonts w:ascii="宋体" w:eastAsia="宋体" w:hAnsi="宋体" w:cs="Times New Roman" w:hint="eastAsia"/>
                <w:sz w:val="24"/>
                <w:szCs w:val="24"/>
              </w:rPr>
              <w:t>年结项）</w:t>
            </w:r>
          </w:p>
        </w:tc>
      </w:tr>
      <w:tr w:rsidR="009253E1">
        <w:trPr>
          <w:trHeight w:val="422"/>
          <w:jc w:val="center"/>
        </w:trPr>
        <w:tc>
          <w:tcPr>
            <w:tcW w:w="1009"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校级</w:t>
            </w:r>
          </w:p>
        </w:tc>
        <w:tc>
          <w:tcPr>
            <w:tcW w:w="1027"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（体育人文社会学）</w:t>
            </w:r>
          </w:p>
        </w:tc>
        <w:tc>
          <w:tcPr>
            <w:tcW w:w="885"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项</w:t>
            </w:r>
          </w:p>
        </w:tc>
      </w:tr>
    </w:tbl>
    <w:p w:rsidR="009253E1" w:rsidRDefault="00E62992">
      <w:pPr>
        <w:spacing w:line="360" w:lineRule="auto"/>
        <w:rPr>
          <w:rFonts w:ascii="仿宋_GB2312" w:eastAsia="仿宋_GB2312" w:hAnsi="宋体" w:cs="Times New Roman"/>
          <w:color w:val="FF0000"/>
          <w:sz w:val="24"/>
          <w:szCs w:val="24"/>
        </w:rPr>
      </w:pPr>
      <w:r>
        <w:rPr>
          <w:rFonts w:ascii="仿宋_GB2312" w:eastAsia="仿宋_GB2312" w:hAnsi="宋体" w:hint="eastAsia"/>
          <w:color w:val="FF0000"/>
          <w:sz w:val="24"/>
        </w:rPr>
        <w:t>说明：统计历年情况，但获奖教材要注明获奖时间，教改项目只统计</w:t>
      </w:r>
      <w:r>
        <w:rPr>
          <w:rFonts w:ascii="仿宋_GB2312" w:eastAsia="仿宋_GB2312" w:hAnsi="宋体" w:hint="eastAsia"/>
          <w:color w:val="FF0000"/>
          <w:sz w:val="24"/>
        </w:rPr>
        <w:t>201</w:t>
      </w:r>
      <w:r>
        <w:rPr>
          <w:rFonts w:ascii="仿宋_GB2312" w:eastAsia="仿宋_GB2312" w:hAnsi="宋体" w:hint="eastAsia"/>
          <w:color w:val="FF0000"/>
          <w:sz w:val="24"/>
        </w:rPr>
        <w:t>6</w:t>
      </w:r>
      <w:r>
        <w:rPr>
          <w:rFonts w:ascii="仿宋_GB2312" w:eastAsia="仿宋_GB2312" w:hAnsi="宋体" w:hint="eastAsia"/>
          <w:color w:val="FF0000"/>
          <w:sz w:val="24"/>
        </w:rPr>
        <w:t>年度在研项目（包括</w:t>
      </w:r>
      <w:r>
        <w:rPr>
          <w:rFonts w:ascii="仿宋_GB2312" w:eastAsia="仿宋_GB2312" w:hAnsi="宋体" w:hint="eastAsia"/>
          <w:color w:val="FF0000"/>
          <w:sz w:val="24"/>
        </w:rPr>
        <w:t>201</w:t>
      </w:r>
      <w:r>
        <w:rPr>
          <w:rFonts w:ascii="仿宋_GB2312" w:eastAsia="仿宋_GB2312" w:hAnsi="宋体" w:hint="eastAsia"/>
          <w:color w:val="FF0000"/>
          <w:sz w:val="24"/>
        </w:rPr>
        <w:t>6</w:t>
      </w:r>
      <w:r>
        <w:rPr>
          <w:rFonts w:ascii="仿宋_GB2312" w:eastAsia="仿宋_GB2312" w:hAnsi="宋体" w:hint="eastAsia"/>
          <w:color w:val="FF0000"/>
          <w:sz w:val="24"/>
        </w:rPr>
        <w:t>年申请结题的项目，结题项目须注明）。</w:t>
      </w:r>
    </w:p>
    <w:p w:rsidR="009253E1" w:rsidRDefault="00E62992">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（五）学生创新能力培养情况</w:t>
      </w:r>
    </w:p>
    <w:p w:rsidR="009253E1" w:rsidRDefault="00E62992">
      <w:pPr>
        <w:spacing w:line="360" w:lineRule="auto"/>
        <w:jc w:val="center"/>
        <w:rPr>
          <w:rFonts w:ascii="黑体" w:eastAsia="黑体" w:hAnsi="宋体"/>
          <w:sz w:val="28"/>
          <w:szCs w:val="28"/>
        </w:rPr>
      </w:pPr>
      <w:r>
        <w:rPr>
          <w:rFonts w:ascii="黑体" w:eastAsia="黑体" w:hAnsi="宋体" w:hint="eastAsia"/>
          <w:sz w:val="28"/>
          <w:szCs w:val="28"/>
        </w:rPr>
        <w:t>表</w:t>
      </w:r>
      <w:r>
        <w:rPr>
          <w:rFonts w:ascii="黑体" w:eastAsia="黑体" w:hAnsi="宋体" w:hint="eastAsia"/>
          <w:sz w:val="28"/>
          <w:szCs w:val="28"/>
        </w:rPr>
        <w:t xml:space="preserve">6  </w:t>
      </w:r>
      <w:r>
        <w:rPr>
          <w:rFonts w:ascii="黑体" w:eastAsia="黑体" w:hAnsi="宋体" w:hint="eastAsia"/>
          <w:sz w:val="28"/>
          <w:szCs w:val="28"/>
        </w:rPr>
        <w:t>学生培养情况</w:t>
      </w:r>
    </w:p>
    <w:tbl>
      <w:tblPr>
        <w:tblW w:w="9200" w:type="dxa"/>
        <w:jc w:val="center"/>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2"/>
        <w:gridCol w:w="875"/>
        <w:gridCol w:w="1010"/>
        <w:gridCol w:w="866"/>
        <w:gridCol w:w="1061"/>
        <w:gridCol w:w="959"/>
        <w:gridCol w:w="866"/>
        <w:gridCol w:w="1010"/>
        <w:gridCol w:w="770"/>
        <w:gridCol w:w="771"/>
      </w:tblGrid>
      <w:tr w:rsidR="009253E1">
        <w:trPr>
          <w:trHeight w:val="405"/>
          <w:jc w:val="center"/>
        </w:trPr>
        <w:tc>
          <w:tcPr>
            <w:tcW w:w="1012" w:type="dxa"/>
            <w:vMerge w:val="restart"/>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年级</w:t>
            </w:r>
          </w:p>
        </w:tc>
        <w:tc>
          <w:tcPr>
            <w:tcW w:w="1885" w:type="dxa"/>
            <w:gridSpan w:val="2"/>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参与科创项目</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参加竞赛获奖数</w:t>
            </w:r>
            <w:r>
              <w:rPr>
                <w:rFonts w:ascii="宋体" w:hAnsi="宋体" w:hint="eastAsia"/>
                <w:sz w:val="24"/>
                <w:vertAlign w:val="superscript"/>
              </w:rPr>
              <w:t>*</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发表论文数</w:t>
            </w:r>
            <w:r>
              <w:rPr>
                <w:rFonts w:ascii="宋体" w:hAnsi="宋体" w:hint="eastAsia"/>
                <w:sz w:val="24"/>
                <w:vertAlign w:val="superscript"/>
              </w:rPr>
              <w:t>*</w:t>
            </w:r>
          </w:p>
        </w:tc>
        <w:tc>
          <w:tcPr>
            <w:tcW w:w="770" w:type="dxa"/>
            <w:vMerge w:val="restart"/>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ind w:leftChars="-28" w:left="8" w:rightChars="-69" w:right="-145" w:hangingChars="28" w:hanging="67"/>
              <w:jc w:val="center"/>
              <w:rPr>
                <w:rFonts w:ascii="宋体" w:eastAsia="宋体" w:hAnsi="宋体" w:cs="Times New Roman"/>
                <w:sz w:val="24"/>
                <w:szCs w:val="24"/>
              </w:rPr>
            </w:pPr>
            <w:r>
              <w:rPr>
                <w:rFonts w:ascii="宋体" w:hAnsi="宋体" w:hint="eastAsia"/>
                <w:sz w:val="24"/>
              </w:rPr>
              <w:t>专利数</w:t>
            </w:r>
            <w:r>
              <w:rPr>
                <w:rFonts w:ascii="宋体" w:hAnsi="宋体" w:hint="eastAsia"/>
                <w:sz w:val="24"/>
                <w:vertAlign w:val="superscript"/>
              </w:rPr>
              <w:t>*</w:t>
            </w:r>
          </w:p>
        </w:tc>
        <w:tc>
          <w:tcPr>
            <w:tcW w:w="771" w:type="dxa"/>
            <w:vMerge w:val="restart"/>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ind w:leftChars="-28" w:left="8" w:rightChars="-69" w:right="-145" w:hangingChars="28" w:hanging="67"/>
              <w:jc w:val="center"/>
              <w:rPr>
                <w:rFonts w:ascii="宋体" w:hAnsi="宋体" w:cs="Times New Roman"/>
                <w:sz w:val="24"/>
                <w:szCs w:val="24"/>
              </w:rPr>
            </w:pPr>
            <w:r>
              <w:rPr>
                <w:rFonts w:ascii="宋体" w:hAnsi="宋体" w:hint="eastAsia"/>
                <w:sz w:val="24"/>
              </w:rPr>
              <w:t>其他</w:t>
            </w:r>
          </w:p>
          <w:p w:rsidR="009253E1" w:rsidRDefault="00E62992">
            <w:pPr>
              <w:spacing w:line="360" w:lineRule="auto"/>
              <w:ind w:leftChars="-28" w:left="8" w:rightChars="-69" w:right="-145" w:hangingChars="28" w:hanging="67"/>
              <w:jc w:val="center"/>
              <w:rPr>
                <w:rFonts w:ascii="宋体" w:eastAsia="宋体" w:hAnsi="宋体" w:cs="Times New Roman"/>
                <w:sz w:val="24"/>
                <w:szCs w:val="24"/>
              </w:rPr>
            </w:pPr>
            <w:r>
              <w:rPr>
                <w:rFonts w:ascii="宋体" w:hAnsi="宋体" w:hint="eastAsia"/>
                <w:sz w:val="24"/>
              </w:rPr>
              <w:t>获奖</w:t>
            </w:r>
            <w:r>
              <w:rPr>
                <w:rFonts w:ascii="宋体" w:hAnsi="宋体" w:hint="eastAsia"/>
                <w:sz w:val="24"/>
                <w:vertAlign w:val="superscript"/>
              </w:rPr>
              <w:t>*</w:t>
            </w:r>
          </w:p>
        </w:tc>
      </w:tr>
      <w:tr w:rsidR="009253E1">
        <w:trPr>
          <w:trHeight w:val="405"/>
          <w:jc w:val="center"/>
        </w:trPr>
        <w:tc>
          <w:tcPr>
            <w:tcW w:w="1012" w:type="dxa"/>
            <w:vMerge/>
            <w:tcBorders>
              <w:top w:val="single" w:sz="4" w:space="0" w:color="000000"/>
              <w:left w:val="single" w:sz="4" w:space="0" w:color="000000"/>
              <w:bottom w:val="single" w:sz="4" w:space="0" w:color="000000"/>
              <w:right w:val="single" w:sz="4" w:space="0" w:color="000000"/>
            </w:tcBorders>
            <w:vAlign w:val="center"/>
          </w:tcPr>
          <w:p w:rsidR="009253E1" w:rsidRDefault="009253E1">
            <w:pPr>
              <w:widowControl/>
              <w:jc w:val="left"/>
              <w:rPr>
                <w:rFonts w:ascii="宋体" w:eastAsia="宋体" w:hAnsi="宋体" w:cs="Times New Roman"/>
                <w:sz w:val="24"/>
                <w:szCs w:val="24"/>
              </w:rPr>
            </w:pPr>
          </w:p>
        </w:tc>
        <w:tc>
          <w:tcPr>
            <w:tcW w:w="875"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人数</w:t>
            </w:r>
          </w:p>
        </w:tc>
        <w:tc>
          <w:tcPr>
            <w:tcW w:w="1010"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占总学生比例</w:t>
            </w:r>
          </w:p>
        </w:tc>
        <w:tc>
          <w:tcPr>
            <w:tcW w:w="866" w:type="dxa"/>
            <w:tcBorders>
              <w:top w:val="single" w:sz="4" w:space="0" w:color="000000"/>
              <w:left w:val="single" w:sz="4" w:space="0" w:color="000000"/>
              <w:bottom w:val="single" w:sz="4" w:space="0" w:color="000000"/>
              <w:right w:val="single" w:sz="4" w:space="0" w:color="000000"/>
            </w:tcBorders>
            <w:vAlign w:val="center"/>
          </w:tcPr>
          <w:p w:rsidR="009253E1" w:rsidRDefault="00E62992" w:rsidP="00E22FBD">
            <w:pPr>
              <w:spacing w:line="360" w:lineRule="auto"/>
              <w:ind w:leftChars="-65" w:left="1" w:rightChars="-74" w:right="-155" w:hangingChars="57" w:hanging="137"/>
              <w:jc w:val="center"/>
              <w:rPr>
                <w:rFonts w:ascii="宋体" w:eastAsia="宋体" w:hAnsi="宋体" w:cs="Times New Roman"/>
                <w:sz w:val="24"/>
                <w:szCs w:val="24"/>
              </w:rPr>
            </w:pPr>
            <w:r>
              <w:rPr>
                <w:rFonts w:ascii="宋体" w:hAnsi="宋体" w:hint="eastAsia"/>
                <w:sz w:val="24"/>
              </w:rPr>
              <w:t>国家级</w:t>
            </w:r>
          </w:p>
        </w:tc>
        <w:tc>
          <w:tcPr>
            <w:tcW w:w="1061"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省部级</w:t>
            </w:r>
          </w:p>
        </w:tc>
        <w:tc>
          <w:tcPr>
            <w:tcW w:w="959"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hAnsi="宋体" w:hint="eastAsia"/>
                <w:sz w:val="24"/>
              </w:rPr>
              <w:t>SCI</w:t>
            </w:r>
            <w:r>
              <w:rPr>
                <w:rFonts w:ascii="宋体" w:hAnsi="宋体" w:hint="eastAsia"/>
                <w:sz w:val="24"/>
              </w:rPr>
              <w:t>等期刊</w:t>
            </w:r>
          </w:p>
        </w:tc>
        <w:tc>
          <w:tcPr>
            <w:tcW w:w="866"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hAnsi="宋体" w:cs="Times New Roman"/>
                <w:sz w:val="24"/>
                <w:szCs w:val="24"/>
              </w:rPr>
            </w:pPr>
            <w:r>
              <w:rPr>
                <w:rFonts w:ascii="宋体" w:hAnsi="宋体" w:hint="eastAsia"/>
                <w:sz w:val="24"/>
              </w:rPr>
              <w:t>核心</w:t>
            </w:r>
          </w:p>
          <w:p w:rsidR="009253E1" w:rsidRDefault="00E62992">
            <w:pPr>
              <w:spacing w:line="360" w:lineRule="auto"/>
              <w:jc w:val="center"/>
              <w:rPr>
                <w:rFonts w:ascii="宋体" w:eastAsia="宋体" w:hAnsi="宋体" w:cs="Times New Roman"/>
                <w:sz w:val="24"/>
                <w:szCs w:val="24"/>
              </w:rPr>
            </w:pPr>
            <w:r>
              <w:rPr>
                <w:rFonts w:ascii="宋体" w:hAnsi="宋体" w:hint="eastAsia"/>
                <w:sz w:val="24"/>
              </w:rPr>
              <w:t>期刊</w:t>
            </w:r>
          </w:p>
        </w:tc>
        <w:tc>
          <w:tcPr>
            <w:tcW w:w="1010"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hAnsi="宋体" w:cs="Times New Roman"/>
                <w:sz w:val="24"/>
                <w:szCs w:val="24"/>
              </w:rPr>
            </w:pPr>
            <w:r>
              <w:rPr>
                <w:rFonts w:ascii="宋体" w:hAnsi="宋体" w:hint="eastAsia"/>
                <w:sz w:val="24"/>
              </w:rPr>
              <w:t>一般</w:t>
            </w:r>
          </w:p>
          <w:p w:rsidR="009253E1" w:rsidRDefault="00E62992">
            <w:pPr>
              <w:spacing w:line="360" w:lineRule="auto"/>
              <w:jc w:val="center"/>
              <w:rPr>
                <w:rFonts w:ascii="宋体" w:eastAsia="宋体" w:hAnsi="宋体" w:cs="Times New Roman"/>
                <w:sz w:val="24"/>
                <w:szCs w:val="24"/>
              </w:rPr>
            </w:pPr>
            <w:r>
              <w:rPr>
                <w:rFonts w:ascii="宋体" w:hAnsi="宋体" w:hint="eastAsia"/>
                <w:sz w:val="24"/>
              </w:rPr>
              <w:t>期刊</w:t>
            </w:r>
          </w:p>
        </w:tc>
        <w:tc>
          <w:tcPr>
            <w:tcW w:w="770" w:type="dxa"/>
            <w:vMerge/>
            <w:tcBorders>
              <w:top w:val="single" w:sz="4" w:space="0" w:color="000000"/>
              <w:left w:val="single" w:sz="4" w:space="0" w:color="000000"/>
              <w:bottom w:val="single" w:sz="4" w:space="0" w:color="000000"/>
              <w:right w:val="single" w:sz="4" w:space="0" w:color="000000"/>
            </w:tcBorders>
            <w:vAlign w:val="center"/>
          </w:tcPr>
          <w:p w:rsidR="009253E1" w:rsidRDefault="009253E1">
            <w:pPr>
              <w:widowControl/>
              <w:jc w:val="left"/>
              <w:rPr>
                <w:rFonts w:ascii="宋体" w:eastAsia="宋体" w:hAnsi="宋体" w:cs="Times New Roman"/>
                <w:sz w:val="24"/>
                <w:szCs w:val="24"/>
              </w:rPr>
            </w:pPr>
          </w:p>
        </w:tc>
        <w:tc>
          <w:tcPr>
            <w:tcW w:w="771" w:type="dxa"/>
            <w:vMerge/>
            <w:tcBorders>
              <w:top w:val="single" w:sz="4" w:space="0" w:color="000000"/>
              <w:left w:val="single" w:sz="4" w:space="0" w:color="000000"/>
              <w:bottom w:val="single" w:sz="4" w:space="0" w:color="000000"/>
              <w:right w:val="single" w:sz="4" w:space="0" w:color="000000"/>
            </w:tcBorders>
            <w:vAlign w:val="center"/>
          </w:tcPr>
          <w:p w:rsidR="009253E1" w:rsidRDefault="009253E1">
            <w:pPr>
              <w:widowControl/>
              <w:jc w:val="left"/>
              <w:rPr>
                <w:rFonts w:ascii="宋体" w:eastAsia="宋体" w:hAnsi="宋体" w:cs="Times New Roman"/>
                <w:sz w:val="24"/>
                <w:szCs w:val="24"/>
              </w:rPr>
            </w:pPr>
          </w:p>
        </w:tc>
      </w:tr>
      <w:tr w:rsidR="009253E1">
        <w:trPr>
          <w:trHeight w:val="405"/>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rPr>
                <w:rFonts w:ascii="宋体" w:eastAsia="宋体" w:hAnsi="宋体" w:cs="Times New Roman"/>
                <w:sz w:val="24"/>
                <w:szCs w:val="24"/>
              </w:rPr>
            </w:pPr>
            <w:r>
              <w:rPr>
                <w:rFonts w:ascii="宋体" w:eastAsia="宋体" w:hAnsi="宋体" w:cs="Times New Roman" w:hint="eastAsia"/>
                <w:sz w:val="24"/>
                <w:szCs w:val="24"/>
              </w:rPr>
              <w:t>2012</w:t>
            </w:r>
            <w:r>
              <w:rPr>
                <w:rFonts w:ascii="宋体" w:eastAsia="宋体" w:hAnsi="宋体" w:cs="Times New Roman" w:hint="eastAsia"/>
                <w:sz w:val="24"/>
                <w:szCs w:val="24"/>
              </w:rPr>
              <w:t>级</w:t>
            </w:r>
          </w:p>
        </w:tc>
        <w:tc>
          <w:tcPr>
            <w:tcW w:w="875"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11</w:t>
            </w:r>
          </w:p>
        </w:tc>
        <w:tc>
          <w:tcPr>
            <w:tcW w:w="959"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8</w:t>
            </w:r>
          </w:p>
        </w:tc>
        <w:tc>
          <w:tcPr>
            <w:tcW w:w="770"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ind w:leftChars="-28" w:left="8" w:rightChars="-69" w:right="-145" w:hangingChars="28" w:hanging="67"/>
              <w:jc w:val="center"/>
              <w:rPr>
                <w:rFonts w:ascii="宋体" w:eastAsia="宋体" w:hAnsi="宋体"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ind w:leftChars="-28" w:left="8" w:rightChars="-69" w:right="-145" w:hangingChars="28" w:hanging="67"/>
              <w:jc w:val="center"/>
              <w:rPr>
                <w:rFonts w:ascii="宋体" w:eastAsia="宋体" w:hAnsi="宋体" w:cs="Times New Roman"/>
                <w:sz w:val="24"/>
                <w:szCs w:val="24"/>
              </w:rPr>
            </w:pPr>
          </w:p>
        </w:tc>
      </w:tr>
      <w:tr w:rsidR="009253E1">
        <w:trPr>
          <w:trHeight w:val="405"/>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hAnsi="宋体"/>
                <w:sz w:val="24"/>
              </w:rPr>
            </w:pPr>
            <w:r>
              <w:rPr>
                <w:rFonts w:ascii="宋体" w:hAnsi="宋体" w:hint="eastAsia"/>
                <w:sz w:val="24"/>
              </w:rPr>
              <w:t>2013</w:t>
            </w:r>
            <w:r>
              <w:rPr>
                <w:rFonts w:ascii="宋体" w:hAnsi="宋体" w:hint="eastAsia"/>
                <w:sz w:val="24"/>
              </w:rPr>
              <w:t>级</w:t>
            </w:r>
          </w:p>
        </w:tc>
        <w:tc>
          <w:tcPr>
            <w:tcW w:w="875"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13</w:t>
            </w:r>
          </w:p>
        </w:tc>
        <w:tc>
          <w:tcPr>
            <w:tcW w:w="959"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16</w:t>
            </w:r>
          </w:p>
        </w:tc>
        <w:tc>
          <w:tcPr>
            <w:tcW w:w="770"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ind w:leftChars="-28" w:left="8" w:rightChars="-69" w:right="-145" w:hangingChars="28" w:hanging="67"/>
              <w:jc w:val="center"/>
              <w:rPr>
                <w:rFonts w:ascii="宋体" w:eastAsia="宋体" w:hAnsi="宋体"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ind w:leftChars="-28" w:left="8" w:rightChars="-69" w:right="-145" w:hangingChars="28" w:hanging="67"/>
              <w:jc w:val="center"/>
              <w:rPr>
                <w:rFonts w:ascii="宋体" w:eastAsia="宋体" w:hAnsi="宋体" w:cs="Times New Roman"/>
                <w:sz w:val="24"/>
                <w:szCs w:val="24"/>
              </w:rPr>
            </w:pPr>
          </w:p>
        </w:tc>
      </w:tr>
      <w:tr w:rsidR="009253E1">
        <w:trPr>
          <w:trHeight w:val="405"/>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hAnsi="宋体"/>
                <w:sz w:val="24"/>
              </w:rPr>
            </w:pPr>
            <w:r>
              <w:rPr>
                <w:rFonts w:ascii="宋体" w:hAnsi="宋体" w:hint="eastAsia"/>
                <w:sz w:val="24"/>
              </w:rPr>
              <w:t>2014</w:t>
            </w:r>
            <w:r>
              <w:rPr>
                <w:rFonts w:ascii="宋体" w:hAnsi="宋体" w:hint="eastAsia"/>
                <w:sz w:val="24"/>
              </w:rPr>
              <w:t>级</w:t>
            </w:r>
          </w:p>
        </w:tc>
        <w:tc>
          <w:tcPr>
            <w:tcW w:w="875"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8</w:t>
            </w:r>
          </w:p>
        </w:tc>
        <w:tc>
          <w:tcPr>
            <w:tcW w:w="959"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ind w:leftChars="-28" w:left="8" w:rightChars="-69" w:right="-145" w:hangingChars="28" w:hanging="67"/>
              <w:jc w:val="center"/>
              <w:rPr>
                <w:rFonts w:ascii="宋体" w:eastAsia="宋体" w:hAnsi="宋体"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ind w:leftChars="-28" w:left="8" w:rightChars="-69" w:right="-145" w:hangingChars="28" w:hanging="67"/>
              <w:jc w:val="center"/>
              <w:rPr>
                <w:rFonts w:ascii="宋体" w:eastAsia="宋体" w:hAnsi="宋体" w:cs="Times New Roman"/>
                <w:sz w:val="24"/>
                <w:szCs w:val="24"/>
              </w:rPr>
            </w:pPr>
          </w:p>
        </w:tc>
      </w:tr>
      <w:tr w:rsidR="009253E1">
        <w:trPr>
          <w:trHeight w:val="405"/>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hAnsi="宋体"/>
                <w:sz w:val="24"/>
              </w:rPr>
            </w:pPr>
            <w:r>
              <w:rPr>
                <w:rFonts w:ascii="宋体" w:hAnsi="宋体" w:hint="eastAsia"/>
                <w:sz w:val="24"/>
              </w:rPr>
              <w:t>合计</w:t>
            </w:r>
          </w:p>
        </w:tc>
        <w:tc>
          <w:tcPr>
            <w:tcW w:w="875"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9253E1" w:rsidRDefault="00E6299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32</w:t>
            </w:r>
          </w:p>
        </w:tc>
        <w:tc>
          <w:tcPr>
            <w:tcW w:w="959"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jc w:val="center"/>
              <w:rPr>
                <w:rFonts w:ascii="宋体" w:eastAsia="宋体" w:hAnsi="宋体" w:cs="Times New Roman"/>
                <w:sz w:val="24"/>
                <w:szCs w:val="24"/>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ind w:leftChars="-28" w:left="8" w:rightChars="-69" w:right="-145" w:hangingChars="28" w:hanging="67"/>
              <w:jc w:val="center"/>
              <w:rPr>
                <w:rFonts w:ascii="宋体" w:eastAsia="宋体" w:hAnsi="宋体"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9253E1" w:rsidRDefault="009253E1">
            <w:pPr>
              <w:spacing w:line="360" w:lineRule="auto"/>
              <w:ind w:leftChars="-28" w:left="8" w:rightChars="-69" w:right="-145" w:hangingChars="28" w:hanging="67"/>
              <w:jc w:val="center"/>
              <w:rPr>
                <w:rFonts w:ascii="宋体" w:eastAsia="宋体" w:hAnsi="宋体" w:cs="Times New Roman"/>
                <w:sz w:val="24"/>
                <w:szCs w:val="24"/>
              </w:rPr>
            </w:pPr>
          </w:p>
        </w:tc>
      </w:tr>
    </w:tbl>
    <w:p w:rsidR="009253E1" w:rsidRDefault="00E62992">
      <w:pPr>
        <w:spacing w:line="360" w:lineRule="auto"/>
        <w:rPr>
          <w:rFonts w:ascii="宋体" w:eastAsia="宋体" w:hAnsi="宋体" w:cs="Times New Roman"/>
          <w:color w:val="FF0000"/>
          <w:sz w:val="24"/>
          <w:szCs w:val="24"/>
        </w:rPr>
      </w:pPr>
      <w:r>
        <w:rPr>
          <w:rFonts w:ascii="宋体" w:hAnsi="宋体" w:hint="eastAsia"/>
          <w:color w:val="FF0000"/>
          <w:sz w:val="24"/>
        </w:rPr>
        <w:t>注：只统计</w:t>
      </w:r>
      <w:r>
        <w:rPr>
          <w:rFonts w:ascii="宋体" w:hAnsi="宋体" w:hint="eastAsia"/>
          <w:color w:val="FF0000"/>
          <w:sz w:val="24"/>
        </w:rPr>
        <w:t>201</w:t>
      </w:r>
      <w:r>
        <w:rPr>
          <w:rFonts w:ascii="宋体" w:hAnsi="宋体" w:hint="eastAsia"/>
          <w:color w:val="FF0000"/>
          <w:sz w:val="24"/>
        </w:rPr>
        <w:t>6</w:t>
      </w:r>
      <w:r>
        <w:rPr>
          <w:rFonts w:ascii="宋体" w:hAnsi="宋体" w:hint="eastAsia"/>
          <w:color w:val="FF0000"/>
          <w:sz w:val="24"/>
        </w:rPr>
        <w:t>年学生为第一作者的项目。</w:t>
      </w:r>
    </w:p>
    <w:p w:rsidR="009253E1" w:rsidRDefault="00E62992">
      <w:pPr>
        <w:spacing w:line="360" w:lineRule="auto"/>
        <w:ind w:firstLineChars="200" w:firstLine="600"/>
        <w:rPr>
          <w:rFonts w:ascii="黑体" w:eastAsia="黑体" w:hAnsi="黑体"/>
          <w:sz w:val="30"/>
          <w:szCs w:val="30"/>
        </w:rPr>
      </w:pPr>
      <w:r>
        <w:rPr>
          <w:rFonts w:ascii="黑体" w:eastAsia="黑体" w:hAnsi="黑体" w:hint="eastAsia"/>
          <w:sz w:val="30"/>
          <w:szCs w:val="30"/>
        </w:rPr>
        <w:lastRenderedPageBreak/>
        <w:t>二、深化教育教学改革、提高教育教学质量的思路、举措和成效</w:t>
      </w:r>
      <w:r>
        <w:rPr>
          <w:rFonts w:asciiTheme="minorEastAsia" w:hAnsiTheme="minorEastAsia" w:hint="eastAsia"/>
          <w:sz w:val="24"/>
        </w:rPr>
        <w:t xml:space="preserve"> </w:t>
      </w:r>
    </w:p>
    <w:p w:rsidR="009253E1" w:rsidRDefault="00E62992">
      <w:pPr>
        <w:spacing w:line="360" w:lineRule="auto"/>
        <w:ind w:firstLineChars="200" w:firstLine="560"/>
        <w:rPr>
          <w:rFonts w:ascii="仿宋" w:eastAsia="仿宋" w:hAnsi="仿宋"/>
          <w:sz w:val="28"/>
          <w:szCs w:val="28"/>
        </w:rPr>
      </w:pPr>
      <w:r>
        <w:rPr>
          <w:rFonts w:ascii="仿宋" w:eastAsia="仿宋" w:hAnsi="仿宋" w:hint="eastAsia"/>
          <w:sz w:val="28"/>
          <w:szCs w:val="28"/>
        </w:rPr>
        <w:t>本年度</w:t>
      </w:r>
      <w:r>
        <w:rPr>
          <w:rFonts w:ascii="仿宋" w:eastAsia="仿宋" w:hAnsi="仿宋" w:hint="eastAsia"/>
          <w:sz w:val="28"/>
          <w:szCs w:val="28"/>
        </w:rPr>
        <w:t>，</w:t>
      </w:r>
      <w:r>
        <w:rPr>
          <w:rFonts w:ascii="仿宋" w:eastAsia="仿宋" w:hAnsi="仿宋" w:hint="eastAsia"/>
          <w:sz w:val="28"/>
          <w:szCs w:val="28"/>
        </w:rPr>
        <w:t>系</w:t>
      </w:r>
      <w:r>
        <w:rPr>
          <w:rFonts w:ascii="仿宋" w:eastAsia="仿宋" w:hAnsi="仿宋" w:hint="eastAsia"/>
          <w:sz w:val="28"/>
          <w:szCs w:val="28"/>
        </w:rPr>
        <w:t>党政领导高度重视“</w:t>
      </w:r>
      <w:r>
        <w:rPr>
          <w:rFonts w:ascii="仿宋" w:eastAsia="仿宋" w:hAnsi="仿宋" w:hint="eastAsia"/>
          <w:sz w:val="28"/>
          <w:szCs w:val="28"/>
        </w:rPr>
        <w:t>实践教学建设</w:t>
      </w:r>
      <w:r>
        <w:rPr>
          <w:rFonts w:ascii="仿宋" w:eastAsia="仿宋" w:hAnsi="仿宋" w:hint="eastAsia"/>
          <w:sz w:val="28"/>
          <w:szCs w:val="28"/>
        </w:rPr>
        <w:t>年”系列活动的开展，从学习动员、组织教师外出</w:t>
      </w:r>
      <w:r>
        <w:rPr>
          <w:rFonts w:ascii="仿宋" w:eastAsia="仿宋" w:hAnsi="仿宋" w:hint="eastAsia"/>
          <w:sz w:val="28"/>
          <w:szCs w:val="28"/>
        </w:rPr>
        <w:t>交流</w:t>
      </w:r>
      <w:r>
        <w:rPr>
          <w:rFonts w:ascii="仿宋" w:eastAsia="仿宋" w:hAnsi="仿宋" w:hint="eastAsia"/>
          <w:sz w:val="28"/>
          <w:szCs w:val="28"/>
        </w:rPr>
        <w:t>培训、课程建设项目申报到项目评选，从实践教学、体育竞赛、专项培训到</w:t>
      </w:r>
      <w:r>
        <w:rPr>
          <w:rFonts w:ascii="仿宋" w:eastAsia="仿宋" w:hAnsi="仿宋" w:hint="eastAsia"/>
          <w:sz w:val="28"/>
          <w:szCs w:val="28"/>
        </w:rPr>
        <w:t>师资</w:t>
      </w:r>
      <w:r>
        <w:rPr>
          <w:rFonts w:ascii="仿宋" w:eastAsia="仿宋" w:hAnsi="仿宋" w:hint="eastAsia"/>
          <w:sz w:val="28"/>
          <w:szCs w:val="28"/>
        </w:rPr>
        <w:t>队伍建设等，始终围绕</w:t>
      </w:r>
      <w:r>
        <w:rPr>
          <w:rFonts w:ascii="仿宋" w:eastAsia="仿宋" w:hAnsi="仿宋" w:hint="eastAsia"/>
          <w:sz w:val="28"/>
          <w:szCs w:val="28"/>
        </w:rPr>
        <w:t>专业</w:t>
      </w:r>
      <w:r>
        <w:rPr>
          <w:rFonts w:ascii="仿宋" w:eastAsia="仿宋" w:hAnsi="仿宋" w:hint="eastAsia"/>
          <w:sz w:val="28"/>
          <w:szCs w:val="28"/>
        </w:rPr>
        <w:t>建设和人才培养</w:t>
      </w:r>
      <w:r>
        <w:rPr>
          <w:rFonts w:ascii="仿宋" w:eastAsia="仿宋" w:hAnsi="仿宋" w:hint="eastAsia"/>
          <w:sz w:val="28"/>
          <w:szCs w:val="28"/>
        </w:rPr>
        <w:t>展开</w:t>
      </w:r>
      <w:r>
        <w:rPr>
          <w:rFonts w:ascii="仿宋" w:eastAsia="仿宋" w:hAnsi="仿宋" w:hint="eastAsia"/>
          <w:sz w:val="28"/>
          <w:szCs w:val="28"/>
        </w:rPr>
        <w:t>工作，成效</w:t>
      </w:r>
      <w:r>
        <w:rPr>
          <w:rFonts w:ascii="仿宋" w:eastAsia="仿宋" w:hAnsi="仿宋" w:hint="eastAsia"/>
          <w:sz w:val="28"/>
          <w:szCs w:val="28"/>
        </w:rPr>
        <w:t>显著</w:t>
      </w:r>
      <w:r>
        <w:rPr>
          <w:rFonts w:ascii="仿宋" w:eastAsia="仿宋" w:hAnsi="仿宋" w:hint="eastAsia"/>
          <w:sz w:val="28"/>
          <w:szCs w:val="28"/>
        </w:rPr>
        <w:t>。</w:t>
      </w:r>
    </w:p>
    <w:p w:rsidR="009253E1" w:rsidRDefault="00E62992">
      <w:pPr>
        <w:spacing w:line="360" w:lineRule="auto"/>
        <w:ind w:firstLineChars="200" w:firstLine="560"/>
        <w:rPr>
          <w:rFonts w:ascii="仿宋" w:eastAsia="仿宋" w:hAnsi="仿宋"/>
          <w:sz w:val="28"/>
          <w:szCs w:val="28"/>
        </w:rPr>
      </w:pPr>
      <w:r>
        <w:rPr>
          <w:rFonts w:ascii="仿宋" w:eastAsia="仿宋" w:hAnsi="仿宋" w:hint="eastAsia"/>
          <w:sz w:val="28"/>
          <w:szCs w:val="28"/>
        </w:rPr>
        <w:t>（一）学科、专业建设的思路</w:t>
      </w:r>
      <w:r>
        <w:rPr>
          <w:rFonts w:ascii="仿宋" w:eastAsia="仿宋" w:hAnsi="仿宋" w:hint="eastAsia"/>
          <w:sz w:val="28"/>
          <w:szCs w:val="28"/>
        </w:rPr>
        <w:t>、措施</w:t>
      </w:r>
      <w:r>
        <w:rPr>
          <w:rFonts w:ascii="仿宋" w:eastAsia="仿宋" w:hAnsi="仿宋" w:hint="eastAsia"/>
          <w:sz w:val="28"/>
          <w:szCs w:val="28"/>
        </w:rPr>
        <w:t>和成效</w:t>
      </w:r>
    </w:p>
    <w:p w:rsidR="009253E1" w:rsidRDefault="00E62992">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加强对学科建设工作的领导，成立体育系学科建设领导小组，负责制定科学的学科建设规划。体育系成立以系主任为组长，分管教学副主任为副组长，资深教授以及教研室主任为成员的学科、专业建设领导小组。加强对体育系学科、专业建设工作的规划和管理，强化管理过程和目标管理。</w:t>
      </w:r>
    </w:p>
    <w:p w:rsidR="009253E1" w:rsidRDefault="00E62992">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学科专业建设经费专款专用，包括硬件投入与软件投入，同时设法拓宽经费筹措渠道，积极争取更多数量的科研项目经费，争取上级部门对学科、专业建设、实验室建设的资助。努力保证教学场地设施、科研实验仪器设备、教材和图书资料、实验室等教学公共平台满足教学和人才培养的需要。</w:t>
      </w:r>
      <w:r>
        <w:rPr>
          <w:rFonts w:ascii="仿宋" w:eastAsia="仿宋" w:hAnsi="仿宋" w:hint="eastAsia"/>
          <w:sz w:val="28"/>
          <w:szCs w:val="28"/>
        </w:rPr>
        <w:t>201</w:t>
      </w:r>
      <w:r>
        <w:rPr>
          <w:rFonts w:ascii="仿宋" w:eastAsia="仿宋" w:hAnsi="仿宋" w:hint="eastAsia"/>
          <w:sz w:val="28"/>
          <w:szCs w:val="28"/>
        </w:rPr>
        <w:t>6</w:t>
      </w:r>
      <w:r>
        <w:rPr>
          <w:rFonts w:ascii="仿宋" w:eastAsia="仿宋" w:hAnsi="仿宋" w:hint="eastAsia"/>
          <w:sz w:val="28"/>
          <w:szCs w:val="28"/>
        </w:rPr>
        <w:t>年，重点学科建设稳步推进，效果良好。一是召开重点学科建设</w:t>
      </w:r>
      <w:r>
        <w:rPr>
          <w:rFonts w:ascii="仿宋" w:eastAsia="仿宋" w:hAnsi="仿宋" w:hint="eastAsia"/>
          <w:sz w:val="28"/>
          <w:szCs w:val="28"/>
        </w:rPr>
        <w:t>研讨</w:t>
      </w:r>
      <w:r>
        <w:rPr>
          <w:rFonts w:ascii="仿宋" w:eastAsia="仿宋" w:hAnsi="仿宋" w:hint="eastAsia"/>
          <w:sz w:val="28"/>
          <w:szCs w:val="28"/>
        </w:rPr>
        <w:t>会</w:t>
      </w:r>
      <w:r>
        <w:rPr>
          <w:rFonts w:ascii="仿宋" w:eastAsia="仿宋" w:hAnsi="仿宋" w:hint="eastAsia"/>
          <w:sz w:val="28"/>
          <w:szCs w:val="28"/>
        </w:rPr>
        <w:t>1</w:t>
      </w:r>
      <w:r>
        <w:rPr>
          <w:rFonts w:ascii="仿宋" w:eastAsia="仿宋" w:hAnsi="仿宋" w:hint="eastAsia"/>
          <w:sz w:val="28"/>
          <w:szCs w:val="28"/>
        </w:rPr>
        <w:t>次，</w:t>
      </w:r>
      <w:r>
        <w:rPr>
          <w:rFonts w:ascii="仿宋" w:eastAsia="仿宋" w:hAnsi="仿宋" w:hint="eastAsia"/>
          <w:sz w:val="28"/>
          <w:szCs w:val="28"/>
        </w:rPr>
        <w:t>3</w:t>
      </w:r>
      <w:r>
        <w:rPr>
          <w:rFonts w:ascii="仿宋" w:eastAsia="仿宋" w:hAnsi="仿宋" w:hint="eastAsia"/>
          <w:sz w:val="28"/>
          <w:szCs w:val="28"/>
        </w:rPr>
        <w:t>0</w:t>
      </w:r>
      <w:r>
        <w:rPr>
          <w:rFonts w:ascii="仿宋" w:eastAsia="仿宋" w:hAnsi="仿宋" w:hint="eastAsia"/>
          <w:sz w:val="28"/>
          <w:szCs w:val="28"/>
        </w:rPr>
        <w:t>余</w:t>
      </w:r>
      <w:r>
        <w:rPr>
          <w:rFonts w:ascii="仿宋" w:eastAsia="仿宋" w:hAnsi="仿宋" w:hint="eastAsia"/>
          <w:sz w:val="28"/>
          <w:szCs w:val="28"/>
        </w:rPr>
        <w:t>人参加了会议；二是力争重点学科在年度考核中获得合格等级。</w:t>
      </w:r>
    </w:p>
    <w:p w:rsidR="009253E1" w:rsidRDefault="00E62992">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凝练学科方向，强化特色，整合人才队伍，形成方向稳定、结构合理、整体实力较强的学科梯队。</w:t>
      </w:r>
      <w:r>
        <w:rPr>
          <w:rFonts w:ascii="仿宋" w:eastAsia="仿宋" w:hAnsi="仿宋" w:hint="eastAsia"/>
          <w:sz w:val="28"/>
          <w:szCs w:val="28"/>
        </w:rPr>
        <w:t>以教育部特色专业、省级重点专业</w:t>
      </w:r>
      <w:r>
        <w:rPr>
          <w:rFonts w:ascii="仿宋" w:eastAsia="仿宋" w:hAnsi="仿宋" w:hint="eastAsia"/>
          <w:sz w:val="28"/>
          <w:szCs w:val="28"/>
        </w:rPr>
        <w:t>体育教育专业</w:t>
      </w:r>
      <w:r>
        <w:rPr>
          <w:rFonts w:ascii="仿宋" w:eastAsia="仿宋" w:hAnsi="仿宋" w:hint="eastAsia"/>
          <w:sz w:val="28"/>
          <w:szCs w:val="28"/>
        </w:rPr>
        <w:t>建设为主，在抓好特色专业、重点专业建设的基础上，</w:t>
      </w:r>
      <w:r>
        <w:rPr>
          <w:rFonts w:ascii="仿宋" w:eastAsia="仿宋" w:hAnsi="仿宋" w:hint="eastAsia"/>
          <w:sz w:val="28"/>
          <w:szCs w:val="28"/>
        </w:rPr>
        <w:lastRenderedPageBreak/>
        <w:t>加快社会体育指导与管理专业建设步伐。与此同时，按照学校统一部署，</w:t>
      </w:r>
      <w:r>
        <w:rPr>
          <w:rFonts w:ascii="仿宋" w:eastAsia="仿宋" w:hAnsi="仿宋" w:hint="eastAsia"/>
          <w:sz w:val="28"/>
          <w:szCs w:val="28"/>
        </w:rPr>
        <w:t>201</w:t>
      </w:r>
      <w:r>
        <w:rPr>
          <w:rFonts w:ascii="仿宋" w:eastAsia="仿宋" w:hAnsi="仿宋" w:hint="eastAsia"/>
          <w:sz w:val="28"/>
          <w:szCs w:val="28"/>
        </w:rPr>
        <w:t>6</w:t>
      </w:r>
      <w:r>
        <w:rPr>
          <w:rFonts w:ascii="仿宋" w:eastAsia="仿宋" w:hAnsi="仿宋" w:hint="eastAsia"/>
          <w:sz w:val="28"/>
          <w:szCs w:val="28"/>
        </w:rPr>
        <w:t>年，</w:t>
      </w:r>
      <w:r>
        <w:rPr>
          <w:rFonts w:ascii="仿宋" w:eastAsia="仿宋" w:hAnsi="仿宋" w:hint="eastAsia"/>
          <w:sz w:val="28"/>
          <w:szCs w:val="28"/>
        </w:rPr>
        <w:t>筹备</w:t>
      </w:r>
      <w:r>
        <w:rPr>
          <w:rFonts w:ascii="仿宋" w:eastAsia="仿宋" w:hAnsi="仿宋" w:hint="eastAsia"/>
          <w:sz w:val="28"/>
          <w:szCs w:val="28"/>
        </w:rPr>
        <w:t>体育教育专业和社会体育指导专业</w:t>
      </w:r>
      <w:r>
        <w:rPr>
          <w:rFonts w:ascii="仿宋" w:eastAsia="仿宋" w:hAnsi="仿宋" w:hint="eastAsia"/>
          <w:sz w:val="28"/>
          <w:szCs w:val="28"/>
        </w:rPr>
        <w:t>新的</w:t>
      </w:r>
      <w:r>
        <w:rPr>
          <w:rFonts w:ascii="仿宋" w:eastAsia="仿宋" w:hAnsi="仿宋" w:hint="eastAsia"/>
          <w:sz w:val="28"/>
          <w:szCs w:val="28"/>
        </w:rPr>
        <w:t>人才培养方案，并着手修订课程教学大纲。</w:t>
      </w:r>
    </w:p>
    <w:p w:rsidR="009253E1" w:rsidRDefault="00E62992">
      <w:pPr>
        <w:spacing w:line="360" w:lineRule="auto"/>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重视专业建设，转型发展迈出新的一步</w:t>
      </w:r>
    </w:p>
    <w:p w:rsidR="009253E1" w:rsidRDefault="00E62992" w:rsidP="00E22FBD">
      <w:pPr>
        <w:spacing w:beforeLines="50" w:afterLines="50" w:line="360" w:lineRule="auto"/>
        <w:ind w:firstLineChars="200" w:firstLine="560"/>
        <w:rPr>
          <w:rFonts w:ascii="仿宋" w:eastAsia="仿宋" w:hAnsi="仿宋" w:cs="仿宋"/>
          <w:sz w:val="28"/>
          <w:szCs w:val="28"/>
        </w:rPr>
      </w:pPr>
      <w:r>
        <w:rPr>
          <w:rFonts w:ascii="仿宋" w:eastAsia="仿宋" w:hAnsi="仿宋" w:cs="仿宋" w:hint="eastAsia"/>
          <w:sz w:val="28"/>
          <w:szCs w:val="28"/>
        </w:rPr>
        <w:t>在转型发展的背景下，我们积极组织全体教职工学校下发的相关转型发展文件，用科学的理念指导专业建设。与此同时，积极申报校级专业综合改革试点项目（体育教育专业综合改革）并获得成功，在申报专业综合改革的过程中，我们与邵阳市区、邵东县、新</w:t>
      </w:r>
      <w:r>
        <w:rPr>
          <w:rFonts w:ascii="仿宋" w:eastAsia="仿宋" w:hAnsi="仿宋" w:cs="仿宋" w:hint="eastAsia"/>
          <w:sz w:val="28"/>
          <w:szCs w:val="28"/>
        </w:rPr>
        <w:t>邵县、邵阳县、武冈市、永州市新田县</w:t>
      </w:r>
      <w:r>
        <w:rPr>
          <w:rFonts w:ascii="仿宋" w:eastAsia="仿宋" w:hAnsi="仿宋" w:cs="仿宋" w:hint="eastAsia"/>
          <w:sz w:val="28"/>
          <w:szCs w:val="28"/>
        </w:rPr>
        <w:t>16</w:t>
      </w:r>
      <w:r>
        <w:rPr>
          <w:rFonts w:ascii="仿宋" w:eastAsia="仿宋" w:hAnsi="仿宋" w:cs="仿宋" w:hint="eastAsia"/>
          <w:sz w:val="28"/>
          <w:szCs w:val="28"/>
        </w:rPr>
        <w:t>所中学签订了“校校合作协议”，这是体育教育专业转型发展的第一步。与此同时，我们高度重视社会体育指导与管理专业建设，积极申报校级校企合作项目并获得成功，在今后三年里，我们将于“邵阳市大力神健身会所”等体育企业联合培养社会体育人才，重点培养健身市场需求的健身教练。</w:t>
      </w:r>
    </w:p>
    <w:p w:rsidR="009253E1" w:rsidRDefault="00E62992" w:rsidP="00E22FBD">
      <w:pPr>
        <w:spacing w:beforeLines="50" w:afterLines="50" w:line="360" w:lineRule="auto"/>
        <w:ind w:firstLineChars="200" w:firstLine="560"/>
        <w:rPr>
          <w:rFonts w:ascii="仿宋" w:eastAsia="仿宋" w:hAnsi="仿宋"/>
          <w:sz w:val="28"/>
          <w:szCs w:val="28"/>
        </w:rPr>
      </w:pPr>
      <w:r>
        <w:rPr>
          <w:rFonts w:ascii="仿宋" w:eastAsia="仿宋" w:hAnsi="仿宋" w:hint="eastAsia"/>
          <w:sz w:val="28"/>
          <w:szCs w:val="28"/>
        </w:rPr>
        <w:t>（二）教学改革与实践的思路、措施和成效</w:t>
      </w:r>
    </w:p>
    <w:p w:rsidR="009253E1" w:rsidRDefault="00E62992">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、以“</w:t>
      </w:r>
      <w:r>
        <w:rPr>
          <w:rFonts w:ascii="仿宋" w:eastAsia="仿宋" w:hAnsi="仿宋" w:hint="eastAsia"/>
          <w:sz w:val="28"/>
          <w:szCs w:val="28"/>
        </w:rPr>
        <w:t>实践教学</w:t>
      </w:r>
      <w:r>
        <w:rPr>
          <w:rFonts w:ascii="仿宋" w:eastAsia="仿宋" w:hAnsi="仿宋" w:hint="eastAsia"/>
          <w:sz w:val="28"/>
          <w:szCs w:val="28"/>
        </w:rPr>
        <w:t>建设年”活动为契机，创新教学交流新方式</w:t>
      </w:r>
    </w:p>
    <w:p w:rsidR="009253E1" w:rsidRDefault="00E62992">
      <w:pPr>
        <w:spacing w:line="360" w:lineRule="auto"/>
        <w:ind w:firstLineChars="200" w:firstLine="560"/>
        <w:rPr>
          <w:rFonts w:ascii="仿宋" w:eastAsia="仿宋" w:hAnsi="仿宋"/>
          <w:sz w:val="28"/>
          <w:szCs w:val="28"/>
        </w:rPr>
      </w:pPr>
      <w:r>
        <w:rPr>
          <w:rFonts w:ascii="仿宋" w:eastAsia="仿宋" w:hAnsi="仿宋" w:hint="eastAsia"/>
          <w:sz w:val="28"/>
          <w:szCs w:val="28"/>
        </w:rPr>
        <w:t>本年度</w:t>
      </w:r>
      <w:r>
        <w:rPr>
          <w:rFonts w:ascii="仿宋" w:eastAsia="仿宋" w:hAnsi="仿宋" w:hint="eastAsia"/>
          <w:sz w:val="28"/>
          <w:szCs w:val="28"/>
        </w:rPr>
        <w:t>，组织全系专任教师学习国家有关法律法规、《邵阳学院教师职业道德规范》、《邵阳学院本科工作规范》、《邵阳学院教学</w:t>
      </w:r>
      <w:r>
        <w:rPr>
          <w:rFonts w:ascii="仿宋" w:eastAsia="仿宋" w:hAnsi="仿宋" w:hint="eastAsia"/>
          <w:sz w:val="28"/>
          <w:szCs w:val="28"/>
        </w:rPr>
        <w:t>事故及差错的认定和处理办法》、《邵阳学院教学质量标准》、《邵阳学院教学提质年活动实施办法》等文件，强化教师责任意识、质量意识、教学改革意识。通过以上教育活动，全系教师开课正常，无误差，系领导坚持到教学现场查课每周超过</w:t>
      </w:r>
      <w:r>
        <w:rPr>
          <w:rFonts w:ascii="仿宋" w:eastAsia="仿宋" w:hAnsi="仿宋" w:hint="eastAsia"/>
          <w:sz w:val="28"/>
          <w:szCs w:val="28"/>
        </w:rPr>
        <w:t>5</w:t>
      </w:r>
      <w:r>
        <w:rPr>
          <w:rFonts w:ascii="仿宋" w:eastAsia="仿宋" w:hAnsi="仿宋" w:hint="eastAsia"/>
          <w:sz w:val="28"/>
          <w:szCs w:val="28"/>
        </w:rPr>
        <w:t>人次，学期教学运行计划</w:t>
      </w:r>
      <w:r>
        <w:rPr>
          <w:rFonts w:ascii="仿宋" w:eastAsia="仿宋" w:hAnsi="仿宋" w:hint="eastAsia"/>
          <w:sz w:val="28"/>
          <w:szCs w:val="28"/>
        </w:rPr>
        <w:lastRenderedPageBreak/>
        <w:t>异动没有超规定次数，任课教师授课内容偏离教学日历没有超过</w:t>
      </w:r>
      <w:r>
        <w:rPr>
          <w:rFonts w:ascii="仿宋" w:eastAsia="仿宋" w:hAnsi="仿宋" w:hint="eastAsia"/>
          <w:sz w:val="28"/>
          <w:szCs w:val="28"/>
        </w:rPr>
        <w:t>6</w:t>
      </w:r>
      <w:r>
        <w:rPr>
          <w:rFonts w:ascii="仿宋" w:eastAsia="仿宋" w:hAnsi="仿宋" w:hint="eastAsia"/>
          <w:sz w:val="28"/>
          <w:szCs w:val="28"/>
        </w:rPr>
        <w:t>学时，章节授课内容与大纲偏离值没有超过</w:t>
      </w:r>
      <w:r>
        <w:rPr>
          <w:rFonts w:ascii="仿宋" w:eastAsia="仿宋" w:hAnsi="仿宋" w:hint="eastAsia"/>
          <w:sz w:val="28"/>
          <w:szCs w:val="28"/>
        </w:rPr>
        <w:t>20%</w:t>
      </w:r>
      <w:r>
        <w:rPr>
          <w:rFonts w:ascii="仿宋" w:eastAsia="仿宋" w:hAnsi="仿宋" w:hint="eastAsia"/>
          <w:sz w:val="28"/>
          <w:szCs w:val="28"/>
        </w:rPr>
        <w:t>，全系年调课率没有超过</w:t>
      </w:r>
      <w:r>
        <w:rPr>
          <w:rFonts w:ascii="仿宋" w:eastAsia="仿宋" w:hAnsi="仿宋" w:hint="eastAsia"/>
          <w:sz w:val="28"/>
          <w:szCs w:val="28"/>
        </w:rPr>
        <w:t>1%</w:t>
      </w:r>
      <w:r>
        <w:rPr>
          <w:rFonts w:ascii="仿宋" w:eastAsia="仿宋" w:hAnsi="仿宋" w:hint="eastAsia"/>
          <w:sz w:val="28"/>
          <w:szCs w:val="28"/>
        </w:rPr>
        <w:t>。人均教学工作量超过学校规定教学工作量。</w:t>
      </w:r>
    </w:p>
    <w:p w:rsidR="009253E1" w:rsidRDefault="00E62992">
      <w:pPr>
        <w:spacing w:line="360" w:lineRule="auto"/>
        <w:ind w:firstLineChars="200" w:firstLine="560"/>
        <w:rPr>
          <w:rFonts w:ascii="仿宋" w:eastAsia="仿宋" w:hAnsi="仿宋"/>
          <w:sz w:val="28"/>
          <w:szCs w:val="28"/>
        </w:rPr>
      </w:pPr>
      <w:r>
        <w:rPr>
          <w:rFonts w:ascii="仿宋" w:eastAsia="仿宋" w:hAnsi="仿宋" w:hint="eastAsia"/>
          <w:sz w:val="28"/>
          <w:szCs w:val="28"/>
        </w:rPr>
        <w:t>在组织系领导、教研室主任、教务秘书深入课堂第一线听课的基础上，创新教学交流新方式。按照教学交流计划，一</w:t>
      </w:r>
      <w:r>
        <w:rPr>
          <w:rFonts w:ascii="仿宋" w:eastAsia="仿宋" w:hAnsi="仿宋" w:hint="eastAsia"/>
          <w:sz w:val="28"/>
          <w:szCs w:val="28"/>
        </w:rPr>
        <w:t>年来，组织系骨干教师前往湖南师范大学体育学院、湖南文理学院体育系、湖南科技学院体育系、湖南人文科技学院体育系等单位进行教学交流，是办学以来规模比较大、收获比较多的体育教学交流模式，也是教学交流方式上的创新，为修订课程教学大纲、完善人才培养方案、加强专业建设及做好大学生体质测试工作起到了促进作用。</w:t>
      </w:r>
    </w:p>
    <w:p w:rsidR="009253E1" w:rsidRDefault="00E62992">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、结合专业基本功大赛开展教学改革，不断提高专业教学质量</w:t>
      </w:r>
    </w:p>
    <w:p w:rsidR="009253E1" w:rsidRDefault="00E62992">
      <w:pPr>
        <w:spacing w:line="360" w:lineRule="auto"/>
        <w:ind w:firstLineChars="200" w:firstLine="560"/>
        <w:rPr>
          <w:rFonts w:ascii="仿宋" w:eastAsia="仿宋" w:hAnsi="仿宋"/>
          <w:sz w:val="28"/>
          <w:szCs w:val="28"/>
        </w:rPr>
      </w:pPr>
      <w:r>
        <w:rPr>
          <w:rFonts w:ascii="仿宋" w:eastAsia="仿宋" w:hAnsi="仿宋" w:hint="eastAsia"/>
          <w:sz w:val="28"/>
          <w:szCs w:val="28"/>
        </w:rPr>
        <w:t>201</w:t>
      </w:r>
      <w:r>
        <w:rPr>
          <w:rFonts w:ascii="仿宋" w:eastAsia="仿宋" w:hAnsi="仿宋" w:hint="eastAsia"/>
          <w:sz w:val="28"/>
          <w:szCs w:val="28"/>
        </w:rPr>
        <w:t>6</w:t>
      </w:r>
      <w:r>
        <w:rPr>
          <w:rFonts w:ascii="仿宋" w:eastAsia="仿宋" w:hAnsi="仿宋" w:hint="eastAsia"/>
          <w:sz w:val="28"/>
          <w:szCs w:val="28"/>
        </w:rPr>
        <w:t>年，教学改革的重点是</w:t>
      </w:r>
      <w:r>
        <w:rPr>
          <w:rFonts w:ascii="仿宋" w:eastAsia="仿宋" w:hAnsi="仿宋" w:hint="eastAsia"/>
          <w:sz w:val="28"/>
          <w:szCs w:val="28"/>
        </w:rPr>
        <w:t>实施</w:t>
      </w:r>
      <w:r>
        <w:rPr>
          <w:rFonts w:ascii="仿宋" w:eastAsia="仿宋" w:hAnsi="仿宋" w:hint="eastAsia"/>
          <w:sz w:val="28"/>
          <w:szCs w:val="28"/>
        </w:rPr>
        <w:t>《大学体育》课程改革，实行学生普修和选修相结合的课程教学模式，</w:t>
      </w:r>
      <w:r>
        <w:rPr>
          <w:rFonts w:ascii="仿宋" w:eastAsia="仿宋" w:hAnsi="仿宋" w:hint="eastAsia"/>
          <w:sz w:val="28"/>
          <w:szCs w:val="28"/>
        </w:rPr>
        <w:t>通过一年的实践，取得了良好的教学效果</w:t>
      </w:r>
      <w:r>
        <w:rPr>
          <w:rFonts w:ascii="仿宋" w:eastAsia="仿宋" w:hAnsi="仿宋" w:hint="eastAsia"/>
          <w:sz w:val="28"/>
          <w:szCs w:val="28"/>
        </w:rPr>
        <w:t>。</w:t>
      </w:r>
      <w:r>
        <w:rPr>
          <w:rFonts w:ascii="仿宋" w:eastAsia="仿宋" w:hAnsi="仿宋" w:hint="eastAsia"/>
          <w:sz w:val="28"/>
          <w:szCs w:val="28"/>
        </w:rPr>
        <w:t>201</w:t>
      </w:r>
      <w:r>
        <w:rPr>
          <w:rFonts w:ascii="仿宋" w:eastAsia="仿宋" w:hAnsi="仿宋" w:hint="eastAsia"/>
          <w:sz w:val="28"/>
          <w:szCs w:val="28"/>
        </w:rPr>
        <w:t>6</w:t>
      </w:r>
      <w:r>
        <w:rPr>
          <w:rFonts w:ascii="仿宋" w:eastAsia="仿宋" w:hAnsi="仿宋" w:hint="eastAsia"/>
          <w:sz w:val="28"/>
          <w:szCs w:val="28"/>
        </w:rPr>
        <w:t>年，我们结合湖南</w:t>
      </w:r>
      <w:r>
        <w:rPr>
          <w:rFonts w:ascii="仿宋" w:eastAsia="仿宋" w:hAnsi="仿宋" w:hint="eastAsia"/>
          <w:sz w:val="28"/>
          <w:szCs w:val="28"/>
        </w:rPr>
        <w:t>省体育教育专业基本大赛</w:t>
      </w:r>
      <w:r>
        <w:rPr>
          <w:rFonts w:ascii="仿宋" w:eastAsia="仿宋" w:hAnsi="仿宋" w:hint="eastAsia"/>
          <w:sz w:val="28"/>
          <w:szCs w:val="28"/>
        </w:rPr>
        <w:t>以及国家教育部基本功大赛</w:t>
      </w:r>
      <w:r>
        <w:rPr>
          <w:rFonts w:ascii="仿宋" w:eastAsia="仿宋" w:hAnsi="仿宋" w:hint="eastAsia"/>
          <w:sz w:val="28"/>
          <w:szCs w:val="28"/>
        </w:rPr>
        <w:t>项目设置与竞赛要求，重点进行《田径》、《篮球》、《足球》、</w:t>
      </w:r>
      <w:r>
        <w:rPr>
          <w:rFonts w:ascii="仿宋" w:eastAsia="仿宋" w:hAnsi="仿宋" w:hint="eastAsia"/>
          <w:sz w:val="28"/>
          <w:szCs w:val="28"/>
        </w:rPr>
        <w:t>《武术》、《体操》、</w:t>
      </w:r>
      <w:r>
        <w:rPr>
          <w:rFonts w:ascii="仿宋" w:eastAsia="仿宋" w:hAnsi="仿宋" w:hint="eastAsia"/>
          <w:sz w:val="28"/>
          <w:szCs w:val="28"/>
        </w:rPr>
        <w:t>《运动生理学》、《学校体育学》、《体育政策与法规》等课程的教学内容改革，如《田径》课程教学将“三级跳远”项目纳入普修教学内容，把</w:t>
      </w:r>
      <w:r>
        <w:rPr>
          <w:rFonts w:ascii="仿宋" w:eastAsia="仿宋" w:hAnsi="仿宋" w:hint="eastAsia"/>
          <w:sz w:val="28"/>
          <w:szCs w:val="28"/>
        </w:rPr>
        <w:t>100</w:t>
      </w:r>
      <w:r>
        <w:rPr>
          <w:rFonts w:ascii="仿宋" w:eastAsia="仿宋" w:hAnsi="仿宋" w:hint="eastAsia"/>
          <w:sz w:val="28"/>
          <w:szCs w:val="28"/>
        </w:rPr>
        <w:t>米达标成绩列为重点考核内容；《篮球》、《足球》课程教学将“专业基本大赛的篮球竞赛内容”纳入普修计划，且作为课程考核内容之一，要求该专业所有学生参加考核并过关，</w:t>
      </w:r>
      <w:r>
        <w:rPr>
          <w:rFonts w:ascii="仿宋" w:eastAsia="仿宋" w:hAnsi="仿宋" w:hint="eastAsia"/>
          <w:sz w:val="28"/>
          <w:szCs w:val="28"/>
        </w:rPr>
        <w:t>《武术》课程教学注重培养学生的创编创新能力等，达到了理想的效果</w:t>
      </w:r>
      <w:r>
        <w:rPr>
          <w:rFonts w:ascii="仿宋" w:eastAsia="仿宋" w:hAnsi="仿宋" w:hint="eastAsia"/>
          <w:sz w:val="28"/>
          <w:szCs w:val="28"/>
        </w:rPr>
        <w:t>，为竞赛打下坚实基础，也为提高</w:t>
      </w:r>
      <w:r>
        <w:rPr>
          <w:rFonts w:ascii="仿宋" w:eastAsia="仿宋" w:hAnsi="仿宋" w:hint="eastAsia"/>
          <w:sz w:val="28"/>
          <w:szCs w:val="28"/>
        </w:rPr>
        <w:lastRenderedPageBreak/>
        <w:t>学生</w:t>
      </w:r>
      <w:r>
        <w:rPr>
          <w:rFonts w:ascii="仿宋" w:eastAsia="仿宋" w:hAnsi="仿宋" w:hint="eastAsia"/>
          <w:sz w:val="28"/>
          <w:szCs w:val="28"/>
        </w:rPr>
        <w:t>专业技能提供了新的学习</w:t>
      </w:r>
      <w:r>
        <w:rPr>
          <w:rFonts w:ascii="仿宋" w:eastAsia="仿宋" w:hAnsi="仿宋" w:hint="eastAsia"/>
          <w:sz w:val="28"/>
          <w:szCs w:val="28"/>
        </w:rPr>
        <w:t>模式</w:t>
      </w:r>
      <w:r>
        <w:rPr>
          <w:rFonts w:ascii="仿宋" w:eastAsia="仿宋" w:hAnsi="仿宋" w:hint="eastAsia"/>
          <w:sz w:val="28"/>
          <w:szCs w:val="28"/>
        </w:rPr>
        <w:t>。</w:t>
      </w:r>
    </w:p>
    <w:p w:rsidR="009253E1" w:rsidRDefault="00E62992">
      <w:pPr>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 3</w:t>
      </w:r>
      <w:r>
        <w:rPr>
          <w:rFonts w:ascii="仿宋" w:eastAsia="仿宋" w:hAnsi="仿宋" w:hint="eastAsia"/>
          <w:sz w:val="28"/>
          <w:szCs w:val="28"/>
        </w:rPr>
        <w:t>、狠抓质量工程，</w:t>
      </w:r>
      <w:r>
        <w:rPr>
          <w:rFonts w:ascii="仿宋" w:eastAsia="仿宋" w:hAnsi="仿宋" w:hint="eastAsia"/>
          <w:sz w:val="28"/>
          <w:szCs w:val="28"/>
        </w:rPr>
        <w:t>提升教师科研能力</w:t>
      </w:r>
    </w:p>
    <w:p w:rsidR="009253E1" w:rsidRDefault="00E62992">
      <w:pPr>
        <w:spacing w:line="360" w:lineRule="auto"/>
        <w:ind w:firstLineChars="200" w:firstLine="560"/>
        <w:jc w:val="left"/>
        <w:rPr>
          <w:bCs/>
          <w:sz w:val="24"/>
          <w:szCs w:val="36"/>
        </w:rPr>
      </w:pPr>
      <w:r>
        <w:rPr>
          <w:rFonts w:ascii="仿宋" w:eastAsia="仿宋" w:hAnsi="仿宋" w:cs="仿宋" w:hint="eastAsia"/>
          <w:bCs/>
          <w:sz w:val="28"/>
          <w:szCs w:val="28"/>
        </w:rPr>
        <w:t>2016</w:t>
      </w:r>
      <w:r>
        <w:rPr>
          <w:rFonts w:ascii="仿宋" w:eastAsia="仿宋" w:hAnsi="仿宋" w:cs="仿宋" w:hint="eastAsia"/>
          <w:bCs/>
          <w:sz w:val="28"/>
          <w:szCs w:val="28"/>
        </w:rPr>
        <w:t>年</w:t>
      </w:r>
      <w:r>
        <w:rPr>
          <w:rFonts w:ascii="仿宋" w:eastAsia="仿宋" w:hAnsi="仿宋" w:cs="仿宋" w:hint="eastAsia"/>
          <w:bCs/>
          <w:sz w:val="28"/>
          <w:szCs w:val="28"/>
        </w:rPr>
        <w:t>，系领导高度重视教改课题申报工作，鼓励青年教师申报教改课题，经过努力，获得</w:t>
      </w:r>
      <w:r>
        <w:rPr>
          <w:rFonts w:ascii="仿宋" w:eastAsia="仿宋" w:hAnsi="仿宋" w:cs="仿宋" w:hint="eastAsia"/>
          <w:bCs/>
          <w:sz w:val="28"/>
          <w:szCs w:val="28"/>
        </w:rPr>
        <w:t>1</w:t>
      </w:r>
      <w:r>
        <w:rPr>
          <w:rFonts w:ascii="仿宋" w:eastAsia="仿宋" w:hAnsi="仿宋" w:cs="仿宋" w:hint="eastAsia"/>
          <w:bCs/>
          <w:sz w:val="28"/>
          <w:szCs w:val="28"/>
        </w:rPr>
        <w:t>项省级教改课题（李富强），</w:t>
      </w:r>
      <w:r>
        <w:rPr>
          <w:rFonts w:ascii="仿宋" w:eastAsia="仿宋" w:hAnsi="仿宋" w:cs="仿宋" w:hint="eastAsia"/>
          <w:bCs/>
          <w:sz w:val="28"/>
          <w:szCs w:val="28"/>
        </w:rPr>
        <w:t>2</w:t>
      </w:r>
      <w:r>
        <w:rPr>
          <w:rFonts w:ascii="仿宋" w:eastAsia="仿宋" w:hAnsi="仿宋" w:cs="仿宋" w:hint="eastAsia"/>
          <w:bCs/>
          <w:sz w:val="28"/>
          <w:szCs w:val="28"/>
        </w:rPr>
        <w:t>项校级教改课题。</w:t>
      </w:r>
      <w:r>
        <w:rPr>
          <w:rFonts w:ascii="仿宋" w:eastAsia="仿宋" w:hAnsi="仿宋" w:cs="仿宋" w:hint="eastAsia"/>
          <w:bCs/>
          <w:sz w:val="28"/>
          <w:szCs w:val="28"/>
        </w:rPr>
        <w:t>获省社科基金项目</w:t>
      </w:r>
      <w:r>
        <w:rPr>
          <w:rFonts w:ascii="仿宋" w:eastAsia="仿宋" w:hAnsi="仿宋" w:cs="仿宋" w:hint="eastAsia"/>
          <w:bCs/>
          <w:sz w:val="28"/>
          <w:szCs w:val="28"/>
        </w:rPr>
        <w:t>1</w:t>
      </w:r>
      <w:r>
        <w:rPr>
          <w:rFonts w:ascii="仿宋" w:eastAsia="仿宋" w:hAnsi="仿宋" w:cs="仿宋" w:hint="eastAsia"/>
          <w:bCs/>
          <w:sz w:val="28"/>
          <w:szCs w:val="28"/>
        </w:rPr>
        <w:t>项（刘卫华）、省教育厅一般项目</w:t>
      </w:r>
      <w:r>
        <w:rPr>
          <w:rFonts w:ascii="仿宋" w:eastAsia="仿宋" w:hAnsi="仿宋" w:cs="仿宋" w:hint="eastAsia"/>
          <w:bCs/>
          <w:sz w:val="28"/>
          <w:szCs w:val="28"/>
        </w:rPr>
        <w:t>2</w:t>
      </w:r>
      <w:r>
        <w:rPr>
          <w:rFonts w:ascii="仿宋" w:eastAsia="仿宋" w:hAnsi="仿宋" w:cs="仿宋" w:hint="eastAsia"/>
          <w:bCs/>
          <w:sz w:val="28"/>
          <w:szCs w:val="28"/>
        </w:rPr>
        <w:t>项（李富强、刘君玲）。全年师生发表论文</w:t>
      </w:r>
      <w:r>
        <w:rPr>
          <w:rFonts w:ascii="仿宋" w:eastAsia="仿宋" w:hAnsi="仿宋" w:cs="仿宋" w:hint="eastAsia"/>
          <w:bCs/>
          <w:sz w:val="28"/>
          <w:szCs w:val="28"/>
        </w:rPr>
        <w:t>21</w:t>
      </w:r>
      <w:r>
        <w:rPr>
          <w:rFonts w:ascii="仿宋" w:eastAsia="仿宋" w:hAnsi="仿宋" w:cs="仿宋" w:hint="eastAsia"/>
          <w:bCs/>
          <w:sz w:val="28"/>
          <w:szCs w:val="28"/>
        </w:rPr>
        <w:t>篇，其中</w:t>
      </w:r>
      <w:r>
        <w:rPr>
          <w:rFonts w:ascii="仿宋" w:eastAsia="仿宋" w:hAnsi="仿宋" w:cs="仿宋" w:hint="eastAsia"/>
          <w:bCs/>
          <w:sz w:val="28"/>
          <w:szCs w:val="28"/>
        </w:rPr>
        <w:t>CSSCI</w:t>
      </w:r>
      <w:r>
        <w:rPr>
          <w:rFonts w:ascii="仿宋" w:eastAsia="仿宋" w:hAnsi="仿宋" w:cs="仿宋" w:hint="eastAsia"/>
          <w:bCs/>
          <w:sz w:val="28"/>
          <w:szCs w:val="28"/>
        </w:rPr>
        <w:t>刊物</w:t>
      </w:r>
      <w:r>
        <w:rPr>
          <w:rFonts w:ascii="仿宋" w:eastAsia="仿宋" w:hAnsi="仿宋" w:cs="仿宋" w:hint="eastAsia"/>
          <w:bCs/>
          <w:sz w:val="28"/>
          <w:szCs w:val="28"/>
        </w:rPr>
        <w:t>1</w:t>
      </w:r>
      <w:r>
        <w:rPr>
          <w:rFonts w:ascii="仿宋" w:eastAsia="仿宋" w:hAnsi="仿宋" w:cs="仿宋" w:hint="eastAsia"/>
          <w:bCs/>
          <w:sz w:val="28"/>
          <w:szCs w:val="28"/>
        </w:rPr>
        <w:t>篇（陈日升）</w:t>
      </w:r>
      <w:r>
        <w:rPr>
          <w:rFonts w:ascii="仿宋" w:eastAsia="仿宋" w:hAnsi="仿宋" w:cs="仿宋" w:hint="eastAsia"/>
          <w:bCs/>
          <w:sz w:val="28"/>
          <w:szCs w:val="28"/>
        </w:rPr>
        <w:t>CSCD</w:t>
      </w:r>
      <w:r>
        <w:rPr>
          <w:rFonts w:ascii="仿宋" w:eastAsia="仿宋" w:hAnsi="仿宋" w:cs="仿宋" w:hint="eastAsia"/>
          <w:bCs/>
          <w:sz w:val="28"/>
          <w:szCs w:val="28"/>
        </w:rPr>
        <w:t>收录论文</w:t>
      </w:r>
      <w:r>
        <w:rPr>
          <w:rFonts w:ascii="仿宋" w:eastAsia="仿宋" w:hAnsi="仿宋" w:cs="仿宋" w:hint="eastAsia"/>
          <w:bCs/>
          <w:sz w:val="28"/>
          <w:szCs w:val="28"/>
        </w:rPr>
        <w:t>2</w:t>
      </w:r>
      <w:r>
        <w:rPr>
          <w:rFonts w:ascii="仿宋" w:eastAsia="仿宋" w:hAnsi="仿宋" w:cs="仿宋" w:hint="eastAsia"/>
          <w:bCs/>
          <w:sz w:val="28"/>
          <w:szCs w:val="28"/>
        </w:rPr>
        <w:t>篇（柯海宝、袁爱国）。此外，出版专著</w:t>
      </w:r>
      <w:r>
        <w:rPr>
          <w:rFonts w:ascii="仿宋" w:eastAsia="仿宋" w:hAnsi="仿宋" w:cs="仿宋" w:hint="eastAsia"/>
          <w:bCs/>
          <w:sz w:val="28"/>
          <w:szCs w:val="28"/>
        </w:rPr>
        <w:t>3</w:t>
      </w:r>
      <w:r>
        <w:rPr>
          <w:rFonts w:ascii="仿宋" w:eastAsia="仿宋" w:hAnsi="仿宋" w:cs="仿宋" w:hint="eastAsia"/>
          <w:bCs/>
          <w:sz w:val="28"/>
          <w:szCs w:val="28"/>
        </w:rPr>
        <w:t>部（唐光耀</w:t>
      </w:r>
      <w:r>
        <w:rPr>
          <w:rFonts w:ascii="仿宋" w:eastAsia="仿宋" w:hAnsi="仿宋" w:cs="仿宋" w:hint="eastAsia"/>
          <w:bCs/>
          <w:sz w:val="28"/>
          <w:szCs w:val="28"/>
        </w:rPr>
        <w:t>1</w:t>
      </w:r>
      <w:r>
        <w:rPr>
          <w:rFonts w:ascii="仿宋" w:eastAsia="仿宋" w:hAnsi="仿宋" w:cs="仿宋" w:hint="eastAsia"/>
          <w:bCs/>
          <w:sz w:val="28"/>
          <w:szCs w:val="28"/>
        </w:rPr>
        <w:t>部、罗跃平</w:t>
      </w:r>
      <w:r>
        <w:rPr>
          <w:rFonts w:ascii="仿宋" w:eastAsia="仿宋" w:hAnsi="仿宋" w:cs="仿宋" w:hint="eastAsia"/>
          <w:bCs/>
          <w:sz w:val="28"/>
          <w:szCs w:val="28"/>
        </w:rPr>
        <w:t>1</w:t>
      </w:r>
      <w:r>
        <w:rPr>
          <w:rFonts w:ascii="仿宋" w:eastAsia="仿宋" w:hAnsi="仿宋" w:cs="仿宋" w:hint="eastAsia"/>
          <w:bCs/>
          <w:sz w:val="28"/>
          <w:szCs w:val="28"/>
        </w:rPr>
        <w:t>部、袁爱国</w:t>
      </w:r>
      <w:r>
        <w:rPr>
          <w:rFonts w:ascii="仿宋" w:eastAsia="仿宋" w:hAnsi="仿宋" w:cs="仿宋" w:hint="eastAsia"/>
          <w:bCs/>
          <w:sz w:val="28"/>
          <w:szCs w:val="28"/>
        </w:rPr>
        <w:t>1</w:t>
      </w:r>
      <w:r>
        <w:rPr>
          <w:rFonts w:ascii="仿宋" w:eastAsia="仿宋" w:hAnsi="仿宋" w:cs="仿宋" w:hint="eastAsia"/>
          <w:bCs/>
          <w:sz w:val="28"/>
          <w:szCs w:val="28"/>
        </w:rPr>
        <w:t>部）。</w:t>
      </w:r>
    </w:p>
    <w:p w:rsidR="009253E1" w:rsidRDefault="00E62992">
      <w:pPr>
        <w:spacing w:line="360" w:lineRule="auto"/>
        <w:ind w:firstLineChars="200" w:firstLine="560"/>
        <w:rPr>
          <w:rFonts w:ascii="仿宋" w:eastAsia="仿宋" w:hAnsi="仿宋"/>
          <w:sz w:val="28"/>
          <w:szCs w:val="28"/>
        </w:rPr>
      </w:pPr>
      <w:r>
        <w:rPr>
          <w:rFonts w:ascii="仿宋" w:eastAsia="仿宋" w:hAnsi="仿宋" w:hint="eastAsia"/>
          <w:sz w:val="28"/>
          <w:szCs w:val="28"/>
        </w:rPr>
        <w:t>（三）师资队伍建设的思路、措施和成效</w:t>
      </w:r>
    </w:p>
    <w:p w:rsidR="009253E1" w:rsidRDefault="00E62992" w:rsidP="00E22FBD">
      <w:pPr>
        <w:spacing w:beforeLines="50" w:afterLines="50" w:line="360" w:lineRule="auto"/>
        <w:ind w:firstLineChars="200" w:firstLine="560"/>
        <w:jc w:val="left"/>
        <w:rPr>
          <w:rFonts w:ascii="仿宋" w:eastAsia="仿宋" w:hAnsi="仿宋" w:cs="仿宋"/>
          <w:bCs/>
          <w:sz w:val="28"/>
          <w:szCs w:val="28"/>
        </w:rPr>
      </w:pPr>
      <w:r>
        <w:rPr>
          <w:rFonts w:ascii="仿宋" w:eastAsia="仿宋" w:hAnsi="仿宋" w:hint="eastAsia"/>
          <w:sz w:val="28"/>
          <w:szCs w:val="28"/>
        </w:rPr>
        <w:t>一是切实抓好师德师风建设，加强师资队伍管理，建立健全教师队伍管理制度，推荐</w:t>
      </w:r>
      <w:r>
        <w:rPr>
          <w:rFonts w:ascii="仿宋" w:eastAsia="仿宋" w:hAnsi="仿宋" w:hint="eastAsia"/>
          <w:sz w:val="28"/>
          <w:szCs w:val="28"/>
        </w:rPr>
        <w:t>数</w:t>
      </w:r>
      <w:r>
        <w:rPr>
          <w:rFonts w:ascii="仿宋" w:eastAsia="仿宋" w:hAnsi="仿宋" w:hint="eastAsia"/>
          <w:sz w:val="28"/>
          <w:szCs w:val="28"/>
        </w:rPr>
        <w:t>名教师参与全校优秀教师及优秀教学管理人员评选，教师违纪率为零。二是重视师资培训工作，</w:t>
      </w:r>
      <w:r>
        <w:rPr>
          <w:rFonts w:ascii="仿宋" w:eastAsia="仿宋" w:hAnsi="仿宋" w:cs="仿宋" w:hint="eastAsia"/>
          <w:bCs/>
          <w:sz w:val="28"/>
          <w:szCs w:val="28"/>
        </w:rPr>
        <w:t>一年来选派赵俊、张熙、徐德全、罗跃平、赵乐峰、曾承志、刘期努、罗跃平、乐清莉、王小元、陈松娥等</w:t>
      </w:r>
      <w:r>
        <w:rPr>
          <w:rFonts w:ascii="仿宋" w:eastAsia="仿宋" w:hAnsi="仿宋" w:cs="仿宋" w:hint="eastAsia"/>
          <w:bCs/>
          <w:sz w:val="28"/>
          <w:szCs w:val="28"/>
        </w:rPr>
        <w:t>11</w:t>
      </w:r>
      <w:r>
        <w:rPr>
          <w:rFonts w:ascii="仿宋" w:eastAsia="仿宋" w:hAnsi="仿宋" w:cs="仿宋" w:hint="eastAsia"/>
          <w:bCs/>
          <w:sz w:val="28"/>
          <w:szCs w:val="28"/>
        </w:rPr>
        <w:t>名骨干教师参加省级、国家级教师培训班学习，取得良好效果，大部分教师培训回校后能够将培训所学内容应用到教学、科研和训练中。与此同时，积极鼓励在攻读博士教师黄艳军同志顺利完成学业，按照学校相关要求，积极引进青年博士刘卫华同志来我校工作，实现了博士队伍成倍增长</w:t>
      </w:r>
      <w:r>
        <w:rPr>
          <w:rFonts w:ascii="仿宋" w:eastAsia="仿宋" w:hAnsi="仿宋" w:cs="仿宋" w:hint="eastAsia"/>
          <w:bCs/>
          <w:sz w:val="28"/>
          <w:szCs w:val="28"/>
        </w:rPr>
        <w:t>（</w:t>
      </w:r>
      <w:r>
        <w:rPr>
          <w:rFonts w:ascii="仿宋" w:eastAsia="仿宋" w:hAnsi="仿宋" w:cs="仿宋" w:hint="eastAsia"/>
          <w:bCs/>
          <w:sz w:val="28"/>
          <w:szCs w:val="28"/>
        </w:rPr>
        <w:t>4</w:t>
      </w:r>
      <w:r>
        <w:rPr>
          <w:rFonts w:ascii="仿宋" w:eastAsia="仿宋" w:hAnsi="仿宋" w:cs="仿宋" w:hint="eastAsia"/>
          <w:bCs/>
          <w:sz w:val="28"/>
          <w:szCs w:val="28"/>
        </w:rPr>
        <w:t>名）。</w:t>
      </w:r>
      <w:r>
        <w:rPr>
          <w:rFonts w:ascii="仿宋" w:eastAsia="仿宋" w:hAnsi="仿宋" w:cs="仿宋" w:hint="eastAsia"/>
          <w:bCs/>
          <w:sz w:val="28"/>
          <w:szCs w:val="28"/>
        </w:rPr>
        <w:t>2016</w:t>
      </w:r>
      <w:r>
        <w:rPr>
          <w:rFonts w:ascii="仿宋" w:eastAsia="仿宋" w:hAnsi="仿宋" w:cs="仿宋" w:hint="eastAsia"/>
          <w:bCs/>
          <w:sz w:val="28"/>
          <w:szCs w:val="28"/>
        </w:rPr>
        <w:t>年晋升副教授</w:t>
      </w:r>
      <w:r>
        <w:rPr>
          <w:rFonts w:ascii="仿宋" w:eastAsia="仿宋" w:hAnsi="仿宋" w:cs="仿宋" w:hint="eastAsia"/>
          <w:bCs/>
          <w:sz w:val="28"/>
          <w:szCs w:val="28"/>
        </w:rPr>
        <w:t>5</w:t>
      </w:r>
      <w:r>
        <w:rPr>
          <w:rFonts w:ascii="仿宋" w:eastAsia="仿宋" w:hAnsi="仿宋" w:cs="仿宋" w:hint="eastAsia"/>
          <w:bCs/>
          <w:sz w:val="28"/>
          <w:szCs w:val="28"/>
        </w:rPr>
        <w:t>人。</w:t>
      </w:r>
    </w:p>
    <w:p w:rsidR="009253E1" w:rsidRDefault="00E62992">
      <w:pPr>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四</w:t>
      </w:r>
      <w:r>
        <w:rPr>
          <w:rFonts w:ascii="仿宋" w:eastAsia="仿宋" w:hAnsi="仿宋" w:hint="eastAsia"/>
          <w:sz w:val="28"/>
          <w:szCs w:val="28"/>
        </w:rPr>
        <w:t>)</w:t>
      </w:r>
      <w:r>
        <w:rPr>
          <w:rFonts w:ascii="仿宋" w:eastAsia="仿宋" w:hAnsi="仿宋" w:hint="eastAsia"/>
          <w:sz w:val="28"/>
          <w:szCs w:val="28"/>
        </w:rPr>
        <w:t>加强实践教学（包括实习实训、实验、毕业设计（论文）等），培养学生实践能力和创新能力的措施和成效</w:t>
      </w:r>
      <w:r>
        <w:rPr>
          <w:rFonts w:ascii="仿宋" w:eastAsia="仿宋" w:hAnsi="仿宋" w:hint="eastAsia"/>
          <w:sz w:val="28"/>
          <w:szCs w:val="28"/>
        </w:rPr>
        <w:t xml:space="preserve">  </w:t>
      </w:r>
    </w:p>
    <w:p w:rsidR="009253E1" w:rsidRDefault="00E62992">
      <w:pPr>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一是教育实习喜获丰收。</w:t>
      </w:r>
      <w:r>
        <w:rPr>
          <w:rFonts w:ascii="仿宋" w:eastAsia="仿宋" w:hAnsi="仿宋" w:cs="仿宋" w:hint="eastAsia"/>
          <w:bCs/>
          <w:sz w:val="28"/>
          <w:szCs w:val="28"/>
        </w:rPr>
        <w:t>2013</w:t>
      </w:r>
      <w:r>
        <w:rPr>
          <w:rFonts w:ascii="仿宋" w:eastAsia="仿宋" w:hAnsi="仿宋" w:cs="仿宋" w:hint="eastAsia"/>
          <w:bCs/>
          <w:sz w:val="28"/>
          <w:szCs w:val="28"/>
        </w:rPr>
        <w:t>级体育教育专业</w:t>
      </w:r>
      <w:r>
        <w:rPr>
          <w:rFonts w:ascii="仿宋" w:eastAsia="仿宋" w:hAnsi="仿宋" w:cs="仿宋" w:hint="eastAsia"/>
          <w:bCs/>
          <w:sz w:val="28"/>
          <w:szCs w:val="28"/>
        </w:rPr>
        <w:t>150</w:t>
      </w:r>
      <w:r>
        <w:rPr>
          <w:rFonts w:ascii="仿宋" w:eastAsia="仿宋" w:hAnsi="仿宋" w:cs="仿宋" w:hint="eastAsia"/>
          <w:bCs/>
          <w:sz w:val="28"/>
          <w:szCs w:val="28"/>
        </w:rPr>
        <w:t>余名学生分</w:t>
      </w:r>
      <w:r>
        <w:rPr>
          <w:rFonts w:ascii="仿宋" w:eastAsia="仿宋" w:hAnsi="仿宋" w:cs="仿宋" w:hint="eastAsia"/>
          <w:bCs/>
          <w:sz w:val="28"/>
          <w:szCs w:val="28"/>
        </w:rPr>
        <w:lastRenderedPageBreak/>
        <w:t>别安排在邵东、新邵、邵阳县、市区等</w:t>
      </w:r>
      <w:r>
        <w:rPr>
          <w:rFonts w:ascii="仿宋" w:eastAsia="仿宋" w:hAnsi="仿宋" w:cs="仿宋" w:hint="eastAsia"/>
          <w:bCs/>
          <w:sz w:val="28"/>
          <w:szCs w:val="28"/>
        </w:rPr>
        <w:t>9</w:t>
      </w:r>
      <w:r>
        <w:rPr>
          <w:rFonts w:ascii="仿宋" w:eastAsia="仿宋" w:hAnsi="仿宋" w:cs="仿宋" w:hint="eastAsia"/>
          <w:bCs/>
          <w:sz w:val="28"/>
          <w:szCs w:val="28"/>
        </w:rPr>
        <w:t>所学校进行集中教育实习，实习内容紧扣实习单位教学计划、课外竞赛项目、大课间操等阳光体育活动以及中学学生课外体育活动进行拓展，多数实习队得到实习单位的高度赞扬。如邵东县第一中学实习队在</w:t>
      </w:r>
      <w:r>
        <w:rPr>
          <w:rFonts w:ascii="仿宋" w:eastAsia="仿宋" w:hAnsi="仿宋" w:cs="仿宋" w:hint="eastAsia"/>
          <w:bCs/>
          <w:sz w:val="28"/>
          <w:szCs w:val="28"/>
        </w:rPr>
        <w:t>带队</w:t>
      </w:r>
      <w:r>
        <w:rPr>
          <w:rFonts w:ascii="仿宋" w:eastAsia="仿宋" w:hAnsi="仿宋" w:cs="仿宋" w:hint="eastAsia"/>
          <w:bCs/>
          <w:sz w:val="28"/>
          <w:szCs w:val="28"/>
        </w:rPr>
        <w:t>老师乐清莉的指导下，圆满完成实习任务，得到实习单位领导的高度赞扬。该校校长评价说“邵</w:t>
      </w:r>
      <w:r>
        <w:rPr>
          <w:rFonts w:ascii="仿宋" w:eastAsia="仿宋" w:hAnsi="仿宋" w:cs="仿宋" w:hint="eastAsia"/>
          <w:bCs/>
          <w:sz w:val="28"/>
          <w:szCs w:val="28"/>
        </w:rPr>
        <w:t>阳学院体育系的实习生表现很优秀，欢迎邵阳学院体育系实习生下次再来我校实习”。</w:t>
      </w:r>
      <w:r>
        <w:rPr>
          <w:rFonts w:ascii="仿宋" w:eastAsia="仿宋" w:hAnsi="仿宋" w:cs="仿宋" w:hint="eastAsia"/>
          <w:bCs/>
          <w:sz w:val="28"/>
          <w:szCs w:val="28"/>
        </w:rPr>
        <w:t>70</w:t>
      </w:r>
      <w:r>
        <w:rPr>
          <w:rFonts w:ascii="仿宋" w:eastAsia="仿宋" w:hAnsi="仿宋" w:cs="仿宋" w:hint="eastAsia"/>
          <w:bCs/>
          <w:sz w:val="28"/>
          <w:szCs w:val="28"/>
        </w:rPr>
        <w:t>名</w:t>
      </w:r>
      <w:r>
        <w:rPr>
          <w:rFonts w:ascii="仿宋" w:eastAsia="仿宋" w:hAnsi="仿宋" w:cs="仿宋" w:hint="eastAsia"/>
          <w:bCs/>
          <w:sz w:val="28"/>
          <w:szCs w:val="28"/>
        </w:rPr>
        <w:t>社会体育指导与管理专业学生分配到北塔区青少年活动中心、大力神健身会所、力特美健身会所等单位实习，也取得了实习单位的一致好评。</w:t>
      </w:r>
    </w:p>
    <w:p w:rsidR="009253E1" w:rsidRDefault="00E62992">
      <w:pPr>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二是较好完成了</w:t>
      </w:r>
      <w:r>
        <w:rPr>
          <w:rFonts w:ascii="仿宋" w:eastAsia="仿宋" w:hAnsi="仿宋" w:cs="仿宋" w:hint="eastAsia"/>
          <w:bCs/>
          <w:sz w:val="28"/>
          <w:szCs w:val="28"/>
        </w:rPr>
        <w:t>2012</w:t>
      </w:r>
      <w:r>
        <w:rPr>
          <w:rFonts w:ascii="仿宋" w:eastAsia="仿宋" w:hAnsi="仿宋" w:cs="仿宋" w:hint="eastAsia"/>
          <w:bCs/>
          <w:sz w:val="28"/>
          <w:szCs w:val="28"/>
        </w:rPr>
        <w:t>级毕业生论文指导与答辩工作。评选系级优秀毕业论文</w:t>
      </w:r>
      <w:r>
        <w:rPr>
          <w:rFonts w:ascii="仿宋" w:eastAsia="仿宋" w:hAnsi="仿宋" w:cs="仿宋" w:hint="eastAsia"/>
          <w:bCs/>
          <w:sz w:val="28"/>
          <w:szCs w:val="28"/>
        </w:rPr>
        <w:t>10</w:t>
      </w:r>
      <w:r>
        <w:rPr>
          <w:rFonts w:ascii="仿宋" w:eastAsia="仿宋" w:hAnsi="仿宋" w:cs="仿宋" w:hint="eastAsia"/>
          <w:bCs/>
          <w:sz w:val="28"/>
          <w:szCs w:val="28"/>
        </w:rPr>
        <w:t>篇，分别给予物质奖励。</w:t>
      </w:r>
      <w:r>
        <w:rPr>
          <w:rFonts w:ascii="仿宋" w:eastAsia="仿宋" w:hAnsi="仿宋" w:cs="仿宋" w:hint="eastAsia"/>
          <w:bCs/>
          <w:sz w:val="28"/>
          <w:szCs w:val="28"/>
        </w:rPr>
        <w:t>2016</w:t>
      </w:r>
      <w:r>
        <w:rPr>
          <w:rFonts w:ascii="仿宋" w:eastAsia="仿宋" w:hAnsi="仿宋" w:cs="仿宋" w:hint="eastAsia"/>
          <w:bCs/>
          <w:sz w:val="28"/>
          <w:szCs w:val="28"/>
        </w:rPr>
        <w:t>年</w:t>
      </w:r>
      <w:r>
        <w:rPr>
          <w:rFonts w:ascii="仿宋" w:eastAsia="仿宋" w:hAnsi="仿宋" w:cs="仿宋" w:hint="eastAsia"/>
          <w:bCs/>
          <w:sz w:val="28"/>
          <w:szCs w:val="28"/>
        </w:rPr>
        <w:t>10</w:t>
      </w:r>
      <w:r>
        <w:rPr>
          <w:rFonts w:ascii="仿宋" w:eastAsia="仿宋" w:hAnsi="仿宋" w:cs="仿宋" w:hint="eastAsia"/>
          <w:bCs/>
          <w:sz w:val="28"/>
          <w:szCs w:val="28"/>
        </w:rPr>
        <w:t>月底，对</w:t>
      </w:r>
      <w:r>
        <w:rPr>
          <w:rFonts w:ascii="仿宋" w:eastAsia="仿宋" w:hAnsi="仿宋" w:cs="仿宋" w:hint="eastAsia"/>
          <w:bCs/>
          <w:sz w:val="28"/>
          <w:szCs w:val="28"/>
        </w:rPr>
        <w:t>2013</w:t>
      </w:r>
      <w:r>
        <w:rPr>
          <w:rFonts w:ascii="仿宋" w:eastAsia="仿宋" w:hAnsi="仿宋" w:cs="仿宋" w:hint="eastAsia"/>
          <w:bCs/>
          <w:sz w:val="28"/>
          <w:szCs w:val="28"/>
        </w:rPr>
        <w:t>级学生毕业论文工作进行了部署。</w:t>
      </w:r>
    </w:p>
    <w:p w:rsidR="009253E1" w:rsidRDefault="00E62992">
      <w:pPr>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实验教学管理规范，运行有序，实验开出率达到</w:t>
      </w:r>
      <w:r>
        <w:rPr>
          <w:rFonts w:ascii="仿宋" w:eastAsia="仿宋" w:hAnsi="仿宋" w:cs="仿宋" w:hint="eastAsia"/>
          <w:bCs/>
          <w:sz w:val="28"/>
          <w:szCs w:val="28"/>
        </w:rPr>
        <w:t>95%</w:t>
      </w:r>
      <w:r>
        <w:rPr>
          <w:rFonts w:ascii="仿宋" w:eastAsia="仿宋" w:hAnsi="仿宋" w:cs="仿宋" w:hint="eastAsia"/>
          <w:bCs/>
          <w:sz w:val="28"/>
          <w:szCs w:val="28"/>
        </w:rPr>
        <w:t>，“二性”实验项目的课程比例不低于</w:t>
      </w:r>
      <w:r>
        <w:rPr>
          <w:rFonts w:ascii="仿宋" w:eastAsia="仿宋" w:hAnsi="仿宋" w:cs="仿宋" w:hint="eastAsia"/>
          <w:bCs/>
          <w:sz w:val="28"/>
          <w:szCs w:val="28"/>
        </w:rPr>
        <w:t>85%</w:t>
      </w:r>
      <w:r>
        <w:rPr>
          <w:rFonts w:ascii="仿宋" w:eastAsia="仿宋" w:hAnsi="仿宋" w:cs="仿宋" w:hint="eastAsia"/>
          <w:bCs/>
          <w:sz w:val="28"/>
          <w:szCs w:val="28"/>
        </w:rPr>
        <w:t>。</w:t>
      </w:r>
    </w:p>
    <w:p w:rsidR="009253E1" w:rsidRDefault="00E62992">
      <w:pPr>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开展了校企、校校合作调研，与</w:t>
      </w:r>
      <w:r>
        <w:rPr>
          <w:rFonts w:ascii="仿宋" w:eastAsia="仿宋" w:hAnsi="仿宋" w:cs="仿宋" w:hint="eastAsia"/>
          <w:bCs/>
          <w:sz w:val="28"/>
          <w:szCs w:val="28"/>
        </w:rPr>
        <w:t>16</w:t>
      </w:r>
      <w:r>
        <w:rPr>
          <w:rFonts w:ascii="仿宋" w:eastAsia="仿宋" w:hAnsi="仿宋" w:cs="仿宋" w:hint="eastAsia"/>
          <w:bCs/>
          <w:sz w:val="28"/>
          <w:szCs w:val="28"/>
        </w:rPr>
        <w:t>所中学、</w:t>
      </w:r>
      <w:r>
        <w:rPr>
          <w:rFonts w:ascii="仿宋" w:eastAsia="仿宋" w:hAnsi="仿宋" w:cs="仿宋" w:hint="eastAsia"/>
          <w:bCs/>
          <w:sz w:val="28"/>
          <w:szCs w:val="28"/>
        </w:rPr>
        <w:t>4</w:t>
      </w:r>
      <w:r>
        <w:rPr>
          <w:rFonts w:ascii="仿宋" w:eastAsia="仿宋" w:hAnsi="仿宋" w:cs="仿宋" w:hint="eastAsia"/>
          <w:bCs/>
          <w:sz w:val="28"/>
          <w:szCs w:val="28"/>
        </w:rPr>
        <w:t>个体育企业签</w:t>
      </w:r>
      <w:r>
        <w:rPr>
          <w:rFonts w:ascii="仿宋" w:eastAsia="仿宋" w:hAnsi="仿宋" w:cs="仿宋" w:hint="eastAsia"/>
          <w:bCs/>
          <w:sz w:val="28"/>
          <w:szCs w:val="28"/>
        </w:rPr>
        <w:t>订了合作协议。</w:t>
      </w:r>
    </w:p>
    <w:p w:rsidR="009253E1" w:rsidRDefault="00E62992">
      <w:pPr>
        <w:spacing w:line="360" w:lineRule="auto"/>
        <w:ind w:firstLineChars="200" w:firstLine="560"/>
        <w:rPr>
          <w:rFonts w:ascii="仿宋" w:eastAsia="仿宋" w:hAnsi="仿宋"/>
          <w:sz w:val="28"/>
          <w:szCs w:val="28"/>
        </w:rPr>
      </w:pPr>
      <w:r>
        <w:rPr>
          <w:rFonts w:ascii="仿宋" w:eastAsia="仿宋" w:hAnsi="仿宋" w:hint="eastAsia"/>
          <w:sz w:val="28"/>
          <w:szCs w:val="28"/>
        </w:rPr>
        <w:t>（五）培养学生综合素质，加强学风建设的措施和成效</w:t>
      </w:r>
    </w:p>
    <w:p w:rsidR="009253E1" w:rsidRDefault="00E62992" w:rsidP="00E22FBD">
      <w:pPr>
        <w:spacing w:beforeLines="50" w:afterLines="50"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、开展“七项教育”活动，提高学生自我教育能力</w:t>
      </w:r>
    </w:p>
    <w:p w:rsidR="009253E1" w:rsidRDefault="00E62992" w:rsidP="00E22FBD">
      <w:pPr>
        <w:spacing w:beforeLines="50" w:afterLines="50" w:line="360" w:lineRule="auto"/>
        <w:ind w:firstLineChars="200" w:firstLine="560"/>
        <w:rPr>
          <w:rFonts w:ascii="仿宋" w:eastAsia="仿宋" w:hAnsi="仿宋" w:cs="仿宋"/>
          <w:sz w:val="28"/>
          <w:szCs w:val="28"/>
        </w:rPr>
      </w:pPr>
      <w:r>
        <w:rPr>
          <w:rFonts w:ascii="仿宋" w:eastAsia="仿宋" w:hAnsi="仿宋" w:cs="仿宋" w:hint="eastAsia"/>
          <w:sz w:val="28"/>
          <w:szCs w:val="28"/>
        </w:rPr>
        <w:t>一年来，结合体育系学生实际，开展“安全教育、法纪教育、诚信教育、心理健康教育、国防教育（军训）、入学教育和毕业生教育”等七项教育活动，实际效果良好。比如，入学教育有特色、组织学生看专题墙报；安全教育常抓不懈，全年没有发生打架斗殴事件；国防</w:t>
      </w:r>
      <w:r>
        <w:rPr>
          <w:rFonts w:ascii="仿宋" w:eastAsia="仿宋" w:hAnsi="仿宋" w:cs="仿宋" w:hint="eastAsia"/>
          <w:sz w:val="28"/>
          <w:szCs w:val="28"/>
        </w:rPr>
        <w:lastRenderedPageBreak/>
        <w:t>教育很重视，军训成绩很优秀。整理学生工作案例超过</w:t>
      </w:r>
      <w:r>
        <w:rPr>
          <w:rFonts w:ascii="仿宋" w:eastAsia="仿宋" w:hAnsi="仿宋" w:cs="仿宋" w:hint="eastAsia"/>
          <w:sz w:val="28"/>
          <w:szCs w:val="28"/>
        </w:rPr>
        <w:t>3</w:t>
      </w:r>
      <w:r>
        <w:rPr>
          <w:rFonts w:ascii="仿宋" w:eastAsia="仿宋" w:hAnsi="仿宋" w:cs="仿宋" w:hint="eastAsia"/>
          <w:sz w:val="28"/>
          <w:szCs w:val="28"/>
        </w:rPr>
        <w:t>个，学生违纪率控制在</w:t>
      </w:r>
      <w:r>
        <w:rPr>
          <w:rFonts w:ascii="仿宋" w:eastAsia="仿宋" w:hAnsi="仿宋" w:cs="仿宋" w:hint="eastAsia"/>
          <w:sz w:val="28"/>
          <w:szCs w:val="28"/>
        </w:rPr>
        <w:t>2.5%</w:t>
      </w:r>
      <w:r>
        <w:rPr>
          <w:rFonts w:ascii="仿宋" w:eastAsia="仿宋" w:hAnsi="仿宋" w:cs="仿宋" w:hint="eastAsia"/>
          <w:sz w:val="28"/>
          <w:szCs w:val="28"/>
        </w:rPr>
        <w:t>以内，文明寝室率达到</w:t>
      </w:r>
      <w:r>
        <w:rPr>
          <w:rFonts w:ascii="仿宋" w:eastAsia="仿宋" w:hAnsi="仿宋" w:cs="仿宋" w:hint="eastAsia"/>
          <w:sz w:val="28"/>
          <w:szCs w:val="28"/>
        </w:rPr>
        <w:t>3.5%</w:t>
      </w:r>
      <w:r>
        <w:rPr>
          <w:rFonts w:ascii="仿宋" w:eastAsia="仿宋" w:hAnsi="仿宋" w:cs="仿宋" w:hint="eastAsia"/>
          <w:sz w:val="28"/>
          <w:szCs w:val="28"/>
        </w:rPr>
        <w:t>以上，不合格寝室率控制在</w:t>
      </w:r>
      <w:r>
        <w:rPr>
          <w:rFonts w:ascii="仿宋" w:eastAsia="仿宋" w:hAnsi="仿宋" w:cs="仿宋" w:hint="eastAsia"/>
          <w:sz w:val="28"/>
          <w:szCs w:val="28"/>
        </w:rPr>
        <w:t>1%</w:t>
      </w:r>
      <w:r>
        <w:rPr>
          <w:rFonts w:ascii="仿宋" w:eastAsia="仿宋" w:hAnsi="仿宋" w:cs="仿宋" w:hint="eastAsia"/>
          <w:sz w:val="28"/>
          <w:szCs w:val="28"/>
        </w:rPr>
        <w:t>以内。在学生日常管理中，建</w:t>
      </w:r>
      <w:r>
        <w:rPr>
          <w:rFonts w:ascii="仿宋" w:eastAsia="仿宋" w:hAnsi="仿宋" w:cs="仿宋" w:hint="eastAsia"/>
          <w:sz w:val="28"/>
          <w:szCs w:val="28"/>
        </w:rPr>
        <w:t>立了与学生家长联系的制度，召开了新生家长座谈会，实际效果很好。</w:t>
      </w:r>
    </w:p>
    <w:p w:rsidR="009253E1" w:rsidRDefault="00E62992" w:rsidP="00E22FBD">
      <w:pPr>
        <w:spacing w:beforeLines="50" w:afterLines="50"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、加强学工队伍建设，提高队伍整体素质</w:t>
      </w:r>
    </w:p>
    <w:p w:rsidR="009253E1" w:rsidRDefault="00E62992" w:rsidP="00E22FBD">
      <w:pPr>
        <w:spacing w:beforeLines="50" w:afterLines="50"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加强学生工作队伍建设，积极组织辅导员参加辅导员专业技能考核，做到参与率达到</w:t>
      </w:r>
      <w:r>
        <w:rPr>
          <w:rFonts w:ascii="仿宋" w:eastAsia="仿宋" w:hAnsi="仿宋" w:cs="仿宋" w:hint="eastAsia"/>
          <w:sz w:val="28"/>
          <w:szCs w:val="28"/>
        </w:rPr>
        <w:t>100%</w:t>
      </w:r>
      <w:r>
        <w:rPr>
          <w:rFonts w:ascii="仿宋" w:eastAsia="仿宋" w:hAnsi="仿宋" w:cs="仿宋" w:hint="eastAsia"/>
          <w:sz w:val="28"/>
          <w:szCs w:val="28"/>
        </w:rPr>
        <w:t>，辅导员晚间值班积极主动，值班率达到了</w:t>
      </w:r>
      <w:r>
        <w:rPr>
          <w:rFonts w:ascii="仿宋" w:eastAsia="仿宋" w:hAnsi="仿宋" w:cs="仿宋" w:hint="eastAsia"/>
          <w:sz w:val="28"/>
          <w:szCs w:val="28"/>
        </w:rPr>
        <w:t>96%</w:t>
      </w:r>
      <w:r>
        <w:rPr>
          <w:rFonts w:ascii="仿宋" w:eastAsia="仿宋" w:hAnsi="仿宋" w:cs="仿宋" w:hint="eastAsia"/>
          <w:sz w:val="28"/>
          <w:szCs w:val="28"/>
        </w:rPr>
        <w:t>。积极鼓励学生政治辅导员参加业务学习，并在实践中加以应用。一年来，学生工作队伍整体素质得到提升。</w:t>
      </w:r>
    </w:p>
    <w:p w:rsidR="009253E1" w:rsidRDefault="00E62992" w:rsidP="00E22FBD">
      <w:pPr>
        <w:spacing w:beforeLines="50" w:afterLines="50"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、丰富学生业余文化活动，创新创业论坛举办成功</w:t>
      </w:r>
    </w:p>
    <w:p w:rsidR="009253E1" w:rsidRDefault="00E62992" w:rsidP="00E22FBD">
      <w:pPr>
        <w:spacing w:beforeLines="50" w:afterLines="50" w:line="360" w:lineRule="auto"/>
        <w:ind w:firstLineChars="200" w:firstLine="560"/>
        <w:rPr>
          <w:rFonts w:ascii="仿宋" w:eastAsia="仿宋" w:hAnsi="仿宋" w:cs="仿宋"/>
          <w:sz w:val="28"/>
          <w:szCs w:val="28"/>
        </w:rPr>
      </w:pPr>
      <w:r>
        <w:rPr>
          <w:rFonts w:ascii="仿宋" w:eastAsia="仿宋" w:hAnsi="仿宋" w:cs="仿宋" w:hint="eastAsia"/>
          <w:sz w:val="28"/>
          <w:szCs w:val="28"/>
        </w:rPr>
        <w:t>一年来，结合体育系学生特点，开展了富有特色的篮球、排球、足球大赛及其他文体活动，丰富学生业余文化生活。全年举办了</w:t>
      </w:r>
      <w:r>
        <w:rPr>
          <w:rFonts w:ascii="仿宋" w:eastAsia="仿宋" w:hAnsi="仿宋" w:cs="仿宋" w:hint="eastAsia"/>
          <w:sz w:val="28"/>
          <w:szCs w:val="28"/>
        </w:rPr>
        <w:t>1</w:t>
      </w:r>
      <w:r>
        <w:rPr>
          <w:rFonts w:ascii="仿宋" w:eastAsia="仿宋" w:hAnsi="仿宋" w:cs="仿宋" w:hint="eastAsia"/>
          <w:sz w:val="28"/>
          <w:szCs w:val="28"/>
        </w:rPr>
        <w:t>场全系学生的主题报告会，举行了以社会主义核心价值观为主要内容的教育活动，学生获</w:t>
      </w:r>
      <w:r>
        <w:rPr>
          <w:rFonts w:ascii="仿宋" w:eastAsia="仿宋" w:hAnsi="仿宋" w:cs="仿宋" w:hint="eastAsia"/>
          <w:sz w:val="28"/>
          <w:szCs w:val="28"/>
        </w:rPr>
        <w:t>1</w:t>
      </w:r>
      <w:r>
        <w:rPr>
          <w:rFonts w:ascii="仿宋" w:eastAsia="仿宋" w:hAnsi="仿宋" w:cs="仿宋" w:hint="eastAsia"/>
          <w:sz w:val="28"/>
          <w:szCs w:val="28"/>
        </w:rPr>
        <w:t>项科技创新项目，有</w:t>
      </w:r>
      <w:r>
        <w:rPr>
          <w:rFonts w:ascii="仿宋" w:eastAsia="仿宋" w:hAnsi="仿宋" w:cs="仿宋" w:hint="eastAsia"/>
          <w:sz w:val="28"/>
          <w:szCs w:val="28"/>
        </w:rPr>
        <w:t>1</w:t>
      </w:r>
      <w:r>
        <w:rPr>
          <w:rFonts w:ascii="仿宋" w:eastAsia="仿宋" w:hAnsi="仿宋" w:cs="仿宋" w:hint="eastAsia"/>
          <w:sz w:val="28"/>
          <w:szCs w:val="28"/>
        </w:rPr>
        <w:t>项社会实践活动成果，建立了</w:t>
      </w:r>
      <w:r>
        <w:rPr>
          <w:rFonts w:ascii="仿宋" w:eastAsia="仿宋" w:hAnsi="仿宋" w:cs="仿宋" w:hint="eastAsia"/>
          <w:sz w:val="28"/>
          <w:szCs w:val="28"/>
        </w:rPr>
        <w:t>1</w:t>
      </w:r>
      <w:r>
        <w:rPr>
          <w:rFonts w:ascii="仿宋" w:eastAsia="仿宋" w:hAnsi="仿宋" w:cs="仿宋" w:hint="eastAsia"/>
          <w:sz w:val="28"/>
          <w:szCs w:val="28"/>
        </w:rPr>
        <w:t>个学生社会实践基地，承办了</w:t>
      </w:r>
      <w:r>
        <w:rPr>
          <w:rFonts w:ascii="仿宋" w:eastAsia="仿宋" w:hAnsi="仿宋" w:cs="仿宋" w:hint="eastAsia"/>
          <w:sz w:val="28"/>
          <w:szCs w:val="28"/>
        </w:rPr>
        <w:t>1</w:t>
      </w:r>
      <w:r>
        <w:rPr>
          <w:rFonts w:ascii="仿宋" w:eastAsia="仿宋" w:hAnsi="仿宋" w:cs="仿宋" w:hint="eastAsia"/>
          <w:sz w:val="28"/>
          <w:szCs w:val="28"/>
        </w:rPr>
        <w:t>项校级校园文化活动。此外，还举办了“体育人的创业新思维论坛”</w:t>
      </w:r>
      <w:r>
        <w:rPr>
          <w:rFonts w:ascii="仿宋" w:eastAsia="仿宋" w:hAnsi="仿宋" w:cs="仿宋" w:hint="eastAsia"/>
          <w:sz w:val="28"/>
          <w:szCs w:val="28"/>
        </w:rPr>
        <w:t>1</w:t>
      </w:r>
      <w:r>
        <w:rPr>
          <w:rFonts w:ascii="仿宋" w:eastAsia="仿宋" w:hAnsi="仿宋" w:cs="仿宋" w:hint="eastAsia"/>
          <w:sz w:val="28"/>
          <w:szCs w:val="28"/>
        </w:rPr>
        <w:t>场（</w:t>
      </w:r>
      <w:r>
        <w:rPr>
          <w:rFonts w:ascii="仿宋" w:eastAsia="仿宋" w:hAnsi="仿宋" w:cs="仿宋" w:hint="eastAsia"/>
          <w:sz w:val="28"/>
          <w:szCs w:val="28"/>
        </w:rPr>
        <w:t>2003</w:t>
      </w:r>
      <w:r>
        <w:rPr>
          <w:rFonts w:ascii="仿宋" w:eastAsia="仿宋" w:hAnsi="仿宋" w:cs="仿宋" w:hint="eastAsia"/>
          <w:sz w:val="28"/>
          <w:szCs w:val="28"/>
        </w:rPr>
        <w:t>级毕业生回校举办），与会师生达</w:t>
      </w:r>
      <w:r>
        <w:rPr>
          <w:rFonts w:ascii="仿宋" w:eastAsia="仿宋" w:hAnsi="仿宋" w:cs="仿宋" w:hint="eastAsia"/>
          <w:sz w:val="28"/>
          <w:szCs w:val="28"/>
        </w:rPr>
        <w:t>1000</w:t>
      </w:r>
      <w:r>
        <w:rPr>
          <w:rFonts w:ascii="仿宋" w:eastAsia="仿宋" w:hAnsi="仿宋" w:cs="仿宋" w:hint="eastAsia"/>
          <w:sz w:val="28"/>
          <w:szCs w:val="28"/>
        </w:rPr>
        <w:t>人，社会影响良好。</w:t>
      </w:r>
    </w:p>
    <w:p w:rsidR="009253E1" w:rsidRDefault="00E62992" w:rsidP="00E22FBD">
      <w:pPr>
        <w:spacing w:beforeLines="50" w:afterLines="50"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抓集训与竞赛，</w:t>
      </w:r>
      <w:r>
        <w:rPr>
          <w:rFonts w:ascii="仿宋" w:eastAsia="仿宋" w:hAnsi="仿宋" w:cs="仿宋" w:hint="eastAsia"/>
          <w:sz w:val="28"/>
          <w:szCs w:val="28"/>
        </w:rPr>
        <w:t>学科</w:t>
      </w:r>
      <w:r>
        <w:rPr>
          <w:rFonts w:ascii="仿宋" w:eastAsia="仿宋" w:hAnsi="仿宋" w:cs="仿宋" w:hint="eastAsia"/>
          <w:sz w:val="28"/>
          <w:szCs w:val="28"/>
        </w:rPr>
        <w:t>竞赛成绩取得新突破</w:t>
      </w:r>
    </w:p>
    <w:p w:rsidR="009253E1" w:rsidRDefault="00E62992">
      <w:pPr>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按照年初竞赛计划，</w:t>
      </w:r>
      <w:r>
        <w:rPr>
          <w:rFonts w:ascii="仿宋" w:eastAsia="仿宋" w:hAnsi="仿宋" w:cs="仿宋" w:hint="eastAsia"/>
          <w:bCs/>
          <w:sz w:val="28"/>
          <w:szCs w:val="28"/>
        </w:rPr>
        <w:t>2016</w:t>
      </w:r>
      <w:r>
        <w:rPr>
          <w:rFonts w:ascii="仿宋" w:eastAsia="仿宋" w:hAnsi="仿宋" w:cs="仿宋" w:hint="eastAsia"/>
          <w:bCs/>
          <w:sz w:val="28"/>
          <w:szCs w:val="28"/>
        </w:rPr>
        <w:t>年我校选派排球、武术、跆拳道、田径、篮球、足球、</w:t>
      </w:r>
      <w:r>
        <w:rPr>
          <w:rFonts w:ascii="仿宋" w:eastAsia="仿宋" w:hAnsi="仿宋" w:cs="仿宋" w:hint="eastAsia"/>
          <w:bCs/>
          <w:sz w:val="28"/>
          <w:szCs w:val="28"/>
        </w:rPr>
        <w:t>3</w:t>
      </w:r>
      <w:r>
        <w:rPr>
          <w:rFonts w:ascii="仿宋" w:eastAsia="仿宋" w:hAnsi="仿宋" w:cs="仿宋" w:hint="eastAsia"/>
          <w:bCs/>
          <w:sz w:val="28"/>
          <w:szCs w:val="28"/>
        </w:rPr>
        <w:t>名青年体育教师等</w:t>
      </w:r>
      <w:r>
        <w:rPr>
          <w:rFonts w:ascii="仿宋" w:eastAsia="仿宋" w:hAnsi="仿宋" w:cs="仿宋" w:hint="eastAsia"/>
          <w:bCs/>
          <w:sz w:val="28"/>
          <w:szCs w:val="28"/>
        </w:rPr>
        <w:t>7</w:t>
      </w:r>
      <w:r>
        <w:rPr>
          <w:rFonts w:ascii="仿宋" w:eastAsia="仿宋" w:hAnsi="仿宋" w:cs="仿宋" w:hint="eastAsia"/>
          <w:bCs/>
          <w:sz w:val="28"/>
          <w:szCs w:val="28"/>
        </w:rPr>
        <w:t>支代表队参加省级体育竞赛和青年教师课堂教学竞赛。经过全体运动员、教练员的共同努力，取</w:t>
      </w:r>
      <w:r>
        <w:rPr>
          <w:rFonts w:ascii="仿宋" w:eastAsia="仿宋" w:hAnsi="仿宋" w:cs="仿宋" w:hint="eastAsia"/>
          <w:bCs/>
          <w:sz w:val="28"/>
          <w:szCs w:val="28"/>
        </w:rPr>
        <w:lastRenderedPageBreak/>
        <w:t>得了令人满意的成绩。省大学生田径比赛获</w:t>
      </w:r>
      <w:r>
        <w:rPr>
          <w:rFonts w:ascii="仿宋" w:eastAsia="仿宋" w:hAnsi="仿宋" w:cs="仿宋" w:hint="eastAsia"/>
          <w:bCs/>
          <w:sz w:val="28"/>
          <w:szCs w:val="28"/>
        </w:rPr>
        <w:t>4</w:t>
      </w:r>
      <w:r>
        <w:rPr>
          <w:rFonts w:ascii="仿宋" w:eastAsia="仿宋" w:hAnsi="仿宋" w:cs="仿宋" w:hint="eastAsia"/>
          <w:bCs/>
          <w:sz w:val="28"/>
          <w:szCs w:val="28"/>
        </w:rPr>
        <w:t>金</w:t>
      </w:r>
      <w:r>
        <w:rPr>
          <w:rFonts w:ascii="仿宋" w:eastAsia="仿宋" w:hAnsi="仿宋" w:cs="仿宋" w:hint="eastAsia"/>
          <w:bCs/>
          <w:sz w:val="28"/>
          <w:szCs w:val="28"/>
        </w:rPr>
        <w:t>5</w:t>
      </w:r>
      <w:r>
        <w:rPr>
          <w:rFonts w:ascii="仿宋" w:eastAsia="仿宋" w:hAnsi="仿宋" w:cs="仿宋" w:hint="eastAsia"/>
          <w:bCs/>
          <w:sz w:val="28"/>
          <w:szCs w:val="28"/>
        </w:rPr>
        <w:t>银</w:t>
      </w:r>
      <w:r>
        <w:rPr>
          <w:rFonts w:ascii="仿宋" w:eastAsia="仿宋" w:hAnsi="仿宋" w:cs="仿宋" w:hint="eastAsia"/>
          <w:bCs/>
          <w:sz w:val="28"/>
          <w:szCs w:val="28"/>
        </w:rPr>
        <w:t>4</w:t>
      </w:r>
      <w:r>
        <w:rPr>
          <w:rFonts w:ascii="仿宋" w:eastAsia="仿宋" w:hAnsi="仿宋" w:cs="仿宋" w:hint="eastAsia"/>
          <w:bCs/>
          <w:sz w:val="28"/>
          <w:szCs w:val="28"/>
        </w:rPr>
        <w:t>铜共</w:t>
      </w:r>
      <w:r>
        <w:rPr>
          <w:rFonts w:ascii="仿宋" w:eastAsia="仿宋" w:hAnsi="仿宋" w:cs="仿宋" w:hint="eastAsia"/>
          <w:bCs/>
          <w:sz w:val="28"/>
          <w:szCs w:val="28"/>
        </w:rPr>
        <w:t>13</w:t>
      </w:r>
      <w:r>
        <w:rPr>
          <w:rFonts w:ascii="仿宋" w:eastAsia="仿宋" w:hAnsi="仿宋" w:cs="仿宋" w:hint="eastAsia"/>
          <w:bCs/>
          <w:sz w:val="28"/>
          <w:szCs w:val="28"/>
        </w:rPr>
        <w:t>枚</w:t>
      </w:r>
      <w:r>
        <w:rPr>
          <w:rFonts w:ascii="仿宋" w:eastAsia="仿宋" w:hAnsi="仿宋" w:cs="仿宋" w:hint="eastAsia"/>
          <w:bCs/>
          <w:sz w:val="28"/>
          <w:szCs w:val="28"/>
        </w:rPr>
        <w:t>奖牌，并获女子团体总分第二名，男女团体总分第三名；省大学生武术比赛获</w:t>
      </w:r>
      <w:r>
        <w:rPr>
          <w:rFonts w:ascii="仿宋" w:eastAsia="仿宋" w:hAnsi="仿宋" w:cs="仿宋" w:hint="eastAsia"/>
          <w:bCs/>
          <w:sz w:val="28"/>
          <w:szCs w:val="28"/>
        </w:rPr>
        <w:t>1</w:t>
      </w:r>
      <w:r>
        <w:rPr>
          <w:rFonts w:ascii="仿宋" w:eastAsia="仿宋" w:hAnsi="仿宋" w:cs="仿宋" w:hint="eastAsia"/>
          <w:bCs/>
          <w:sz w:val="28"/>
          <w:szCs w:val="28"/>
        </w:rPr>
        <w:t>金</w:t>
      </w:r>
      <w:r>
        <w:rPr>
          <w:rFonts w:ascii="仿宋" w:eastAsia="仿宋" w:hAnsi="仿宋" w:cs="仿宋" w:hint="eastAsia"/>
          <w:bCs/>
          <w:sz w:val="28"/>
          <w:szCs w:val="28"/>
        </w:rPr>
        <w:t>3</w:t>
      </w:r>
      <w:r>
        <w:rPr>
          <w:rFonts w:ascii="仿宋" w:eastAsia="仿宋" w:hAnsi="仿宋" w:cs="仿宋" w:hint="eastAsia"/>
          <w:bCs/>
          <w:sz w:val="28"/>
          <w:szCs w:val="28"/>
        </w:rPr>
        <w:t>银</w:t>
      </w:r>
      <w:r>
        <w:rPr>
          <w:rFonts w:ascii="仿宋" w:eastAsia="仿宋" w:hAnsi="仿宋" w:cs="仿宋" w:hint="eastAsia"/>
          <w:bCs/>
          <w:sz w:val="28"/>
          <w:szCs w:val="28"/>
        </w:rPr>
        <w:t>5</w:t>
      </w:r>
      <w:r>
        <w:rPr>
          <w:rFonts w:ascii="仿宋" w:eastAsia="仿宋" w:hAnsi="仿宋" w:cs="仿宋" w:hint="eastAsia"/>
          <w:bCs/>
          <w:sz w:val="28"/>
          <w:szCs w:val="28"/>
        </w:rPr>
        <w:t>铜；省大学生首届跆拳道比赛获得</w:t>
      </w:r>
      <w:r>
        <w:rPr>
          <w:rFonts w:ascii="仿宋" w:eastAsia="仿宋" w:hAnsi="仿宋" w:cs="仿宋" w:hint="eastAsia"/>
          <w:bCs/>
          <w:sz w:val="28"/>
          <w:szCs w:val="28"/>
        </w:rPr>
        <w:t>1</w:t>
      </w:r>
      <w:r>
        <w:rPr>
          <w:rFonts w:ascii="仿宋" w:eastAsia="仿宋" w:hAnsi="仿宋" w:cs="仿宋" w:hint="eastAsia"/>
          <w:bCs/>
          <w:sz w:val="28"/>
          <w:szCs w:val="28"/>
        </w:rPr>
        <w:t>金</w:t>
      </w:r>
      <w:r>
        <w:rPr>
          <w:rFonts w:ascii="仿宋" w:eastAsia="仿宋" w:hAnsi="仿宋" w:cs="仿宋" w:hint="eastAsia"/>
          <w:bCs/>
          <w:sz w:val="28"/>
          <w:szCs w:val="28"/>
        </w:rPr>
        <w:t>5</w:t>
      </w:r>
      <w:r>
        <w:rPr>
          <w:rFonts w:ascii="仿宋" w:eastAsia="仿宋" w:hAnsi="仿宋" w:cs="仿宋" w:hint="eastAsia"/>
          <w:bCs/>
          <w:sz w:val="28"/>
          <w:szCs w:val="28"/>
        </w:rPr>
        <w:t>银</w:t>
      </w:r>
      <w:r>
        <w:rPr>
          <w:rFonts w:ascii="仿宋" w:eastAsia="仿宋" w:hAnsi="仿宋" w:cs="仿宋" w:hint="eastAsia"/>
          <w:bCs/>
          <w:sz w:val="28"/>
          <w:szCs w:val="28"/>
        </w:rPr>
        <w:t>6</w:t>
      </w:r>
      <w:r>
        <w:rPr>
          <w:rFonts w:ascii="仿宋" w:eastAsia="仿宋" w:hAnsi="仿宋" w:cs="仿宋" w:hint="eastAsia"/>
          <w:bCs/>
          <w:sz w:val="28"/>
          <w:szCs w:val="28"/>
        </w:rPr>
        <w:t>铜；省大学生排球比赛获得第三名，省大学生篮球比赛获得第六名；全省高校青年体育教师课堂教学竞赛获得一等奖（吴秋来）</w:t>
      </w:r>
      <w:r>
        <w:rPr>
          <w:rFonts w:ascii="仿宋" w:eastAsia="仿宋" w:hAnsi="仿宋" w:cs="仿宋" w:hint="eastAsia"/>
          <w:bCs/>
          <w:sz w:val="28"/>
          <w:szCs w:val="28"/>
        </w:rPr>
        <w:t>1</w:t>
      </w:r>
      <w:r>
        <w:rPr>
          <w:rFonts w:ascii="仿宋" w:eastAsia="仿宋" w:hAnsi="仿宋" w:cs="仿宋" w:hint="eastAsia"/>
          <w:bCs/>
          <w:sz w:val="28"/>
          <w:szCs w:val="28"/>
        </w:rPr>
        <w:t>项、二等奖（谢小兰）</w:t>
      </w:r>
      <w:r>
        <w:rPr>
          <w:rFonts w:ascii="仿宋" w:eastAsia="仿宋" w:hAnsi="仿宋" w:cs="仿宋" w:hint="eastAsia"/>
          <w:bCs/>
          <w:sz w:val="28"/>
          <w:szCs w:val="28"/>
        </w:rPr>
        <w:t>1</w:t>
      </w:r>
      <w:r>
        <w:rPr>
          <w:rFonts w:ascii="仿宋" w:eastAsia="仿宋" w:hAnsi="仿宋" w:cs="仿宋" w:hint="eastAsia"/>
          <w:bCs/>
          <w:sz w:val="28"/>
          <w:szCs w:val="28"/>
        </w:rPr>
        <w:t>项。</w:t>
      </w:r>
    </w:p>
    <w:p w:rsidR="009253E1" w:rsidRDefault="00E62992">
      <w:pPr>
        <w:spacing w:line="360" w:lineRule="auto"/>
        <w:rPr>
          <w:rFonts w:ascii="仿宋" w:eastAsia="仿宋" w:hAnsi="仿宋"/>
          <w:sz w:val="28"/>
          <w:szCs w:val="28"/>
        </w:rPr>
      </w:pPr>
      <w:r>
        <w:rPr>
          <w:rFonts w:ascii="仿宋" w:eastAsia="仿宋" w:hAnsi="仿宋" w:hint="eastAsia"/>
          <w:sz w:val="28"/>
          <w:szCs w:val="28"/>
        </w:rPr>
        <w:t>（六）本年度学院</w:t>
      </w:r>
      <w:r>
        <w:rPr>
          <w:rFonts w:ascii="仿宋" w:eastAsia="仿宋" w:hAnsi="仿宋" w:hint="eastAsia"/>
          <w:sz w:val="28"/>
          <w:szCs w:val="28"/>
        </w:rPr>
        <w:t>在教育教学改革、保证和提高本科教学质量方面的举措和效果，重点突出在本科教学工作中有特色的、成效显著的做法；加强教学管理和教学质量监控的措施和成效等等；</w:t>
      </w:r>
    </w:p>
    <w:p w:rsidR="009253E1" w:rsidRDefault="00E62992">
      <w:pPr>
        <w:spacing w:line="360" w:lineRule="auto"/>
        <w:ind w:firstLineChars="200" w:firstLine="560"/>
        <w:rPr>
          <w:rFonts w:ascii="仿宋" w:eastAsia="仿宋" w:hAnsi="仿宋"/>
          <w:sz w:val="28"/>
          <w:szCs w:val="28"/>
        </w:rPr>
      </w:pPr>
      <w:r>
        <w:rPr>
          <w:rFonts w:ascii="仿宋" w:eastAsia="仿宋" w:hAnsi="仿宋" w:hint="eastAsia"/>
          <w:sz w:val="28"/>
          <w:szCs w:val="28"/>
        </w:rPr>
        <w:t>一是严格执行新的人才培养方案；二是定期召开教学工作（教研室主任会议）会议，每月做到开展教学工作会议不少于</w:t>
      </w:r>
      <w:r>
        <w:rPr>
          <w:rFonts w:ascii="仿宋" w:eastAsia="仿宋" w:hAnsi="仿宋" w:hint="eastAsia"/>
          <w:sz w:val="28"/>
          <w:szCs w:val="28"/>
        </w:rPr>
        <w:t>1</w:t>
      </w:r>
      <w:r>
        <w:rPr>
          <w:rFonts w:ascii="仿宋" w:eastAsia="仿宋" w:hAnsi="仿宋" w:hint="eastAsia"/>
          <w:sz w:val="28"/>
          <w:szCs w:val="28"/>
        </w:rPr>
        <w:t>次，并且能够解决一些实际问题；三是是严格课堂考勤制度，并狠抓落实。在实施过程中，政治辅导员、教务秘书坚持深入课堂查学生到课情况，每次课有任课教师签名的考勤登记表；四是认真做好学生评教和同行评教工作；五是严肃考试纪律，坚持系领导、学生政治辅导员、教务秘书巡</w:t>
      </w:r>
      <w:r>
        <w:rPr>
          <w:rFonts w:ascii="仿宋" w:eastAsia="仿宋" w:hAnsi="仿宋" w:hint="eastAsia"/>
          <w:sz w:val="28"/>
          <w:szCs w:val="28"/>
        </w:rPr>
        <w:t>考制，全年学生舞弊率低于</w:t>
      </w:r>
      <w:r>
        <w:rPr>
          <w:rFonts w:ascii="仿宋" w:eastAsia="仿宋" w:hAnsi="仿宋" w:hint="eastAsia"/>
          <w:sz w:val="28"/>
          <w:szCs w:val="28"/>
        </w:rPr>
        <w:t>0.2%</w:t>
      </w:r>
      <w:r>
        <w:rPr>
          <w:rFonts w:ascii="仿宋" w:eastAsia="仿宋" w:hAnsi="仿宋" w:hint="eastAsia"/>
          <w:sz w:val="28"/>
          <w:szCs w:val="28"/>
        </w:rPr>
        <w:t>；六是坚持系领导、教研室主任听课制，全年各位系领导听课达到</w:t>
      </w:r>
      <w:r>
        <w:rPr>
          <w:rFonts w:ascii="仿宋" w:eastAsia="仿宋" w:hAnsi="仿宋" w:hint="eastAsia"/>
          <w:sz w:val="28"/>
          <w:szCs w:val="28"/>
        </w:rPr>
        <w:t>16</w:t>
      </w:r>
      <w:r>
        <w:rPr>
          <w:rFonts w:ascii="仿宋" w:eastAsia="仿宋" w:hAnsi="仿宋" w:hint="eastAsia"/>
          <w:sz w:val="28"/>
          <w:szCs w:val="28"/>
        </w:rPr>
        <w:t>次、教研室主任、实验室主任听课达到</w:t>
      </w:r>
      <w:r>
        <w:rPr>
          <w:rFonts w:ascii="仿宋" w:eastAsia="仿宋" w:hAnsi="仿宋" w:hint="eastAsia"/>
          <w:sz w:val="28"/>
          <w:szCs w:val="28"/>
        </w:rPr>
        <w:t>6</w:t>
      </w:r>
      <w:r>
        <w:rPr>
          <w:rFonts w:ascii="仿宋" w:eastAsia="仿宋" w:hAnsi="仿宋" w:hint="eastAsia"/>
          <w:sz w:val="28"/>
          <w:szCs w:val="28"/>
        </w:rPr>
        <w:t>次、教学秘书听课达到</w:t>
      </w:r>
      <w:r>
        <w:rPr>
          <w:rFonts w:ascii="仿宋" w:eastAsia="仿宋" w:hAnsi="仿宋" w:hint="eastAsia"/>
          <w:sz w:val="28"/>
          <w:szCs w:val="28"/>
        </w:rPr>
        <w:t>4</w:t>
      </w:r>
      <w:r>
        <w:rPr>
          <w:rFonts w:ascii="仿宋" w:eastAsia="仿宋" w:hAnsi="仿宋" w:hint="eastAsia"/>
          <w:sz w:val="28"/>
          <w:szCs w:val="28"/>
        </w:rPr>
        <w:t>次；七是教材选用符合学校规定，做到教材选新达到</w:t>
      </w:r>
      <w:r>
        <w:rPr>
          <w:rFonts w:ascii="仿宋" w:eastAsia="仿宋" w:hAnsi="仿宋" w:hint="eastAsia"/>
          <w:sz w:val="28"/>
          <w:szCs w:val="28"/>
        </w:rPr>
        <w:t>80%</w:t>
      </w:r>
      <w:r>
        <w:rPr>
          <w:rFonts w:ascii="仿宋" w:eastAsia="仿宋" w:hAnsi="仿宋" w:hint="eastAsia"/>
          <w:sz w:val="28"/>
          <w:szCs w:val="28"/>
        </w:rPr>
        <w:t>，重点推介教材比例达到</w:t>
      </w:r>
      <w:r>
        <w:rPr>
          <w:rFonts w:ascii="仿宋" w:eastAsia="仿宋" w:hAnsi="仿宋" w:hint="eastAsia"/>
          <w:sz w:val="28"/>
          <w:szCs w:val="28"/>
        </w:rPr>
        <w:t>70%</w:t>
      </w:r>
      <w:r>
        <w:rPr>
          <w:rFonts w:ascii="仿宋" w:eastAsia="仿宋" w:hAnsi="仿宋" w:hint="eastAsia"/>
          <w:sz w:val="28"/>
          <w:szCs w:val="28"/>
        </w:rPr>
        <w:t>，使用了《舞龙舞狮教与练》自编特色教材。</w:t>
      </w:r>
    </w:p>
    <w:p w:rsidR="009253E1" w:rsidRDefault="00E62992">
      <w:pPr>
        <w:spacing w:line="360" w:lineRule="auto"/>
        <w:ind w:firstLineChars="200" w:firstLine="560"/>
        <w:rPr>
          <w:rFonts w:ascii="仿宋" w:eastAsia="仿宋" w:hAnsi="仿宋"/>
          <w:sz w:val="28"/>
          <w:szCs w:val="28"/>
        </w:rPr>
      </w:pPr>
      <w:r>
        <w:rPr>
          <w:rFonts w:ascii="仿宋" w:eastAsia="仿宋" w:hAnsi="仿宋" w:hint="eastAsia"/>
          <w:sz w:val="28"/>
          <w:szCs w:val="28"/>
        </w:rPr>
        <w:t>严格遵守学校教学管理制度，全年发生没有教学事故，命题阅卷无差错，学生评教参与率超过</w:t>
      </w:r>
      <w:r>
        <w:rPr>
          <w:rFonts w:ascii="仿宋" w:eastAsia="仿宋" w:hAnsi="仿宋" w:hint="eastAsia"/>
          <w:sz w:val="28"/>
          <w:szCs w:val="28"/>
        </w:rPr>
        <w:t>60%</w:t>
      </w:r>
      <w:r>
        <w:rPr>
          <w:rFonts w:ascii="仿宋" w:eastAsia="仿宋" w:hAnsi="仿宋" w:hint="eastAsia"/>
          <w:sz w:val="28"/>
          <w:szCs w:val="28"/>
        </w:rPr>
        <w:t>，课堂教学评价良好率达到</w:t>
      </w:r>
      <w:r>
        <w:rPr>
          <w:rFonts w:ascii="仿宋" w:eastAsia="仿宋" w:hAnsi="仿宋" w:hint="eastAsia"/>
          <w:sz w:val="28"/>
          <w:szCs w:val="28"/>
        </w:rPr>
        <w:t>90%</w:t>
      </w:r>
      <w:r>
        <w:rPr>
          <w:rFonts w:ascii="仿宋" w:eastAsia="仿宋" w:hAnsi="仿宋" w:hint="eastAsia"/>
          <w:sz w:val="28"/>
          <w:szCs w:val="28"/>
        </w:rPr>
        <w:t>以</w:t>
      </w:r>
      <w:r>
        <w:rPr>
          <w:rFonts w:ascii="仿宋" w:eastAsia="仿宋" w:hAnsi="仿宋" w:hint="eastAsia"/>
          <w:sz w:val="28"/>
          <w:szCs w:val="28"/>
        </w:rPr>
        <w:lastRenderedPageBreak/>
        <w:t>上。</w:t>
      </w:r>
    </w:p>
    <w:p w:rsidR="009253E1" w:rsidRDefault="00E62992">
      <w:pPr>
        <w:spacing w:line="360" w:lineRule="auto"/>
        <w:ind w:firstLineChars="200" w:firstLine="560"/>
        <w:rPr>
          <w:rFonts w:ascii="仿宋" w:eastAsia="仿宋" w:hAnsi="仿宋"/>
          <w:sz w:val="28"/>
          <w:szCs w:val="28"/>
        </w:rPr>
      </w:pPr>
      <w:r>
        <w:rPr>
          <w:rFonts w:ascii="仿宋" w:eastAsia="仿宋" w:hAnsi="仿宋" w:hint="eastAsia"/>
          <w:sz w:val="28"/>
          <w:szCs w:val="28"/>
        </w:rPr>
        <w:t>（七）科研促进教学情况</w:t>
      </w:r>
    </w:p>
    <w:p w:rsidR="009253E1" w:rsidRDefault="00E62992">
      <w:pPr>
        <w:spacing w:line="360" w:lineRule="auto"/>
        <w:ind w:firstLineChars="200" w:firstLine="560"/>
        <w:rPr>
          <w:rFonts w:ascii="仿宋" w:eastAsia="仿宋" w:hAnsi="仿宋"/>
          <w:sz w:val="28"/>
          <w:szCs w:val="28"/>
        </w:rPr>
      </w:pPr>
      <w:r>
        <w:rPr>
          <w:rFonts w:ascii="仿宋" w:eastAsia="仿宋" w:hAnsi="仿宋" w:hint="eastAsia"/>
          <w:sz w:val="28"/>
          <w:szCs w:val="28"/>
        </w:rPr>
        <w:t>一年来，从专业建设经费中列支专项经费用于教学研究成果奖励，经过实践取得较好效果。</w:t>
      </w:r>
      <w:r>
        <w:rPr>
          <w:rFonts w:ascii="仿宋" w:eastAsia="仿宋" w:hAnsi="仿宋" w:hint="eastAsia"/>
          <w:sz w:val="28"/>
          <w:szCs w:val="28"/>
        </w:rPr>
        <w:t>201</w:t>
      </w:r>
      <w:r>
        <w:rPr>
          <w:rFonts w:ascii="仿宋" w:eastAsia="仿宋" w:hAnsi="仿宋" w:hint="eastAsia"/>
          <w:sz w:val="28"/>
          <w:szCs w:val="28"/>
        </w:rPr>
        <w:t>6</w:t>
      </w:r>
      <w:r>
        <w:rPr>
          <w:rFonts w:ascii="仿宋" w:eastAsia="仿宋" w:hAnsi="仿宋" w:hint="eastAsia"/>
          <w:sz w:val="28"/>
          <w:szCs w:val="28"/>
        </w:rPr>
        <w:t>年获省社科基金项目</w:t>
      </w:r>
      <w:r>
        <w:rPr>
          <w:rFonts w:ascii="仿宋" w:eastAsia="仿宋" w:hAnsi="仿宋" w:hint="eastAsia"/>
          <w:sz w:val="28"/>
          <w:szCs w:val="28"/>
        </w:rPr>
        <w:t>1</w:t>
      </w:r>
      <w:r>
        <w:rPr>
          <w:rFonts w:ascii="仿宋" w:eastAsia="仿宋" w:hAnsi="仿宋" w:hint="eastAsia"/>
          <w:sz w:val="28"/>
          <w:szCs w:val="28"/>
        </w:rPr>
        <w:t>项（</w:t>
      </w:r>
      <w:r>
        <w:rPr>
          <w:rFonts w:ascii="仿宋" w:eastAsia="仿宋" w:hAnsi="仿宋" w:hint="eastAsia"/>
          <w:sz w:val="28"/>
          <w:szCs w:val="28"/>
        </w:rPr>
        <w:t>刘卫华</w:t>
      </w:r>
      <w:r>
        <w:rPr>
          <w:rFonts w:ascii="仿宋" w:eastAsia="仿宋" w:hAnsi="仿宋" w:hint="eastAsia"/>
          <w:sz w:val="28"/>
          <w:szCs w:val="28"/>
        </w:rPr>
        <w:t>）、省教育厅一般项目</w:t>
      </w:r>
      <w:r>
        <w:rPr>
          <w:rFonts w:ascii="仿宋" w:eastAsia="仿宋" w:hAnsi="仿宋" w:hint="eastAsia"/>
          <w:sz w:val="28"/>
          <w:szCs w:val="28"/>
        </w:rPr>
        <w:t>2</w:t>
      </w:r>
      <w:r>
        <w:rPr>
          <w:rFonts w:ascii="仿宋" w:eastAsia="仿宋" w:hAnsi="仿宋" w:hint="eastAsia"/>
          <w:sz w:val="28"/>
          <w:szCs w:val="28"/>
        </w:rPr>
        <w:t>项（</w:t>
      </w:r>
      <w:r>
        <w:rPr>
          <w:rFonts w:ascii="仿宋" w:eastAsia="仿宋" w:hAnsi="仿宋" w:hint="eastAsia"/>
          <w:sz w:val="28"/>
          <w:szCs w:val="28"/>
        </w:rPr>
        <w:t>李富强、刘君玲</w:t>
      </w:r>
      <w:r>
        <w:rPr>
          <w:rFonts w:ascii="仿宋" w:eastAsia="仿宋" w:hAnsi="仿宋" w:hint="eastAsia"/>
          <w:sz w:val="28"/>
          <w:szCs w:val="28"/>
        </w:rPr>
        <w:t>）</w:t>
      </w:r>
      <w:r>
        <w:rPr>
          <w:rFonts w:ascii="仿宋" w:eastAsia="仿宋" w:hAnsi="仿宋" w:hint="eastAsia"/>
          <w:sz w:val="28"/>
          <w:szCs w:val="28"/>
        </w:rPr>
        <w:t>，</w:t>
      </w:r>
      <w:r>
        <w:rPr>
          <w:rFonts w:ascii="仿宋" w:eastAsia="仿宋" w:hAnsi="仿宋" w:hint="eastAsia"/>
          <w:sz w:val="28"/>
          <w:szCs w:val="28"/>
        </w:rPr>
        <w:t>省体育总局项目</w:t>
      </w:r>
      <w:r>
        <w:rPr>
          <w:rFonts w:ascii="仿宋" w:eastAsia="仿宋" w:hAnsi="仿宋" w:hint="eastAsia"/>
          <w:sz w:val="28"/>
          <w:szCs w:val="28"/>
        </w:rPr>
        <w:t>2</w:t>
      </w:r>
      <w:r>
        <w:rPr>
          <w:rFonts w:ascii="仿宋" w:eastAsia="仿宋" w:hAnsi="仿宋" w:hint="eastAsia"/>
          <w:sz w:val="28"/>
          <w:szCs w:val="28"/>
        </w:rPr>
        <w:t>项（赵乐峰、袁爱国）；</w:t>
      </w:r>
      <w:r>
        <w:rPr>
          <w:rFonts w:ascii="仿宋" w:eastAsia="仿宋" w:hAnsi="仿宋" w:hint="eastAsia"/>
          <w:sz w:val="28"/>
          <w:szCs w:val="28"/>
        </w:rPr>
        <w:t>全年教师发表论文</w:t>
      </w:r>
      <w:r>
        <w:rPr>
          <w:rFonts w:ascii="仿宋" w:eastAsia="仿宋" w:hAnsi="仿宋" w:hint="eastAsia"/>
          <w:sz w:val="28"/>
          <w:szCs w:val="28"/>
        </w:rPr>
        <w:t>27</w:t>
      </w:r>
      <w:r>
        <w:rPr>
          <w:rFonts w:ascii="仿宋" w:eastAsia="仿宋" w:hAnsi="仿宋" w:hint="eastAsia"/>
          <w:sz w:val="28"/>
          <w:szCs w:val="28"/>
        </w:rPr>
        <w:t>篇，其中</w:t>
      </w:r>
      <w:r>
        <w:rPr>
          <w:rFonts w:ascii="仿宋" w:eastAsia="仿宋" w:hAnsi="仿宋" w:hint="eastAsia"/>
          <w:sz w:val="28"/>
          <w:szCs w:val="28"/>
        </w:rPr>
        <w:t>体育类</w:t>
      </w:r>
      <w:r>
        <w:rPr>
          <w:rFonts w:ascii="仿宋" w:eastAsia="仿宋" w:hAnsi="仿宋" w:hint="eastAsia"/>
          <w:sz w:val="28"/>
          <w:szCs w:val="28"/>
        </w:rPr>
        <w:t>CSSCI</w:t>
      </w:r>
      <w:r>
        <w:rPr>
          <w:rFonts w:ascii="仿宋" w:eastAsia="仿宋" w:hAnsi="仿宋" w:hint="eastAsia"/>
          <w:sz w:val="28"/>
          <w:szCs w:val="28"/>
        </w:rPr>
        <w:t>期刊论文</w:t>
      </w:r>
      <w:r>
        <w:rPr>
          <w:rFonts w:ascii="仿宋" w:eastAsia="仿宋" w:hAnsi="仿宋" w:hint="eastAsia"/>
          <w:sz w:val="28"/>
          <w:szCs w:val="28"/>
        </w:rPr>
        <w:t>1</w:t>
      </w:r>
      <w:r>
        <w:rPr>
          <w:rFonts w:ascii="仿宋" w:eastAsia="仿宋" w:hAnsi="仿宋" w:hint="eastAsia"/>
          <w:sz w:val="28"/>
          <w:szCs w:val="28"/>
        </w:rPr>
        <w:t>篇</w:t>
      </w:r>
      <w:r>
        <w:rPr>
          <w:rFonts w:ascii="仿宋" w:eastAsia="仿宋" w:hAnsi="仿宋" w:hint="eastAsia"/>
          <w:sz w:val="28"/>
          <w:szCs w:val="28"/>
        </w:rPr>
        <w:t>(</w:t>
      </w:r>
      <w:r>
        <w:rPr>
          <w:rFonts w:ascii="仿宋" w:eastAsia="仿宋" w:hAnsi="仿宋" w:hint="eastAsia"/>
          <w:sz w:val="28"/>
          <w:szCs w:val="28"/>
        </w:rPr>
        <w:t>陈日升</w:t>
      </w:r>
      <w:r>
        <w:rPr>
          <w:rFonts w:ascii="仿宋" w:eastAsia="仿宋" w:hAnsi="仿宋" w:hint="eastAsia"/>
          <w:sz w:val="28"/>
          <w:szCs w:val="28"/>
        </w:rPr>
        <w:t>)</w:t>
      </w:r>
      <w:r>
        <w:rPr>
          <w:rFonts w:ascii="仿宋" w:eastAsia="仿宋" w:hAnsi="仿宋" w:hint="eastAsia"/>
          <w:sz w:val="28"/>
          <w:szCs w:val="28"/>
        </w:rPr>
        <w:t>，</w:t>
      </w:r>
      <w:r>
        <w:rPr>
          <w:rFonts w:ascii="仿宋" w:eastAsia="仿宋" w:hAnsi="仿宋" w:hint="eastAsia"/>
          <w:sz w:val="28"/>
          <w:szCs w:val="28"/>
        </w:rPr>
        <w:t>CSCD</w:t>
      </w:r>
      <w:r>
        <w:rPr>
          <w:rFonts w:ascii="仿宋" w:eastAsia="仿宋" w:hAnsi="仿宋" w:hint="eastAsia"/>
          <w:sz w:val="28"/>
          <w:szCs w:val="28"/>
        </w:rPr>
        <w:t>论文</w:t>
      </w:r>
      <w:r>
        <w:rPr>
          <w:rFonts w:ascii="仿宋" w:eastAsia="仿宋" w:hAnsi="仿宋" w:hint="eastAsia"/>
          <w:sz w:val="28"/>
          <w:szCs w:val="28"/>
        </w:rPr>
        <w:t>2</w:t>
      </w:r>
      <w:r>
        <w:rPr>
          <w:rFonts w:ascii="仿宋" w:eastAsia="仿宋" w:hAnsi="仿宋" w:hint="eastAsia"/>
          <w:sz w:val="28"/>
          <w:szCs w:val="28"/>
        </w:rPr>
        <w:t>篇（袁爱国、柯海宝）；</w:t>
      </w:r>
      <w:r>
        <w:rPr>
          <w:rFonts w:ascii="仿宋" w:eastAsia="仿宋" w:hAnsi="仿宋" w:hint="eastAsia"/>
          <w:sz w:val="28"/>
          <w:szCs w:val="28"/>
        </w:rPr>
        <w:t>出版专著</w:t>
      </w:r>
      <w:r>
        <w:rPr>
          <w:rFonts w:ascii="仿宋" w:eastAsia="仿宋" w:hAnsi="仿宋" w:hint="eastAsia"/>
          <w:sz w:val="28"/>
          <w:szCs w:val="28"/>
        </w:rPr>
        <w:t>6</w:t>
      </w:r>
      <w:r>
        <w:rPr>
          <w:rFonts w:ascii="仿宋" w:eastAsia="仿宋" w:hAnsi="仿宋" w:hint="eastAsia"/>
          <w:sz w:val="28"/>
          <w:szCs w:val="28"/>
        </w:rPr>
        <w:t>部（</w:t>
      </w:r>
      <w:r>
        <w:rPr>
          <w:rFonts w:ascii="仿宋" w:eastAsia="仿宋" w:hAnsi="仿宋" w:hint="eastAsia"/>
          <w:sz w:val="28"/>
          <w:szCs w:val="28"/>
        </w:rPr>
        <w:t>袁爱国、唐光耀、李富强、罗跃平、黄艳军、柯海宝各</w:t>
      </w:r>
      <w:r>
        <w:rPr>
          <w:rFonts w:ascii="仿宋" w:eastAsia="仿宋" w:hAnsi="仿宋" w:hint="eastAsia"/>
          <w:sz w:val="28"/>
          <w:szCs w:val="28"/>
        </w:rPr>
        <w:t>1</w:t>
      </w:r>
      <w:r>
        <w:rPr>
          <w:rFonts w:ascii="仿宋" w:eastAsia="仿宋" w:hAnsi="仿宋" w:hint="eastAsia"/>
          <w:sz w:val="28"/>
          <w:szCs w:val="28"/>
        </w:rPr>
        <w:t>部）</w:t>
      </w:r>
      <w:r>
        <w:rPr>
          <w:rFonts w:ascii="仿宋" w:eastAsia="仿宋" w:hAnsi="仿宋" w:hint="eastAsia"/>
          <w:sz w:val="28"/>
          <w:szCs w:val="28"/>
        </w:rPr>
        <w:t>；</w:t>
      </w:r>
      <w:r>
        <w:rPr>
          <w:rFonts w:ascii="仿宋" w:eastAsia="仿宋" w:hAnsi="仿宋" w:hint="eastAsia"/>
          <w:sz w:val="28"/>
          <w:szCs w:val="28"/>
        </w:rPr>
        <w:t>年度参加</w:t>
      </w:r>
      <w:r>
        <w:rPr>
          <w:rFonts w:ascii="仿宋" w:eastAsia="仿宋" w:hAnsi="仿宋" w:hint="eastAsia"/>
          <w:sz w:val="28"/>
          <w:szCs w:val="28"/>
        </w:rPr>
        <w:t>学术讲座</w:t>
      </w:r>
      <w:r>
        <w:rPr>
          <w:rFonts w:ascii="仿宋" w:eastAsia="仿宋" w:hAnsi="仿宋" w:hint="eastAsia"/>
          <w:sz w:val="28"/>
          <w:szCs w:val="28"/>
        </w:rPr>
        <w:t>3</w:t>
      </w:r>
      <w:r>
        <w:rPr>
          <w:rFonts w:ascii="仿宋" w:eastAsia="仿宋" w:hAnsi="仿宋" w:hint="eastAsia"/>
          <w:sz w:val="28"/>
          <w:szCs w:val="28"/>
        </w:rPr>
        <w:t>次</w:t>
      </w:r>
      <w:r>
        <w:rPr>
          <w:rFonts w:ascii="仿宋" w:eastAsia="仿宋" w:hAnsi="仿宋" w:hint="eastAsia"/>
          <w:sz w:val="28"/>
          <w:szCs w:val="28"/>
        </w:rPr>
        <w:t>（</w:t>
      </w:r>
      <w:r>
        <w:rPr>
          <w:rFonts w:ascii="仿宋" w:eastAsia="仿宋" w:hAnsi="仿宋" w:hint="eastAsia"/>
          <w:sz w:val="28"/>
          <w:szCs w:val="28"/>
        </w:rPr>
        <w:t>其中陈松娥参加了</w:t>
      </w:r>
      <w:r>
        <w:rPr>
          <w:rFonts w:ascii="仿宋" w:eastAsia="仿宋" w:hAnsi="仿宋" w:hint="eastAsia"/>
          <w:sz w:val="28"/>
          <w:szCs w:val="28"/>
        </w:rPr>
        <w:t>2016</w:t>
      </w:r>
      <w:r>
        <w:rPr>
          <w:rFonts w:ascii="仿宋" w:eastAsia="仿宋" w:hAnsi="仿宋" w:hint="eastAsia"/>
          <w:sz w:val="28"/>
          <w:szCs w:val="28"/>
        </w:rPr>
        <w:t>年中国生理学年会和</w:t>
      </w:r>
      <w:r>
        <w:rPr>
          <w:rFonts w:ascii="仿宋" w:eastAsia="仿宋" w:hAnsi="仿宋" w:hint="eastAsia"/>
          <w:sz w:val="28"/>
          <w:szCs w:val="28"/>
        </w:rPr>
        <w:t>2016</w:t>
      </w:r>
      <w:r>
        <w:rPr>
          <w:rFonts w:ascii="仿宋" w:eastAsia="仿宋" w:hAnsi="仿宋" w:hint="eastAsia"/>
          <w:sz w:val="28"/>
          <w:szCs w:val="28"/>
        </w:rPr>
        <w:t>年骨与关节高峰论坛各</w:t>
      </w:r>
      <w:r>
        <w:rPr>
          <w:rFonts w:ascii="仿宋" w:eastAsia="仿宋" w:hAnsi="仿宋" w:hint="eastAsia"/>
          <w:sz w:val="28"/>
          <w:szCs w:val="28"/>
        </w:rPr>
        <w:t>1</w:t>
      </w:r>
      <w:r>
        <w:rPr>
          <w:rFonts w:ascii="仿宋" w:eastAsia="仿宋" w:hAnsi="仿宋" w:hint="eastAsia"/>
          <w:sz w:val="28"/>
          <w:szCs w:val="28"/>
        </w:rPr>
        <w:t>次，刘卫华参加第二届全国武术运动科学大会。</w:t>
      </w:r>
      <w:r>
        <w:rPr>
          <w:rFonts w:ascii="仿宋" w:eastAsia="仿宋" w:hAnsi="仿宋" w:hint="eastAsia"/>
          <w:sz w:val="28"/>
          <w:szCs w:val="28"/>
        </w:rPr>
        <w:t>）</w:t>
      </w:r>
      <w:r>
        <w:rPr>
          <w:rFonts w:ascii="仿宋" w:eastAsia="仿宋" w:hAnsi="仿宋" w:hint="eastAsia"/>
          <w:sz w:val="28"/>
          <w:szCs w:val="28"/>
        </w:rPr>
        <w:t>持续大力度的科研学术活动有效的强化了教风带动了学风，大大的促进了我系的教学质量提升了教学效果。</w:t>
      </w:r>
    </w:p>
    <w:p w:rsidR="009253E1" w:rsidRDefault="00E62992">
      <w:p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三、存在的主要问题及整改措施</w:t>
      </w:r>
    </w:p>
    <w:p w:rsidR="009253E1" w:rsidRDefault="00E62992" w:rsidP="00E22FBD">
      <w:pPr>
        <w:spacing w:beforeLines="50" w:afterLines="50"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、理论学习有待加强</w:t>
      </w:r>
    </w:p>
    <w:p w:rsidR="009253E1" w:rsidRDefault="00E62992" w:rsidP="00E22FBD">
      <w:pPr>
        <w:spacing w:beforeLines="50" w:afterLines="50" w:line="360" w:lineRule="auto"/>
        <w:ind w:firstLineChars="200" w:firstLine="560"/>
        <w:rPr>
          <w:rFonts w:ascii="仿宋" w:eastAsia="仿宋" w:hAnsi="仿宋" w:cs="仿宋"/>
          <w:sz w:val="28"/>
          <w:szCs w:val="28"/>
        </w:rPr>
      </w:pPr>
      <w:r>
        <w:rPr>
          <w:rFonts w:ascii="仿宋" w:eastAsia="仿宋" w:hAnsi="仿宋" w:cs="仿宋" w:hint="eastAsia"/>
          <w:sz w:val="28"/>
          <w:szCs w:val="28"/>
        </w:rPr>
        <w:t>过去的一年，体育系领导班子尽管按照党的“两学一做”的要求有计划开展了“网络课程学习”、集中学习和自学等活动，收获也不少。但是，离上级要求相差较远。新的一年，党总支要以十八届三中、四中、五中、六中全会精神为指针，创造性开展理论学习活动，不断提高系领导的政策水平、理论修养和服务意识。</w:t>
      </w:r>
    </w:p>
    <w:p w:rsidR="009253E1" w:rsidRDefault="00E62992" w:rsidP="00E22FBD">
      <w:pPr>
        <w:numPr>
          <w:ilvl w:val="0"/>
          <w:numId w:val="1"/>
        </w:numPr>
        <w:spacing w:beforeLines="50" w:afterLines="50"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师资队伍建设有待加强</w:t>
      </w:r>
      <w:r>
        <w:rPr>
          <w:rFonts w:ascii="仿宋" w:eastAsia="仿宋" w:hAnsi="仿宋" w:cs="仿宋" w:hint="eastAsia"/>
          <w:sz w:val="28"/>
          <w:szCs w:val="28"/>
        </w:rPr>
        <w:t>、教师科研能力有待提高</w:t>
      </w:r>
    </w:p>
    <w:p w:rsidR="009253E1" w:rsidRDefault="00E62992" w:rsidP="00E22FBD">
      <w:pPr>
        <w:spacing w:beforeLines="50" w:afterLines="50"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过去的一年，虽然引进了一名博士</w:t>
      </w:r>
      <w:r>
        <w:rPr>
          <w:rFonts w:ascii="仿宋" w:eastAsia="仿宋" w:hAnsi="仿宋" w:cs="仿宋" w:hint="eastAsia"/>
          <w:sz w:val="28"/>
          <w:szCs w:val="28"/>
        </w:rPr>
        <w:t>（手续未</w:t>
      </w:r>
      <w:r>
        <w:rPr>
          <w:rFonts w:ascii="仿宋" w:eastAsia="仿宋" w:hAnsi="仿宋" w:cs="仿宋" w:hint="eastAsia"/>
          <w:sz w:val="28"/>
          <w:szCs w:val="28"/>
        </w:rPr>
        <w:t>妥），</w:t>
      </w:r>
      <w:r>
        <w:rPr>
          <w:rFonts w:ascii="仿宋" w:eastAsia="仿宋" w:hAnsi="仿宋" w:cs="仿宋" w:hint="eastAsia"/>
          <w:sz w:val="28"/>
          <w:szCs w:val="28"/>
        </w:rPr>
        <w:t>10</w:t>
      </w:r>
      <w:r>
        <w:rPr>
          <w:rFonts w:ascii="仿宋" w:eastAsia="仿宋" w:hAnsi="仿宋" w:cs="仿宋" w:hint="eastAsia"/>
          <w:sz w:val="28"/>
          <w:szCs w:val="28"/>
        </w:rPr>
        <w:t>余名教师</w:t>
      </w:r>
      <w:r>
        <w:rPr>
          <w:rFonts w:ascii="仿宋" w:eastAsia="仿宋" w:hAnsi="仿宋" w:cs="仿宋" w:hint="eastAsia"/>
          <w:sz w:val="28"/>
          <w:szCs w:val="28"/>
        </w:rPr>
        <w:lastRenderedPageBreak/>
        <w:t>参加了培训，还晋升了</w:t>
      </w:r>
      <w:r>
        <w:rPr>
          <w:rFonts w:ascii="仿宋" w:eastAsia="仿宋" w:hAnsi="仿宋" w:cs="仿宋" w:hint="eastAsia"/>
          <w:sz w:val="28"/>
          <w:szCs w:val="28"/>
        </w:rPr>
        <w:t>5</w:t>
      </w:r>
      <w:r>
        <w:rPr>
          <w:rFonts w:ascii="仿宋" w:eastAsia="仿宋" w:hAnsi="仿宋" w:cs="仿宋" w:hint="eastAsia"/>
          <w:sz w:val="28"/>
          <w:szCs w:val="28"/>
        </w:rPr>
        <w:t>名副教授，但是，没有国家社科基金课题，高档次论文</w:t>
      </w:r>
      <w:r>
        <w:rPr>
          <w:rFonts w:ascii="仿宋" w:eastAsia="仿宋" w:hAnsi="仿宋" w:cs="仿宋" w:hint="eastAsia"/>
          <w:sz w:val="28"/>
          <w:szCs w:val="28"/>
        </w:rPr>
        <w:t>少</w:t>
      </w:r>
      <w:r>
        <w:rPr>
          <w:rFonts w:ascii="仿宋" w:eastAsia="仿宋" w:hAnsi="仿宋" w:cs="仿宋" w:hint="eastAsia"/>
          <w:sz w:val="28"/>
          <w:szCs w:val="28"/>
        </w:rPr>
        <w:t>，计划引进教师数没有完成。面对此情，要想在激烈的竞争中取得优先发展地位，就必须加强师资队伍建设，有计划引进和培养高学历、高技能人才。</w:t>
      </w:r>
    </w:p>
    <w:p w:rsidR="009253E1" w:rsidRDefault="00E62992" w:rsidP="00E22FBD">
      <w:pPr>
        <w:spacing w:beforeLines="50" w:afterLines="50"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学生毕业论文质量，</w:t>
      </w:r>
      <w:r>
        <w:rPr>
          <w:rFonts w:ascii="仿宋" w:eastAsia="仿宋" w:hAnsi="仿宋" w:cs="仿宋" w:hint="eastAsia"/>
          <w:sz w:val="28"/>
          <w:szCs w:val="28"/>
        </w:rPr>
        <w:t>体育竞赛成绩有待提高</w:t>
      </w:r>
    </w:p>
    <w:p w:rsidR="009253E1" w:rsidRDefault="00E62992" w:rsidP="00E22FBD">
      <w:pPr>
        <w:spacing w:beforeLines="50" w:afterLines="50" w:line="360" w:lineRule="auto"/>
        <w:ind w:firstLineChars="200" w:firstLine="560"/>
        <w:rPr>
          <w:rFonts w:ascii="仿宋" w:eastAsia="仿宋" w:hAnsi="仿宋" w:cs="仿宋"/>
          <w:sz w:val="28"/>
          <w:szCs w:val="28"/>
        </w:rPr>
      </w:pPr>
      <w:r>
        <w:rPr>
          <w:rFonts w:ascii="仿宋" w:eastAsia="仿宋" w:hAnsi="仿宋" w:cs="仿宋" w:hint="eastAsia"/>
          <w:sz w:val="28"/>
          <w:szCs w:val="28"/>
        </w:rPr>
        <w:t>培养“应用型技术型”高级体育人才是我们现有两个专业转型发展的目标。从</w:t>
      </w:r>
      <w:r>
        <w:rPr>
          <w:rFonts w:ascii="仿宋" w:eastAsia="仿宋" w:hAnsi="仿宋" w:cs="仿宋" w:hint="eastAsia"/>
          <w:sz w:val="28"/>
          <w:szCs w:val="28"/>
        </w:rPr>
        <w:t>16</w:t>
      </w:r>
      <w:r>
        <w:rPr>
          <w:rFonts w:ascii="仿宋" w:eastAsia="仿宋" w:hAnsi="仿宋" w:cs="仿宋" w:hint="eastAsia"/>
          <w:sz w:val="28"/>
          <w:szCs w:val="28"/>
        </w:rPr>
        <w:t>届毕业生论文成绩来看，良好率只有</w:t>
      </w:r>
      <w:r>
        <w:rPr>
          <w:rFonts w:ascii="仿宋" w:eastAsia="仿宋" w:hAnsi="仿宋" w:cs="仿宋" w:hint="eastAsia"/>
          <w:sz w:val="28"/>
          <w:szCs w:val="28"/>
        </w:rPr>
        <w:t>9.0%</w:t>
      </w:r>
      <w:r>
        <w:rPr>
          <w:rFonts w:ascii="仿宋" w:eastAsia="仿宋" w:hAnsi="仿宋" w:cs="仿宋" w:hint="eastAsia"/>
          <w:sz w:val="28"/>
          <w:szCs w:val="28"/>
        </w:rPr>
        <w:t>，中等占</w:t>
      </w:r>
      <w:r>
        <w:rPr>
          <w:rFonts w:ascii="仿宋" w:eastAsia="仿宋" w:hAnsi="仿宋" w:cs="仿宋" w:hint="eastAsia"/>
          <w:sz w:val="28"/>
          <w:szCs w:val="28"/>
        </w:rPr>
        <w:t>54%</w:t>
      </w:r>
      <w:r>
        <w:rPr>
          <w:rFonts w:ascii="仿宋" w:eastAsia="仿宋" w:hAnsi="仿宋" w:cs="仿宋" w:hint="eastAsia"/>
          <w:sz w:val="28"/>
          <w:szCs w:val="28"/>
        </w:rPr>
        <w:t>，校级优秀论文</w:t>
      </w:r>
      <w:r>
        <w:rPr>
          <w:rFonts w:ascii="仿宋" w:eastAsia="仿宋" w:hAnsi="仿宋" w:cs="仿宋" w:hint="eastAsia"/>
          <w:sz w:val="28"/>
          <w:szCs w:val="28"/>
        </w:rPr>
        <w:t>0</w:t>
      </w:r>
      <w:r>
        <w:rPr>
          <w:rFonts w:ascii="仿宋" w:eastAsia="仿宋" w:hAnsi="仿宋" w:cs="仿宋" w:hint="eastAsia"/>
          <w:sz w:val="28"/>
          <w:szCs w:val="28"/>
        </w:rPr>
        <w:t>篇，因此，必须采取有效措施不断提高学生毕业设计（论文）的质量。就今年</w:t>
      </w:r>
      <w:r>
        <w:rPr>
          <w:rFonts w:ascii="仿宋" w:eastAsia="仿宋" w:hAnsi="仿宋" w:cs="仿宋" w:hint="eastAsia"/>
          <w:sz w:val="28"/>
          <w:szCs w:val="28"/>
        </w:rPr>
        <w:t>省级体育竞赛成绩</w:t>
      </w:r>
      <w:r>
        <w:rPr>
          <w:rFonts w:ascii="仿宋" w:eastAsia="仿宋" w:hAnsi="仿宋" w:cs="仿宋" w:hint="eastAsia"/>
          <w:sz w:val="28"/>
          <w:szCs w:val="28"/>
        </w:rPr>
        <w:t>而言</w:t>
      </w:r>
      <w:r>
        <w:rPr>
          <w:rFonts w:ascii="仿宋" w:eastAsia="仿宋" w:hAnsi="仿宋" w:cs="仿宋" w:hint="eastAsia"/>
          <w:sz w:val="28"/>
          <w:szCs w:val="28"/>
        </w:rPr>
        <w:t>，学生在足球、武术、跆拳道、篮球等项目的成绩还不理想；从毕业生的就业率和就业质量来看，“应用型”人才质量还不尽人意。所以，新的一年，要确立新的学科竞赛目标。</w:t>
      </w:r>
    </w:p>
    <w:p w:rsidR="009253E1" w:rsidRDefault="00E62992" w:rsidP="00E22FBD">
      <w:pPr>
        <w:spacing w:beforeLines="50" w:afterLines="50"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、管理工作有待提高</w:t>
      </w:r>
    </w:p>
    <w:p w:rsidR="009253E1" w:rsidRDefault="00E62992" w:rsidP="00E22FBD">
      <w:pPr>
        <w:spacing w:beforeLines="50" w:afterLines="50" w:line="360" w:lineRule="auto"/>
        <w:ind w:firstLineChars="200" w:firstLine="560"/>
        <w:rPr>
          <w:rFonts w:ascii="仿宋" w:eastAsia="仿宋" w:hAnsi="仿宋" w:cs="仿宋"/>
          <w:sz w:val="28"/>
          <w:szCs w:val="28"/>
        </w:rPr>
      </w:pPr>
      <w:r>
        <w:rPr>
          <w:rFonts w:ascii="仿宋" w:eastAsia="仿宋" w:hAnsi="仿宋" w:cs="仿宋" w:hint="eastAsia"/>
          <w:sz w:val="28"/>
          <w:szCs w:val="28"/>
        </w:rPr>
        <w:t>过去的一年，在教学、学生、资产、场馆等方面的管理取得一定成绩。但是，我们都能够认识到学生管理工作、教学工作、场馆管理工作还存在明显的差距。</w:t>
      </w:r>
    </w:p>
    <w:p w:rsidR="009253E1" w:rsidRDefault="00E62992" w:rsidP="00E22FBD">
      <w:pPr>
        <w:spacing w:beforeLines="50" w:afterLines="50" w:line="360" w:lineRule="auto"/>
        <w:ind w:firstLineChars="200" w:firstLine="560"/>
        <w:rPr>
          <w:rFonts w:ascii="仿宋" w:eastAsia="仿宋" w:hAnsi="仿宋" w:cs="仿宋"/>
          <w:sz w:val="28"/>
          <w:szCs w:val="28"/>
        </w:rPr>
      </w:pPr>
      <w:r>
        <w:rPr>
          <w:rFonts w:ascii="仿宋" w:eastAsia="仿宋" w:hAnsi="仿宋" w:cs="仿宋" w:hint="eastAsia"/>
          <w:sz w:val="28"/>
          <w:szCs w:val="28"/>
        </w:rPr>
        <w:t>过去的一年是“十三五”规划的开局之年，也是扎实工作并获得成效的一年。</w:t>
      </w:r>
      <w:r>
        <w:rPr>
          <w:rFonts w:ascii="仿宋" w:eastAsia="仿宋" w:hAnsi="仿宋" w:cs="仿宋" w:hint="eastAsia"/>
          <w:sz w:val="28"/>
          <w:szCs w:val="28"/>
        </w:rPr>
        <w:t>2017</w:t>
      </w:r>
      <w:r>
        <w:rPr>
          <w:rFonts w:ascii="仿宋" w:eastAsia="仿宋" w:hAnsi="仿宋" w:cs="仿宋" w:hint="eastAsia"/>
          <w:sz w:val="28"/>
          <w:szCs w:val="28"/>
        </w:rPr>
        <w:t>年，是“十三五”规划建设的第二年，是全面贯彻落实中共邵阳学院第二次党代会精神和推进学校转型发展的关键之年。为此，我们要在学校党委的坚强领导下，凝心聚力，抓好专业综合改革，修订人才培养方案，共同谱写新的篇章。</w:t>
      </w:r>
    </w:p>
    <w:p w:rsidR="009253E1" w:rsidRDefault="009253E1"/>
    <w:p w:rsidR="009253E1" w:rsidRDefault="00E62992">
      <w:pPr>
        <w:jc w:val="center"/>
        <w:rPr>
          <w:rFonts w:ascii="黑体" w:eastAsia="黑体" w:hAnsi="宋体"/>
          <w:sz w:val="28"/>
          <w:szCs w:val="28"/>
        </w:rPr>
      </w:pPr>
      <w:r>
        <w:rPr>
          <w:rFonts w:ascii="黑体" w:eastAsia="黑体" w:hAnsi="宋体" w:hint="eastAsia"/>
          <w:sz w:val="28"/>
          <w:szCs w:val="28"/>
        </w:rPr>
        <w:t>表</w:t>
      </w:r>
      <w:r>
        <w:rPr>
          <w:rFonts w:ascii="黑体" w:eastAsia="黑体" w:hAnsi="宋体" w:hint="eastAsia"/>
          <w:sz w:val="28"/>
          <w:szCs w:val="28"/>
        </w:rPr>
        <w:t>7  201</w:t>
      </w:r>
      <w:r>
        <w:rPr>
          <w:rFonts w:ascii="黑体" w:eastAsia="黑体" w:hAnsi="宋体" w:hint="eastAsia"/>
          <w:sz w:val="28"/>
          <w:szCs w:val="28"/>
        </w:rPr>
        <w:t>6</w:t>
      </w:r>
      <w:r>
        <w:rPr>
          <w:rFonts w:ascii="黑体" w:eastAsia="黑体" w:hAnsi="宋体" w:hint="eastAsia"/>
          <w:sz w:val="28"/>
          <w:szCs w:val="28"/>
        </w:rPr>
        <w:t>年学生获得专利情况</w:t>
      </w:r>
    </w:p>
    <w:tbl>
      <w:tblPr>
        <w:tblW w:w="9226" w:type="dxa"/>
        <w:jc w:val="center"/>
        <w:tblBorders>
          <w:top w:val="single" w:sz="6" w:space="0" w:color="000000"/>
          <w:left w:val="single" w:sz="6" w:space="0" w:color="000000"/>
          <w:bottom w:val="single" w:sz="6" w:space="0" w:color="000000"/>
          <w:right w:val="single" w:sz="6" w:space="0" w:color="000000"/>
        </w:tblBorders>
        <w:tblLayout w:type="fixed"/>
        <w:tblLook w:val="04A0"/>
      </w:tblPr>
      <w:tblGrid>
        <w:gridCol w:w="2566"/>
        <w:gridCol w:w="2034"/>
        <w:gridCol w:w="1936"/>
        <w:gridCol w:w="2690"/>
      </w:tblGrid>
      <w:tr w:rsidR="009253E1">
        <w:trPr>
          <w:trHeight w:val="587"/>
          <w:jc w:val="center"/>
        </w:trPr>
        <w:tc>
          <w:tcPr>
            <w:tcW w:w="2566" w:type="dxa"/>
            <w:tcBorders>
              <w:top w:val="single" w:sz="8" w:space="0" w:color="000000"/>
              <w:left w:val="single" w:sz="8" w:space="0" w:color="000000"/>
              <w:bottom w:val="single" w:sz="8" w:space="0" w:color="000000"/>
              <w:right w:val="single" w:sz="8" w:space="0" w:color="000000"/>
            </w:tcBorders>
            <w:vAlign w:val="center"/>
          </w:tcPr>
          <w:p w:rsidR="009253E1" w:rsidRDefault="00E62992">
            <w:pPr>
              <w:pStyle w:val="Default"/>
              <w:jc w:val="center"/>
              <w:rPr>
                <w:rFonts w:ascii="宋体" w:eastAsia="宋体" w:hAnsi="宋体"/>
                <w:kern w:val="2"/>
              </w:rPr>
            </w:pPr>
            <w:r>
              <w:rPr>
                <w:rFonts w:ascii="宋体" w:eastAsia="宋体" w:hAnsi="宋体" w:hint="eastAsia"/>
                <w:kern w:val="2"/>
              </w:rPr>
              <w:t>名</w:t>
            </w:r>
            <w:r>
              <w:rPr>
                <w:rFonts w:ascii="宋体" w:eastAsia="宋体" w:hAnsi="宋体" w:hint="eastAsia"/>
                <w:kern w:val="2"/>
              </w:rPr>
              <w:t xml:space="preserve">  </w:t>
            </w:r>
            <w:r>
              <w:rPr>
                <w:rFonts w:ascii="宋体" w:eastAsia="宋体" w:hAnsi="宋体" w:hint="eastAsia"/>
                <w:kern w:val="2"/>
              </w:rPr>
              <w:t>称</w:t>
            </w:r>
          </w:p>
        </w:tc>
        <w:tc>
          <w:tcPr>
            <w:tcW w:w="2034" w:type="dxa"/>
            <w:tcBorders>
              <w:top w:val="single" w:sz="8" w:space="0" w:color="000000"/>
              <w:left w:val="single" w:sz="6" w:space="0" w:color="000000"/>
              <w:bottom w:val="single" w:sz="8" w:space="0" w:color="000000"/>
              <w:right w:val="single" w:sz="8" w:space="0" w:color="000000"/>
            </w:tcBorders>
            <w:vAlign w:val="center"/>
          </w:tcPr>
          <w:p w:rsidR="009253E1" w:rsidRDefault="00E62992">
            <w:pPr>
              <w:pStyle w:val="Default"/>
              <w:jc w:val="center"/>
              <w:rPr>
                <w:rFonts w:ascii="宋体" w:eastAsia="宋体" w:hAnsi="宋体"/>
                <w:kern w:val="2"/>
              </w:rPr>
            </w:pPr>
            <w:r>
              <w:rPr>
                <w:rFonts w:ascii="宋体" w:eastAsia="宋体" w:hAnsi="宋体" w:hint="eastAsia"/>
                <w:kern w:val="2"/>
              </w:rPr>
              <w:t>专利类型</w:t>
            </w:r>
          </w:p>
        </w:tc>
        <w:tc>
          <w:tcPr>
            <w:tcW w:w="1936" w:type="dxa"/>
            <w:tcBorders>
              <w:top w:val="single" w:sz="8" w:space="0" w:color="000000"/>
              <w:left w:val="single" w:sz="6" w:space="0" w:color="000000"/>
              <w:bottom w:val="single" w:sz="8" w:space="0" w:color="000000"/>
              <w:right w:val="single" w:sz="8" w:space="0" w:color="000000"/>
            </w:tcBorders>
            <w:vAlign w:val="center"/>
          </w:tcPr>
          <w:p w:rsidR="009253E1" w:rsidRDefault="00E62992">
            <w:pPr>
              <w:pStyle w:val="Default"/>
              <w:jc w:val="center"/>
              <w:rPr>
                <w:rFonts w:ascii="宋体" w:eastAsia="宋体" w:hAnsi="宋体"/>
                <w:kern w:val="2"/>
              </w:rPr>
            </w:pPr>
            <w:r>
              <w:rPr>
                <w:rFonts w:ascii="宋体" w:eastAsia="宋体" w:hAnsi="宋体" w:hint="eastAsia"/>
                <w:kern w:val="2"/>
              </w:rPr>
              <w:t>日</w:t>
            </w:r>
            <w:r>
              <w:rPr>
                <w:rFonts w:ascii="宋体" w:eastAsia="宋体" w:hAnsi="宋体" w:hint="eastAsia"/>
                <w:kern w:val="2"/>
              </w:rPr>
              <w:t xml:space="preserve"> </w:t>
            </w:r>
            <w:r>
              <w:rPr>
                <w:rFonts w:ascii="宋体" w:eastAsia="宋体" w:hAnsi="宋体" w:hint="eastAsia"/>
                <w:kern w:val="2"/>
              </w:rPr>
              <w:t>期</w:t>
            </w:r>
          </w:p>
        </w:tc>
        <w:tc>
          <w:tcPr>
            <w:tcW w:w="2690" w:type="dxa"/>
            <w:tcBorders>
              <w:top w:val="single" w:sz="8" w:space="0" w:color="000000"/>
              <w:left w:val="single" w:sz="6" w:space="0" w:color="000000"/>
              <w:bottom w:val="single" w:sz="8" w:space="0" w:color="000000"/>
              <w:right w:val="single" w:sz="8" w:space="0" w:color="000000"/>
            </w:tcBorders>
            <w:vAlign w:val="center"/>
          </w:tcPr>
          <w:p w:rsidR="009253E1" w:rsidRDefault="00E62992">
            <w:pPr>
              <w:pStyle w:val="Default"/>
              <w:jc w:val="center"/>
              <w:rPr>
                <w:rFonts w:ascii="宋体" w:eastAsia="宋体" w:hAnsi="宋体"/>
                <w:kern w:val="2"/>
              </w:rPr>
            </w:pPr>
            <w:r>
              <w:rPr>
                <w:rFonts w:ascii="宋体" w:eastAsia="宋体" w:hAnsi="宋体" w:hint="eastAsia"/>
                <w:kern w:val="2"/>
              </w:rPr>
              <w:t>学生姓名</w:t>
            </w:r>
          </w:p>
        </w:tc>
      </w:tr>
      <w:tr w:rsidR="009253E1">
        <w:trPr>
          <w:trHeight w:val="587"/>
          <w:jc w:val="center"/>
        </w:trPr>
        <w:tc>
          <w:tcPr>
            <w:tcW w:w="2566" w:type="dxa"/>
            <w:tcBorders>
              <w:top w:val="single" w:sz="6" w:space="0" w:color="000000"/>
              <w:left w:val="single" w:sz="8" w:space="0" w:color="000000"/>
              <w:bottom w:val="single" w:sz="8" w:space="0" w:color="000000"/>
              <w:right w:val="single" w:sz="8" w:space="0" w:color="000000"/>
            </w:tcBorders>
            <w:vAlign w:val="center"/>
          </w:tcPr>
          <w:p w:rsidR="009253E1" w:rsidRDefault="009253E1">
            <w:pPr>
              <w:pStyle w:val="Default"/>
              <w:jc w:val="center"/>
              <w:rPr>
                <w:rFonts w:ascii="宋体" w:eastAsia="宋体" w:hAnsi="宋体"/>
                <w:kern w:val="2"/>
              </w:rPr>
            </w:pPr>
          </w:p>
        </w:tc>
        <w:tc>
          <w:tcPr>
            <w:tcW w:w="2034" w:type="dxa"/>
            <w:tcBorders>
              <w:top w:val="single" w:sz="6" w:space="0" w:color="000000"/>
              <w:left w:val="single" w:sz="6" w:space="0" w:color="000000"/>
              <w:bottom w:val="single" w:sz="8" w:space="0" w:color="000000"/>
              <w:right w:val="single" w:sz="8" w:space="0" w:color="000000"/>
            </w:tcBorders>
            <w:vAlign w:val="center"/>
          </w:tcPr>
          <w:p w:rsidR="009253E1" w:rsidRDefault="009253E1">
            <w:pPr>
              <w:pStyle w:val="Default"/>
              <w:jc w:val="center"/>
              <w:rPr>
                <w:rFonts w:ascii="宋体" w:eastAsia="宋体" w:hAnsi="宋体"/>
                <w:kern w:val="2"/>
              </w:rPr>
            </w:pPr>
          </w:p>
        </w:tc>
        <w:tc>
          <w:tcPr>
            <w:tcW w:w="1936" w:type="dxa"/>
            <w:tcBorders>
              <w:top w:val="single" w:sz="6" w:space="0" w:color="000000"/>
              <w:left w:val="single" w:sz="6" w:space="0" w:color="000000"/>
              <w:bottom w:val="single" w:sz="8" w:space="0" w:color="000000"/>
              <w:right w:val="single" w:sz="8" w:space="0" w:color="000000"/>
            </w:tcBorders>
            <w:vAlign w:val="center"/>
          </w:tcPr>
          <w:p w:rsidR="009253E1" w:rsidRDefault="009253E1">
            <w:pPr>
              <w:pStyle w:val="Default"/>
              <w:jc w:val="center"/>
              <w:rPr>
                <w:rFonts w:ascii="宋体" w:eastAsia="宋体" w:hAnsi="宋体" w:cs="Times New Roman"/>
                <w:kern w:val="2"/>
              </w:rPr>
            </w:pPr>
          </w:p>
        </w:tc>
        <w:tc>
          <w:tcPr>
            <w:tcW w:w="2690" w:type="dxa"/>
            <w:tcBorders>
              <w:top w:val="single" w:sz="6" w:space="0" w:color="000000"/>
              <w:left w:val="single" w:sz="6" w:space="0" w:color="000000"/>
              <w:bottom w:val="single" w:sz="8" w:space="0" w:color="000000"/>
              <w:right w:val="single" w:sz="8" w:space="0" w:color="000000"/>
            </w:tcBorders>
            <w:vAlign w:val="center"/>
          </w:tcPr>
          <w:p w:rsidR="009253E1" w:rsidRDefault="009253E1">
            <w:pPr>
              <w:pStyle w:val="Default"/>
              <w:jc w:val="center"/>
              <w:rPr>
                <w:rFonts w:ascii="宋体" w:eastAsia="宋体" w:hAnsi="宋体"/>
                <w:kern w:val="2"/>
              </w:rPr>
            </w:pPr>
          </w:p>
        </w:tc>
      </w:tr>
    </w:tbl>
    <w:p w:rsidR="009253E1" w:rsidRDefault="00E62992">
      <w:pPr>
        <w:rPr>
          <w:rFonts w:ascii="黑体" w:eastAsia="黑体" w:hAnsi="宋体"/>
          <w:sz w:val="28"/>
          <w:szCs w:val="28"/>
        </w:rPr>
      </w:pPr>
      <w:r>
        <w:rPr>
          <w:rFonts w:ascii="黑体" w:eastAsia="黑体" w:hAnsi="宋体" w:hint="eastAsia"/>
          <w:sz w:val="28"/>
          <w:szCs w:val="28"/>
        </w:rPr>
        <w:t xml:space="preserve">            </w:t>
      </w:r>
    </w:p>
    <w:p w:rsidR="009253E1" w:rsidRDefault="00E62992">
      <w:pPr>
        <w:rPr>
          <w:rFonts w:ascii="黑体" w:eastAsia="黑体" w:hAnsi="宋体" w:cs="Times New Roman"/>
          <w:sz w:val="28"/>
          <w:szCs w:val="28"/>
        </w:rPr>
      </w:pPr>
      <w:r>
        <w:rPr>
          <w:rFonts w:ascii="黑体" w:eastAsia="黑体" w:hAnsi="宋体" w:hint="eastAsia"/>
          <w:sz w:val="28"/>
          <w:szCs w:val="28"/>
        </w:rPr>
        <w:t xml:space="preserve"> </w:t>
      </w:r>
      <w:r>
        <w:rPr>
          <w:rFonts w:ascii="黑体" w:eastAsia="黑体" w:hAnsi="宋体" w:hint="eastAsia"/>
          <w:sz w:val="28"/>
          <w:szCs w:val="28"/>
        </w:rPr>
        <w:t>表</w:t>
      </w:r>
      <w:r>
        <w:rPr>
          <w:rFonts w:ascii="黑体" w:eastAsia="黑体" w:hAnsi="宋体" w:hint="eastAsia"/>
          <w:sz w:val="28"/>
          <w:szCs w:val="28"/>
        </w:rPr>
        <w:t>8  201</w:t>
      </w:r>
      <w:r>
        <w:rPr>
          <w:rFonts w:ascii="黑体" w:eastAsia="黑体" w:hAnsi="宋体" w:hint="eastAsia"/>
          <w:sz w:val="28"/>
          <w:szCs w:val="28"/>
        </w:rPr>
        <w:t>6</w:t>
      </w:r>
      <w:r>
        <w:rPr>
          <w:rFonts w:ascii="黑体" w:eastAsia="黑体" w:hAnsi="宋体" w:hint="eastAsia"/>
          <w:sz w:val="28"/>
          <w:szCs w:val="28"/>
        </w:rPr>
        <w:t>年本科生公开发表论文情况一览表</w:t>
      </w:r>
    </w:p>
    <w:tbl>
      <w:tblPr>
        <w:tblW w:w="9170" w:type="dxa"/>
        <w:jc w:val="center"/>
        <w:tblLayout w:type="fixed"/>
        <w:tblCellMar>
          <w:left w:w="0" w:type="dxa"/>
          <w:right w:w="0" w:type="dxa"/>
        </w:tblCellMar>
        <w:tblLook w:val="04A0"/>
      </w:tblPr>
      <w:tblGrid>
        <w:gridCol w:w="678"/>
        <w:gridCol w:w="915"/>
        <w:gridCol w:w="3075"/>
        <w:gridCol w:w="1822"/>
        <w:gridCol w:w="1176"/>
        <w:gridCol w:w="1504"/>
      </w:tblGrid>
      <w:tr w:rsidR="009253E1">
        <w:trPr>
          <w:trHeight w:val="729"/>
          <w:tblHeader/>
          <w:jc w:val="center"/>
        </w:trPr>
        <w:tc>
          <w:tcPr>
            <w:tcW w:w="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3E1" w:rsidRDefault="00E62992">
            <w:pPr>
              <w:widowControl/>
              <w:jc w:val="center"/>
              <w:rPr>
                <w:rFonts w:ascii="宋体" w:eastAsia="宋体" w:hAnsi="宋体" w:cs="宋体"/>
                <w:kern w:val="0"/>
                <w:sz w:val="24"/>
                <w:szCs w:val="24"/>
              </w:rPr>
            </w:pPr>
            <w:r>
              <w:rPr>
                <w:rFonts w:ascii="宋体" w:hAnsi="宋体" w:cs="宋体" w:hint="eastAsia"/>
                <w:kern w:val="0"/>
                <w:sz w:val="24"/>
              </w:rPr>
              <w:t>序号</w:t>
            </w: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3E1" w:rsidRDefault="00E62992">
            <w:pPr>
              <w:widowControl/>
              <w:jc w:val="center"/>
              <w:rPr>
                <w:rFonts w:ascii="宋体" w:eastAsia="宋体" w:hAnsi="宋体" w:cs="宋体"/>
                <w:kern w:val="0"/>
                <w:sz w:val="24"/>
                <w:szCs w:val="24"/>
              </w:rPr>
            </w:pPr>
            <w:r>
              <w:rPr>
                <w:rFonts w:ascii="宋体" w:hAnsi="宋体" w:cs="宋体" w:hint="eastAsia"/>
                <w:kern w:val="0"/>
                <w:sz w:val="24"/>
              </w:rPr>
              <w:t>姓名</w:t>
            </w:r>
          </w:p>
        </w:tc>
        <w:tc>
          <w:tcPr>
            <w:tcW w:w="30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3E1" w:rsidRDefault="00E62992">
            <w:pPr>
              <w:widowControl/>
              <w:jc w:val="center"/>
              <w:rPr>
                <w:rFonts w:ascii="宋体" w:eastAsia="宋体" w:hAnsi="宋体" w:cs="宋体"/>
                <w:kern w:val="0"/>
                <w:sz w:val="24"/>
                <w:szCs w:val="24"/>
              </w:rPr>
            </w:pPr>
            <w:r>
              <w:rPr>
                <w:rFonts w:ascii="宋体" w:hAnsi="宋体" w:cs="宋体" w:hint="eastAsia"/>
                <w:kern w:val="0"/>
                <w:sz w:val="24"/>
              </w:rPr>
              <w:t>论文题目</w:t>
            </w:r>
          </w:p>
        </w:tc>
        <w:tc>
          <w:tcPr>
            <w:tcW w:w="18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3E1" w:rsidRDefault="00E62992">
            <w:pPr>
              <w:widowControl/>
              <w:jc w:val="center"/>
              <w:rPr>
                <w:rFonts w:ascii="宋体" w:eastAsia="宋体" w:hAnsi="宋体" w:cs="宋体"/>
                <w:kern w:val="0"/>
                <w:sz w:val="24"/>
                <w:szCs w:val="24"/>
              </w:rPr>
            </w:pPr>
            <w:r>
              <w:rPr>
                <w:rFonts w:ascii="宋体" w:hAnsi="宋体" w:cs="宋体" w:hint="eastAsia"/>
                <w:kern w:val="0"/>
                <w:sz w:val="24"/>
              </w:rPr>
              <w:t>杂志名称</w:t>
            </w:r>
          </w:p>
        </w:tc>
        <w:tc>
          <w:tcPr>
            <w:tcW w:w="11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3E1" w:rsidRDefault="00E62992">
            <w:pPr>
              <w:widowControl/>
              <w:jc w:val="center"/>
              <w:rPr>
                <w:rFonts w:ascii="宋体" w:eastAsia="宋体" w:hAnsi="宋体" w:cs="宋体"/>
                <w:kern w:val="0"/>
                <w:sz w:val="24"/>
                <w:szCs w:val="24"/>
              </w:rPr>
            </w:pPr>
            <w:r>
              <w:rPr>
                <w:rFonts w:ascii="宋体" w:hAnsi="宋体" w:cs="宋体" w:hint="eastAsia"/>
                <w:kern w:val="0"/>
                <w:sz w:val="24"/>
              </w:rPr>
              <w:t>发表时间</w:t>
            </w:r>
          </w:p>
        </w:tc>
        <w:tc>
          <w:tcPr>
            <w:tcW w:w="150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3E1" w:rsidRDefault="00E62992">
            <w:pPr>
              <w:widowControl/>
              <w:jc w:val="center"/>
              <w:rPr>
                <w:rFonts w:ascii="宋体" w:eastAsia="宋体" w:hAnsi="宋体" w:cs="宋体"/>
                <w:kern w:val="0"/>
                <w:sz w:val="24"/>
                <w:szCs w:val="24"/>
              </w:rPr>
            </w:pPr>
            <w:r>
              <w:rPr>
                <w:rFonts w:ascii="宋体" w:hAnsi="宋体" w:cs="宋体" w:hint="eastAsia"/>
                <w:kern w:val="0"/>
                <w:sz w:val="24"/>
              </w:rPr>
              <w:t>所在专业</w:t>
            </w:r>
          </w:p>
        </w:tc>
      </w:tr>
      <w:tr w:rsidR="009253E1">
        <w:trPr>
          <w:trHeight w:val="729"/>
          <w:jc w:val="center"/>
        </w:trPr>
        <w:tc>
          <w:tcPr>
            <w:tcW w:w="6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1</w:t>
            </w:r>
          </w:p>
        </w:tc>
        <w:tc>
          <w:tcPr>
            <w:tcW w:w="915" w:type="dxa"/>
            <w:tcBorders>
              <w:top w:val="nil"/>
              <w:left w:val="nil"/>
              <w:bottom w:val="single" w:sz="4" w:space="0" w:color="auto"/>
              <w:right w:val="single" w:sz="4" w:space="0" w:color="auto"/>
            </w:tcBorders>
            <w:tcMar>
              <w:top w:w="15" w:type="dxa"/>
              <w:left w:w="15" w:type="dxa"/>
              <w:bottom w:w="0" w:type="dxa"/>
              <w:right w:w="15" w:type="dxa"/>
            </w:tcMar>
            <w:vAlign w:val="center"/>
          </w:tcPr>
          <w:p w:rsidR="009253E1" w:rsidRDefault="009253E1">
            <w:pPr>
              <w:widowControl/>
              <w:spacing w:line="440" w:lineRule="atLeast"/>
              <w:jc w:val="center"/>
              <w:rPr>
                <w:rFonts w:ascii="宋体" w:eastAsia="宋体" w:hAnsi="宋体" w:cs="宋体"/>
                <w:kern w:val="0"/>
                <w:szCs w:val="21"/>
              </w:rPr>
            </w:pPr>
            <w:hyperlink r:id="rId8" w:tooltip="" w:history="1">
              <w:r w:rsidR="00E62992">
                <w:rPr>
                  <w:rFonts w:ascii="宋体" w:eastAsia="宋体" w:hAnsi="宋体" w:cs="宋体" w:hint="eastAsia"/>
                  <w:kern w:val="0"/>
                  <w:szCs w:val="21"/>
                </w:rPr>
                <w:t>朱大明</w:t>
              </w:r>
            </w:hyperlink>
          </w:p>
        </w:tc>
        <w:tc>
          <w:tcPr>
            <w:tcW w:w="3075" w:type="dxa"/>
            <w:tcBorders>
              <w:top w:val="nil"/>
              <w:left w:val="nil"/>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湘西旅游文化演艺产品与民族传统体育文化的协同发展</w:t>
            </w:r>
            <w:r>
              <w:rPr>
                <w:rFonts w:ascii="宋体" w:eastAsia="宋体" w:hAnsi="宋体" w:cs="宋体" w:hint="eastAsia"/>
                <w:kern w:val="0"/>
                <w:szCs w:val="21"/>
              </w:rPr>
              <w:t xml:space="preserve"> </w:t>
            </w:r>
          </w:p>
        </w:tc>
        <w:tc>
          <w:tcPr>
            <w:tcW w:w="1822" w:type="dxa"/>
            <w:tcBorders>
              <w:top w:val="nil"/>
              <w:left w:val="nil"/>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考试周刊</w:t>
            </w:r>
            <w:r>
              <w:rPr>
                <w:rFonts w:ascii="宋体" w:eastAsia="宋体" w:hAnsi="宋体" w:cs="宋体" w:hint="eastAsia"/>
                <w:kern w:val="0"/>
                <w:szCs w:val="21"/>
              </w:rPr>
              <w:t xml:space="preserve"> </w:t>
            </w:r>
          </w:p>
        </w:tc>
        <w:tc>
          <w:tcPr>
            <w:tcW w:w="1176" w:type="dxa"/>
            <w:tcBorders>
              <w:top w:val="nil"/>
              <w:left w:val="nil"/>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2016.5</w:t>
            </w:r>
          </w:p>
        </w:tc>
        <w:tc>
          <w:tcPr>
            <w:tcW w:w="1504" w:type="dxa"/>
            <w:tcBorders>
              <w:top w:val="nil"/>
              <w:left w:val="nil"/>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社体</w:t>
            </w:r>
          </w:p>
        </w:tc>
      </w:tr>
      <w:tr w:rsidR="009253E1">
        <w:trPr>
          <w:trHeight w:val="729"/>
          <w:jc w:val="center"/>
        </w:trPr>
        <w:tc>
          <w:tcPr>
            <w:tcW w:w="6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2</w:t>
            </w:r>
          </w:p>
        </w:tc>
        <w:tc>
          <w:tcPr>
            <w:tcW w:w="915" w:type="dxa"/>
            <w:tcBorders>
              <w:top w:val="nil"/>
              <w:left w:val="nil"/>
              <w:bottom w:val="single" w:sz="4" w:space="0" w:color="auto"/>
              <w:right w:val="single" w:sz="4" w:space="0" w:color="auto"/>
            </w:tcBorders>
            <w:tcMar>
              <w:top w:w="15" w:type="dxa"/>
              <w:left w:w="15" w:type="dxa"/>
              <w:bottom w:w="0" w:type="dxa"/>
              <w:right w:w="15" w:type="dxa"/>
            </w:tcMar>
            <w:vAlign w:val="center"/>
          </w:tcPr>
          <w:p w:rsidR="009253E1" w:rsidRDefault="009253E1">
            <w:pPr>
              <w:widowControl/>
              <w:spacing w:line="440" w:lineRule="atLeast"/>
              <w:jc w:val="center"/>
              <w:rPr>
                <w:rFonts w:ascii="宋体" w:eastAsia="宋体" w:hAnsi="宋体" w:cs="宋体"/>
                <w:kern w:val="0"/>
                <w:szCs w:val="21"/>
              </w:rPr>
            </w:pPr>
            <w:hyperlink r:id="rId9" w:tooltip="" w:history="1">
              <w:r w:rsidR="00E62992">
                <w:rPr>
                  <w:rFonts w:ascii="宋体" w:eastAsia="宋体" w:hAnsi="宋体" w:cs="宋体" w:hint="eastAsia"/>
                  <w:kern w:val="0"/>
                  <w:szCs w:val="21"/>
                </w:rPr>
                <w:t>汤和平</w:t>
              </w:r>
            </w:hyperlink>
          </w:p>
        </w:tc>
        <w:tc>
          <w:tcPr>
            <w:tcW w:w="3075" w:type="dxa"/>
            <w:tcBorders>
              <w:top w:val="nil"/>
              <w:left w:val="nil"/>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农村劳动力转移对村落传统体育发展的制约因素研究——以湘西地区为例</w:t>
            </w:r>
            <w:r>
              <w:rPr>
                <w:rFonts w:ascii="宋体" w:eastAsia="宋体" w:hAnsi="宋体" w:cs="宋体" w:hint="eastAsia"/>
                <w:kern w:val="0"/>
                <w:szCs w:val="21"/>
              </w:rPr>
              <w:t xml:space="preserve"> </w:t>
            </w:r>
          </w:p>
        </w:tc>
        <w:tc>
          <w:tcPr>
            <w:tcW w:w="1822" w:type="dxa"/>
            <w:tcBorders>
              <w:top w:val="nil"/>
              <w:left w:val="nil"/>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考试周刊</w:t>
            </w:r>
            <w:r>
              <w:rPr>
                <w:rFonts w:ascii="宋体" w:eastAsia="宋体" w:hAnsi="宋体" w:cs="宋体" w:hint="eastAsia"/>
                <w:kern w:val="0"/>
                <w:szCs w:val="21"/>
              </w:rPr>
              <w:t xml:space="preserve"> </w:t>
            </w:r>
          </w:p>
        </w:tc>
        <w:tc>
          <w:tcPr>
            <w:tcW w:w="1176" w:type="dxa"/>
            <w:tcBorders>
              <w:top w:val="nil"/>
              <w:left w:val="nil"/>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2016.04</w:t>
            </w:r>
          </w:p>
        </w:tc>
        <w:tc>
          <w:tcPr>
            <w:tcW w:w="1504" w:type="dxa"/>
            <w:tcBorders>
              <w:top w:val="nil"/>
              <w:left w:val="nil"/>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社体</w:t>
            </w:r>
          </w:p>
        </w:tc>
      </w:tr>
      <w:tr w:rsidR="009253E1">
        <w:trPr>
          <w:trHeight w:val="729"/>
          <w:jc w:val="center"/>
        </w:trPr>
        <w:tc>
          <w:tcPr>
            <w:tcW w:w="6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3</w:t>
            </w:r>
          </w:p>
        </w:tc>
        <w:tc>
          <w:tcPr>
            <w:tcW w:w="915" w:type="dxa"/>
            <w:tcBorders>
              <w:top w:val="nil"/>
              <w:left w:val="nil"/>
              <w:bottom w:val="single" w:sz="4" w:space="0" w:color="auto"/>
              <w:right w:val="single" w:sz="4" w:space="0" w:color="auto"/>
            </w:tcBorders>
            <w:shd w:val="clear" w:color="auto" w:fill="F6F7FB"/>
            <w:tcMar>
              <w:top w:w="15" w:type="dxa"/>
              <w:left w:w="15" w:type="dxa"/>
              <w:bottom w:w="0" w:type="dxa"/>
              <w:right w:w="15" w:type="dxa"/>
            </w:tcMar>
            <w:vAlign w:val="center"/>
          </w:tcPr>
          <w:p w:rsidR="009253E1" w:rsidRDefault="009253E1">
            <w:pPr>
              <w:widowControl/>
              <w:spacing w:line="440" w:lineRule="atLeast"/>
              <w:jc w:val="center"/>
              <w:rPr>
                <w:rFonts w:ascii="宋体" w:eastAsia="宋体" w:hAnsi="宋体" w:cs="宋体"/>
                <w:kern w:val="0"/>
                <w:szCs w:val="21"/>
              </w:rPr>
            </w:pPr>
            <w:hyperlink r:id="rId10" w:tooltip="" w:history="1">
              <w:r w:rsidR="00E62992">
                <w:rPr>
                  <w:rFonts w:ascii="宋体" w:eastAsia="宋体" w:hAnsi="宋体" w:cs="宋体" w:hint="eastAsia"/>
                  <w:kern w:val="0"/>
                  <w:szCs w:val="21"/>
                </w:rPr>
                <w:t>朱大明</w:t>
              </w:r>
            </w:hyperlink>
          </w:p>
        </w:tc>
        <w:tc>
          <w:tcPr>
            <w:tcW w:w="3075" w:type="dxa"/>
            <w:tcBorders>
              <w:top w:val="nil"/>
              <w:left w:val="nil"/>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文化软实力视角下民族传统体育文化的多元化价值研究</w:t>
            </w:r>
          </w:p>
        </w:tc>
        <w:tc>
          <w:tcPr>
            <w:tcW w:w="1822" w:type="dxa"/>
            <w:tcBorders>
              <w:top w:val="nil"/>
              <w:left w:val="nil"/>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考试周刊</w:t>
            </w:r>
            <w:r>
              <w:rPr>
                <w:rFonts w:ascii="宋体" w:eastAsia="宋体" w:hAnsi="宋体" w:cs="宋体" w:hint="eastAsia"/>
                <w:kern w:val="0"/>
                <w:szCs w:val="21"/>
              </w:rPr>
              <w:t xml:space="preserve"> </w:t>
            </w:r>
          </w:p>
        </w:tc>
        <w:tc>
          <w:tcPr>
            <w:tcW w:w="1176" w:type="dxa"/>
            <w:tcBorders>
              <w:top w:val="nil"/>
              <w:left w:val="nil"/>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 xml:space="preserve">2016.05 </w:t>
            </w:r>
          </w:p>
        </w:tc>
        <w:tc>
          <w:tcPr>
            <w:tcW w:w="1504" w:type="dxa"/>
            <w:tcBorders>
              <w:top w:val="nil"/>
              <w:left w:val="nil"/>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社体</w:t>
            </w:r>
          </w:p>
        </w:tc>
      </w:tr>
      <w:tr w:rsidR="009253E1">
        <w:trPr>
          <w:trHeight w:val="729"/>
          <w:jc w:val="center"/>
        </w:trPr>
        <w:tc>
          <w:tcPr>
            <w:tcW w:w="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4</w:t>
            </w:r>
          </w:p>
        </w:tc>
        <w:tc>
          <w:tcPr>
            <w:tcW w:w="9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9253E1" w:rsidRDefault="009253E1">
            <w:pPr>
              <w:widowControl/>
              <w:spacing w:line="440" w:lineRule="atLeast"/>
              <w:jc w:val="center"/>
              <w:rPr>
                <w:rFonts w:ascii="宋体" w:eastAsia="宋体" w:hAnsi="宋体" w:cs="宋体"/>
                <w:kern w:val="0"/>
                <w:szCs w:val="21"/>
              </w:rPr>
            </w:pPr>
            <w:hyperlink r:id="rId11" w:tooltip="" w:history="1">
              <w:r w:rsidR="00E62992">
                <w:rPr>
                  <w:rFonts w:ascii="宋体" w:eastAsia="宋体" w:hAnsi="宋体" w:cs="宋体" w:hint="eastAsia"/>
                  <w:kern w:val="0"/>
                  <w:szCs w:val="21"/>
                </w:rPr>
                <w:t>黄海涛</w:t>
              </w:r>
            </w:hyperlink>
          </w:p>
        </w:tc>
        <w:tc>
          <w:tcPr>
            <w:tcW w:w="30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全民健身视角下湖湘体育文化发展研究</w:t>
            </w:r>
            <w:r>
              <w:rPr>
                <w:rFonts w:ascii="宋体" w:eastAsia="宋体" w:hAnsi="宋体" w:cs="宋体" w:hint="eastAsia"/>
                <w:kern w:val="0"/>
                <w:szCs w:val="21"/>
              </w:rPr>
              <w:t xml:space="preserve"> </w:t>
            </w:r>
          </w:p>
        </w:tc>
        <w:tc>
          <w:tcPr>
            <w:tcW w:w="18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考试周刊</w:t>
            </w:r>
            <w:r>
              <w:rPr>
                <w:rFonts w:ascii="宋体" w:eastAsia="宋体" w:hAnsi="宋体" w:cs="宋体" w:hint="eastAsia"/>
                <w:kern w:val="0"/>
                <w:szCs w:val="21"/>
              </w:rPr>
              <w:t xml:space="preserve"> </w:t>
            </w:r>
          </w:p>
        </w:tc>
        <w:tc>
          <w:tcPr>
            <w:tcW w:w="11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 xml:space="preserve">2016.04 </w:t>
            </w:r>
          </w:p>
        </w:tc>
        <w:tc>
          <w:tcPr>
            <w:tcW w:w="15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社体</w:t>
            </w:r>
          </w:p>
        </w:tc>
      </w:tr>
      <w:tr w:rsidR="009253E1">
        <w:trPr>
          <w:trHeight w:val="729"/>
          <w:jc w:val="center"/>
        </w:trPr>
        <w:tc>
          <w:tcPr>
            <w:tcW w:w="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5</w:t>
            </w:r>
          </w:p>
        </w:tc>
        <w:tc>
          <w:tcPr>
            <w:tcW w:w="9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9253E1" w:rsidRDefault="009253E1">
            <w:pPr>
              <w:widowControl/>
              <w:spacing w:line="440" w:lineRule="atLeast"/>
              <w:jc w:val="center"/>
              <w:rPr>
                <w:rFonts w:ascii="宋体" w:eastAsia="宋体" w:hAnsi="宋体" w:cs="宋体"/>
                <w:kern w:val="0"/>
                <w:szCs w:val="21"/>
              </w:rPr>
            </w:pPr>
            <w:hyperlink r:id="rId12" w:tooltip="" w:history="1">
              <w:r w:rsidR="00E62992">
                <w:rPr>
                  <w:rFonts w:ascii="宋体" w:eastAsia="宋体" w:hAnsi="宋体" w:cs="宋体" w:hint="eastAsia"/>
                  <w:kern w:val="0"/>
                  <w:szCs w:val="21"/>
                </w:rPr>
                <w:t>黄海涛</w:t>
              </w:r>
            </w:hyperlink>
          </w:p>
        </w:tc>
        <w:tc>
          <w:tcPr>
            <w:tcW w:w="30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全民健身与湖湘体育文化协同发展研究</w:t>
            </w:r>
            <w:r>
              <w:rPr>
                <w:rFonts w:ascii="宋体" w:eastAsia="宋体" w:hAnsi="宋体" w:cs="宋体" w:hint="eastAsia"/>
                <w:kern w:val="0"/>
                <w:szCs w:val="21"/>
              </w:rPr>
              <w:t xml:space="preserve"> </w:t>
            </w:r>
          </w:p>
        </w:tc>
        <w:tc>
          <w:tcPr>
            <w:tcW w:w="18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考试周刊</w:t>
            </w:r>
            <w:r>
              <w:rPr>
                <w:rFonts w:ascii="宋体" w:eastAsia="宋体" w:hAnsi="宋体" w:cs="宋体" w:hint="eastAsia"/>
                <w:kern w:val="0"/>
                <w:szCs w:val="21"/>
              </w:rPr>
              <w:t xml:space="preserve"> </w:t>
            </w:r>
          </w:p>
        </w:tc>
        <w:tc>
          <w:tcPr>
            <w:tcW w:w="11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 xml:space="preserve">2016.04 </w:t>
            </w:r>
          </w:p>
        </w:tc>
        <w:tc>
          <w:tcPr>
            <w:tcW w:w="15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社体</w:t>
            </w:r>
          </w:p>
        </w:tc>
      </w:tr>
      <w:tr w:rsidR="009253E1">
        <w:trPr>
          <w:trHeight w:val="729"/>
          <w:jc w:val="center"/>
        </w:trPr>
        <w:tc>
          <w:tcPr>
            <w:tcW w:w="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6</w:t>
            </w:r>
          </w:p>
        </w:tc>
        <w:tc>
          <w:tcPr>
            <w:tcW w:w="915" w:type="dxa"/>
            <w:tcBorders>
              <w:top w:val="single" w:sz="4" w:space="0" w:color="auto"/>
              <w:left w:val="single" w:sz="4" w:space="0" w:color="auto"/>
              <w:bottom w:val="single" w:sz="4" w:space="0" w:color="auto"/>
              <w:right w:val="single" w:sz="4" w:space="0" w:color="auto"/>
            </w:tcBorders>
            <w:shd w:val="clear" w:color="auto" w:fill="F6F7FB"/>
            <w:tcMar>
              <w:top w:w="15" w:type="dxa"/>
              <w:left w:w="15" w:type="dxa"/>
              <w:bottom w:w="0" w:type="dxa"/>
              <w:right w:w="15" w:type="dxa"/>
            </w:tcMar>
            <w:vAlign w:val="center"/>
          </w:tcPr>
          <w:p w:rsidR="009253E1" w:rsidRDefault="009253E1">
            <w:pPr>
              <w:widowControl/>
              <w:spacing w:line="440" w:lineRule="atLeast"/>
              <w:jc w:val="center"/>
              <w:rPr>
                <w:rFonts w:ascii="宋体" w:eastAsia="宋体" w:hAnsi="宋体" w:cs="宋体"/>
                <w:kern w:val="0"/>
                <w:szCs w:val="21"/>
              </w:rPr>
            </w:pPr>
            <w:hyperlink r:id="rId13" w:tooltip="" w:history="1">
              <w:r w:rsidR="00E62992">
                <w:rPr>
                  <w:rFonts w:ascii="宋体" w:eastAsia="宋体" w:hAnsi="宋体" w:cs="宋体" w:hint="eastAsia"/>
                  <w:kern w:val="0"/>
                  <w:szCs w:val="21"/>
                </w:rPr>
                <w:t>汤和平</w:t>
              </w:r>
              <w:r w:rsidR="00E62992">
                <w:rPr>
                  <w:rFonts w:ascii="宋体" w:eastAsia="宋体" w:hAnsi="宋体" w:cs="宋体" w:hint="eastAsia"/>
                  <w:kern w:val="0"/>
                  <w:szCs w:val="21"/>
                </w:rPr>
                <w:t>;</w:t>
              </w:r>
            </w:hyperlink>
          </w:p>
        </w:tc>
        <w:tc>
          <w:tcPr>
            <w:tcW w:w="30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农村劳动力转移背景下村落传统体育文化的发展对策研究——以湘西地区实地调查为例</w:t>
            </w:r>
            <w:r>
              <w:rPr>
                <w:rFonts w:ascii="宋体" w:eastAsia="宋体" w:hAnsi="宋体" w:cs="宋体" w:hint="eastAsia"/>
                <w:kern w:val="0"/>
                <w:szCs w:val="21"/>
              </w:rPr>
              <w:t xml:space="preserve"> </w:t>
            </w:r>
          </w:p>
        </w:tc>
        <w:tc>
          <w:tcPr>
            <w:tcW w:w="18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考试周刊</w:t>
            </w:r>
            <w:r>
              <w:rPr>
                <w:rFonts w:ascii="宋体" w:eastAsia="宋体" w:hAnsi="宋体" w:cs="宋体" w:hint="eastAsia"/>
                <w:kern w:val="0"/>
                <w:szCs w:val="21"/>
              </w:rPr>
              <w:t xml:space="preserve"> </w:t>
            </w:r>
          </w:p>
        </w:tc>
        <w:tc>
          <w:tcPr>
            <w:tcW w:w="11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 xml:space="preserve">2016.04 </w:t>
            </w:r>
          </w:p>
        </w:tc>
        <w:tc>
          <w:tcPr>
            <w:tcW w:w="15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社体</w:t>
            </w:r>
          </w:p>
        </w:tc>
      </w:tr>
      <w:tr w:rsidR="009253E1">
        <w:trPr>
          <w:trHeight w:val="719"/>
          <w:jc w:val="center"/>
        </w:trPr>
        <w:tc>
          <w:tcPr>
            <w:tcW w:w="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7</w:t>
            </w:r>
          </w:p>
        </w:tc>
        <w:tc>
          <w:tcPr>
            <w:tcW w:w="915" w:type="dxa"/>
            <w:tcBorders>
              <w:top w:val="single" w:sz="4" w:space="0" w:color="auto"/>
              <w:left w:val="single" w:sz="4" w:space="0" w:color="auto"/>
              <w:bottom w:val="single" w:sz="4" w:space="0" w:color="auto"/>
              <w:right w:val="single" w:sz="4" w:space="0" w:color="auto"/>
            </w:tcBorders>
            <w:shd w:val="clear" w:color="auto" w:fill="F6F7FB"/>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易博文</w:t>
            </w:r>
          </w:p>
        </w:tc>
        <w:tc>
          <w:tcPr>
            <w:tcW w:w="30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西方学界的体育空间研究与体育地理学的构建</w:t>
            </w:r>
          </w:p>
        </w:tc>
        <w:tc>
          <w:tcPr>
            <w:tcW w:w="18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体育时空</w:t>
            </w:r>
          </w:p>
        </w:tc>
        <w:tc>
          <w:tcPr>
            <w:tcW w:w="11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2016.12</w:t>
            </w:r>
          </w:p>
        </w:tc>
        <w:tc>
          <w:tcPr>
            <w:tcW w:w="15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体育教育</w:t>
            </w:r>
          </w:p>
        </w:tc>
      </w:tr>
      <w:tr w:rsidR="009253E1">
        <w:trPr>
          <w:trHeight w:val="729"/>
          <w:jc w:val="center"/>
        </w:trPr>
        <w:tc>
          <w:tcPr>
            <w:tcW w:w="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8</w:t>
            </w:r>
          </w:p>
        </w:tc>
        <w:tc>
          <w:tcPr>
            <w:tcW w:w="915" w:type="dxa"/>
            <w:tcBorders>
              <w:top w:val="single" w:sz="4" w:space="0" w:color="auto"/>
              <w:left w:val="single" w:sz="4" w:space="0" w:color="auto"/>
              <w:bottom w:val="single" w:sz="4" w:space="0" w:color="auto"/>
              <w:right w:val="single" w:sz="4" w:space="0" w:color="auto"/>
            </w:tcBorders>
            <w:shd w:val="clear" w:color="auto" w:fill="F6F7FB"/>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王东轩</w:t>
            </w:r>
          </w:p>
        </w:tc>
        <w:tc>
          <w:tcPr>
            <w:tcW w:w="30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体育教学信息化的时空特征及构建走向</w:t>
            </w:r>
          </w:p>
        </w:tc>
        <w:tc>
          <w:tcPr>
            <w:tcW w:w="18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体育时空</w:t>
            </w:r>
          </w:p>
        </w:tc>
        <w:tc>
          <w:tcPr>
            <w:tcW w:w="11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2016.12</w:t>
            </w:r>
          </w:p>
        </w:tc>
        <w:tc>
          <w:tcPr>
            <w:tcW w:w="15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体育教育</w:t>
            </w:r>
          </w:p>
        </w:tc>
      </w:tr>
      <w:tr w:rsidR="009253E1">
        <w:trPr>
          <w:trHeight w:val="729"/>
          <w:jc w:val="center"/>
        </w:trPr>
        <w:tc>
          <w:tcPr>
            <w:tcW w:w="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9</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易博文</w:t>
            </w:r>
          </w:p>
        </w:tc>
        <w:tc>
          <w:tcPr>
            <w:tcW w:w="30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体育教育实习应有的时空观</w:t>
            </w:r>
          </w:p>
        </w:tc>
        <w:tc>
          <w:tcPr>
            <w:tcW w:w="18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体育时空</w:t>
            </w:r>
          </w:p>
        </w:tc>
        <w:tc>
          <w:tcPr>
            <w:tcW w:w="11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2016.12</w:t>
            </w:r>
          </w:p>
        </w:tc>
        <w:tc>
          <w:tcPr>
            <w:tcW w:w="15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体育教育</w:t>
            </w:r>
          </w:p>
        </w:tc>
      </w:tr>
      <w:tr w:rsidR="009253E1">
        <w:trPr>
          <w:trHeight w:val="729"/>
          <w:jc w:val="center"/>
        </w:trPr>
        <w:tc>
          <w:tcPr>
            <w:tcW w:w="678" w:type="dxa"/>
            <w:tcBorders>
              <w:top w:val="single" w:sz="4" w:space="0" w:color="auto"/>
              <w:left w:val="single" w:sz="4" w:space="0" w:color="auto"/>
              <w:bottom w:val="single" w:sz="4" w:space="0" w:color="auto"/>
              <w:right w:val="single" w:sz="4" w:space="0" w:color="auto"/>
            </w:tcBorders>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915" w:type="dxa"/>
            <w:tcBorders>
              <w:top w:val="single" w:sz="4" w:space="0" w:color="auto"/>
              <w:left w:val="single" w:sz="4" w:space="0" w:color="auto"/>
              <w:bottom w:val="single" w:sz="4" w:space="0" w:color="auto"/>
              <w:right w:val="single" w:sz="4" w:space="0" w:color="auto"/>
            </w:tcBorders>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王东轩</w:t>
            </w:r>
          </w:p>
        </w:tc>
        <w:tc>
          <w:tcPr>
            <w:tcW w:w="3075" w:type="dxa"/>
            <w:tcBorders>
              <w:top w:val="single" w:sz="4" w:space="0" w:color="auto"/>
              <w:left w:val="single" w:sz="4" w:space="0" w:color="auto"/>
              <w:bottom w:val="single" w:sz="4" w:space="0" w:color="auto"/>
              <w:right w:val="single" w:sz="4" w:space="0" w:color="auto"/>
            </w:tcBorders>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基于时空结构的高校有效体育教学研究</w:t>
            </w:r>
          </w:p>
        </w:tc>
        <w:tc>
          <w:tcPr>
            <w:tcW w:w="1822" w:type="dxa"/>
            <w:tcBorders>
              <w:top w:val="single" w:sz="4" w:space="0" w:color="auto"/>
              <w:left w:val="single" w:sz="4" w:space="0" w:color="auto"/>
              <w:bottom w:val="single" w:sz="4" w:space="0" w:color="auto"/>
              <w:right w:val="single" w:sz="4" w:space="0" w:color="auto"/>
            </w:tcBorders>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体育时空</w:t>
            </w:r>
          </w:p>
        </w:tc>
        <w:tc>
          <w:tcPr>
            <w:tcW w:w="1176" w:type="dxa"/>
            <w:tcBorders>
              <w:top w:val="single" w:sz="4" w:space="0" w:color="auto"/>
              <w:left w:val="single" w:sz="4" w:space="0" w:color="auto"/>
              <w:bottom w:val="single" w:sz="4" w:space="0" w:color="auto"/>
              <w:right w:val="single" w:sz="4" w:space="0" w:color="auto"/>
            </w:tcBorders>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2016.12</w:t>
            </w:r>
          </w:p>
        </w:tc>
        <w:tc>
          <w:tcPr>
            <w:tcW w:w="1504" w:type="dxa"/>
            <w:tcBorders>
              <w:top w:val="single" w:sz="4" w:space="0" w:color="auto"/>
              <w:left w:val="single" w:sz="4" w:space="0" w:color="auto"/>
              <w:bottom w:val="single" w:sz="4" w:space="0" w:color="auto"/>
              <w:right w:val="single" w:sz="4" w:space="0" w:color="auto"/>
            </w:tcBorders>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体育教育</w:t>
            </w:r>
          </w:p>
        </w:tc>
      </w:tr>
      <w:tr w:rsidR="009253E1">
        <w:trPr>
          <w:trHeight w:val="729"/>
          <w:jc w:val="center"/>
        </w:trPr>
        <w:tc>
          <w:tcPr>
            <w:tcW w:w="678" w:type="dxa"/>
            <w:tcBorders>
              <w:top w:val="single" w:sz="4" w:space="0" w:color="auto"/>
              <w:left w:val="single" w:sz="4" w:space="0" w:color="auto"/>
              <w:bottom w:val="single" w:sz="4" w:space="0" w:color="auto"/>
              <w:right w:val="single" w:sz="4" w:space="0" w:color="auto"/>
            </w:tcBorders>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lastRenderedPageBreak/>
              <w:t>11</w:t>
            </w:r>
          </w:p>
        </w:tc>
        <w:tc>
          <w:tcPr>
            <w:tcW w:w="915" w:type="dxa"/>
            <w:tcBorders>
              <w:top w:val="single" w:sz="4" w:space="0" w:color="auto"/>
              <w:left w:val="single" w:sz="4" w:space="0" w:color="auto"/>
              <w:bottom w:val="single" w:sz="4" w:space="0" w:color="auto"/>
              <w:right w:val="single" w:sz="4" w:space="0" w:color="auto"/>
            </w:tcBorders>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杨名敬</w:t>
            </w:r>
          </w:p>
        </w:tc>
        <w:tc>
          <w:tcPr>
            <w:tcW w:w="3075" w:type="dxa"/>
            <w:tcBorders>
              <w:top w:val="single" w:sz="4" w:space="0" w:color="auto"/>
              <w:left w:val="single" w:sz="4" w:space="0" w:color="auto"/>
              <w:bottom w:val="single" w:sz="4" w:space="0" w:color="auto"/>
              <w:right w:val="single" w:sz="4" w:space="0" w:color="auto"/>
            </w:tcBorders>
            <w:vAlign w:val="center"/>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试论体育教育的生命化</w:t>
            </w:r>
          </w:p>
        </w:tc>
        <w:tc>
          <w:tcPr>
            <w:tcW w:w="1822" w:type="dxa"/>
            <w:tcBorders>
              <w:top w:val="single" w:sz="4" w:space="0" w:color="auto"/>
              <w:left w:val="single" w:sz="4" w:space="0" w:color="auto"/>
              <w:bottom w:val="single" w:sz="4" w:space="0" w:color="auto"/>
              <w:right w:val="single" w:sz="4" w:space="0" w:color="auto"/>
            </w:tcBorders>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知音励志</w:t>
            </w:r>
          </w:p>
        </w:tc>
        <w:tc>
          <w:tcPr>
            <w:tcW w:w="1176" w:type="dxa"/>
            <w:tcBorders>
              <w:top w:val="single" w:sz="4" w:space="0" w:color="auto"/>
              <w:left w:val="single" w:sz="4" w:space="0" w:color="auto"/>
              <w:bottom w:val="single" w:sz="4" w:space="0" w:color="auto"/>
              <w:right w:val="single" w:sz="4" w:space="0" w:color="auto"/>
            </w:tcBorders>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2016.8</w:t>
            </w:r>
          </w:p>
        </w:tc>
        <w:tc>
          <w:tcPr>
            <w:tcW w:w="1504" w:type="dxa"/>
            <w:tcBorders>
              <w:top w:val="single" w:sz="4" w:space="0" w:color="auto"/>
              <w:left w:val="single" w:sz="4" w:space="0" w:color="auto"/>
              <w:bottom w:val="single" w:sz="4" w:space="0" w:color="auto"/>
              <w:right w:val="single" w:sz="4" w:space="0" w:color="auto"/>
            </w:tcBorders>
          </w:tcPr>
          <w:p w:rsidR="009253E1" w:rsidRDefault="00E62992">
            <w:pPr>
              <w:widowControl/>
              <w:spacing w:line="440" w:lineRule="atLeast"/>
              <w:jc w:val="center"/>
              <w:rPr>
                <w:rFonts w:ascii="宋体" w:eastAsia="宋体" w:hAnsi="宋体" w:cs="宋体"/>
                <w:kern w:val="0"/>
                <w:szCs w:val="21"/>
              </w:rPr>
            </w:pPr>
            <w:r>
              <w:rPr>
                <w:rFonts w:ascii="宋体" w:eastAsia="宋体" w:hAnsi="宋体" w:cs="宋体" w:hint="eastAsia"/>
                <w:kern w:val="0"/>
                <w:szCs w:val="21"/>
              </w:rPr>
              <w:t>体育教育</w:t>
            </w:r>
          </w:p>
        </w:tc>
      </w:tr>
    </w:tbl>
    <w:p w:rsidR="009253E1" w:rsidRDefault="009253E1">
      <w:pPr>
        <w:rPr>
          <w:rFonts w:ascii="黑体" w:eastAsia="黑体" w:hAnsi="宋体"/>
          <w:sz w:val="28"/>
          <w:szCs w:val="28"/>
        </w:rPr>
      </w:pPr>
    </w:p>
    <w:p w:rsidR="009253E1" w:rsidRDefault="00E62992">
      <w:pPr>
        <w:rPr>
          <w:rFonts w:ascii="黑体" w:eastAsia="黑体" w:hAnsi="宋体"/>
          <w:sz w:val="28"/>
          <w:szCs w:val="28"/>
        </w:rPr>
      </w:pPr>
      <w:r>
        <w:rPr>
          <w:rFonts w:ascii="黑体" w:eastAsia="黑体" w:hAnsi="宋体" w:hint="eastAsia"/>
          <w:sz w:val="28"/>
          <w:szCs w:val="28"/>
        </w:rPr>
        <w:t>表</w:t>
      </w:r>
      <w:r>
        <w:rPr>
          <w:rFonts w:ascii="黑体" w:eastAsia="黑体" w:hAnsi="宋体" w:hint="eastAsia"/>
          <w:sz w:val="28"/>
          <w:szCs w:val="28"/>
        </w:rPr>
        <w:t>9  201</w:t>
      </w:r>
      <w:r>
        <w:rPr>
          <w:rFonts w:ascii="黑体" w:eastAsia="黑体" w:hAnsi="宋体" w:hint="eastAsia"/>
          <w:sz w:val="28"/>
          <w:szCs w:val="28"/>
        </w:rPr>
        <w:t>6</w:t>
      </w:r>
      <w:r>
        <w:rPr>
          <w:rFonts w:ascii="黑体" w:eastAsia="黑体" w:hAnsi="宋体" w:hint="eastAsia"/>
          <w:sz w:val="28"/>
          <w:szCs w:val="28"/>
        </w:rPr>
        <w:t>年本科生获国际、国家、省级学科竞赛奖一览表</w:t>
      </w:r>
    </w:p>
    <w:tbl>
      <w:tblPr>
        <w:tblW w:w="91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3"/>
        <w:gridCol w:w="1284"/>
        <w:gridCol w:w="1070"/>
        <w:gridCol w:w="1070"/>
        <w:gridCol w:w="1070"/>
        <w:gridCol w:w="1070"/>
        <w:gridCol w:w="1070"/>
        <w:gridCol w:w="1072"/>
      </w:tblGrid>
      <w:tr w:rsidR="009253E1">
        <w:trPr>
          <w:trHeight w:val="662"/>
          <w:jc w:val="center"/>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Times New Roman"/>
                <w:sz w:val="24"/>
                <w:szCs w:val="24"/>
              </w:rPr>
            </w:pPr>
            <w:r>
              <w:rPr>
                <w:rFonts w:ascii="宋体" w:hAnsi="宋体" w:cs="仿宋_GB2312" w:hint="eastAsia"/>
                <w:color w:val="000000"/>
                <w:kern w:val="0"/>
                <w:sz w:val="24"/>
              </w:rPr>
              <w:t>竞赛项目</w:t>
            </w:r>
          </w:p>
        </w:tc>
        <w:tc>
          <w:tcPr>
            <w:tcW w:w="1284" w:type="dxa"/>
            <w:vMerge w:val="restart"/>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仿宋_GB2312"/>
                <w:color w:val="000000"/>
                <w:kern w:val="0"/>
                <w:sz w:val="24"/>
                <w:szCs w:val="24"/>
              </w:rPr>
            </w:pPr>
            <w:r>
              <w:rPr>
                <w:rFonts w:ascii="宋体" w:hAnsi="宋体" w:cs="仿宋_GB2312" w:hint="eastAsia"/>
                <w:color w:val="000000"/>
                <w:kern w:val="0"/>
                <w:sz w:val="24"/>
              </w:rPr>
              <w:t>举办单位</w:t>
            </w:r>
          </w:p>
        </w:tc>
        <w:tc>
          <w:tcPr>
            <w:tcW w:w="1070" w:type="dxa"/>
            <w:vMerge w:val="restart"/>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Times New Roman"/>
                <w:sz w:val="24"/>
                <w:szCs w:val="24"/>
              </w:rPr>
            </w:pPr>
            <w:r>
              <w:rPr>
                <w:rFonts w:ascii="宋体" w:hAnsi="宋体" w:cs="仿宋_GB2312" w:hint="eastAsia"/>
                <w:color w:val="000000"/>
                <w:kern w:val="0"/>
                <w:sz w:val="24"/>
              </w:rPr>
              <w:t>级别</w:t>
            </w:r>
          </w:p>
        </w:tc>
        <w:tc>
          <w:tcPr>
            <w:tcW w:w="5352" w:type="dxa"/>
            <w:gridSpan w:val="5"/>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Times New Roman"/>
                <w:sz w:val="24"/>
                <w:szCs w:val="24"/>
              </w:rPr>
            </w:pPr>
            <w:r>
              <w:rPr>
                <w:rFonts w:ascii="宋体" w:hAnsi="宋体" w:cs="仿宋_GB2312" w:hint="eastAsia"/>
                <w:color w:val="000000"/>
                <w:kern w:val="0"/>
                <w:sz w:val="24"/>
              </w:rPr>
              <w:t>获奖情况（团体或个人）</w:t>
            </w:r>
          </w:p>
        </w:tc>
      </w:tr>
      <w:tr w:rsidR="009253E1">
        <w:trPr>
          <w:trHeight w:val="662"/>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rsidR="009253E1" w:rsidRDefault="009253E1">
            <w:pPr>
              <w:widowControl/>
              <w:jc w:val="left"/>
              <w:rPr>
                <w:rFonts w:ascii="宋体" w:eastAsia="宋体" w:hAnsi="宋体" w:cs="Times New Roman"/>
                <w:sz w:val="24"/>
                <w:szCs w:val="24"/>
              </w:rPr>
            </w:pPr>
          </w:p>
        </w:tc>
        <w:tc>
          <w:tcPr>
            <w:tcW w:w="1284" w:type="dxa"/>
            <w:vMerge/>
            <w:tcBorders>
              <w:top w:val="single" w:sz="4" w:space="0" w:color="000000"/>
              <w:left w:val="single" w:sz="4" w:space="0" w:color="000000"/>
              <w:bottom w:val="single" w:sz="4" w:space="0" w:color="000000"/>
              <w:right w:val="single" w:sz="4" w:space="0" w:color="000000"/>
            </w:tcBorders>
            <w:vAlign w:val="center"/>
          </w:tcPr>
          <w:p w:rsidR="009253E1" w:rsidRDefault="009253E1">
            <w:pPr>
              <w:widowControl/>
              <w:jc w:val="left"/>
              <w:rPr>
                <w:rFonts w:ascii="宋体" w:eastAsia="宋体" w:hAnsi="宋体" w:cs="仿宋_GB2312"/>
                <w:color w:val="000000"/>
                <w:kern w:val="0"/>
                <w:sz w:val="24"/>
                <w:szCs w:val="24"/>
              </w:rPr>
            </w:pPr>
          </w:p>
        </w:tc>
        <w:tc>
          <w:tcPr>
            <w:tcW w:w="1070" w:type="dxa"/>
            <w:vMerge/>
            <w:tcBorders>
              <w:top w:val="single" w:sz="4" w:space="0" w:color="000000"/>
              <w:left w:val="single" w:sz="4" w:space="0" w:color="000000"/>
              <w:bottom w:val="single" w:sz="4" w:space="0" w:color="000000"/>
              <w:right w:val="single" w:sz="4" w:space="0" w:color="000000"/>
            </w:tcBorders>
            <w:vAlign w:val="center"/>
          </w:tcPr>
          <w:p w:rsidR="009253E1" w:rsidRDefault="009253E1">
            <w:pPr>
              <w:widowControl/>
              <w:jc w:val="left"/>
              <w:rPr>
                <w:rFonts w:ascii="宋体" w:eastAsia="宋体" w:hAnsi="宋体" w:cs="Times New Roman"/>
                <w:sz w:val="24"/>
                <w:szCs w:val="24"/>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Times New Roman"/>
                <w:sz w:val="24"/>
                <w:szCs w:val="24"/>
              </w:rPr>
            </w:pPr>
            <w:r>
              <w:rPr>
                <w:rFonts w:ascii="宋体" w:hAnsi="宋体" w:cs="仿宋_GB2312" w:hint="eastAsia"/>
                <w:color w:val="000000"/>
                <w:kern w:val="0"/>
                <w:sz w:val="24"/>
              </w:rPr>
              <w:t>特等奖</w:t>
            </w:r>
          </w:p>
        </w:tc>
        <w:tc>
          <w:tcPr>
            <w:tcW w:w="1070" w:type="dxa"/>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Times New Roman"/>
                <w:sz w:val="24"/>
                <w:szCs w:val="24"/>
              </w:rPr>
            </w:pPr>
            <w:r>
              <w:rPr>
                <w:rFonts w:ascii="宋体" w:hAnsi="宋体" w:cs="仿宋_GB2312" w:hint="eastAsia"/>
                <w:color w:val="000000"/>
                <w:kern w:val="0"/>
                <w:sz w:val="24"/>
              </w:rPr>
              <w:t>一等奖</w:t>
            </w:r>
          </w:p>
        </w:tc>
        <w:tc>
          <w:tcPr>
            <w:tcW w:w="1070" w:type="dxa"/>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Times New Roman"/>
                <w:sz w:val="24"/>
                <w:szCs w:val="24"/>
              </w:rPr>
            </w:pPr>
            <w:r>
              <w:rPr>
                <w:rFonts w:ascii="宋体" w:hAnsi="宋体" w:cs="仿宋_GB2312" w:hint="eastAsia"/>
                <w:color w:val="000000"/>
                <w:kern w:val="0"/>
                <w:sz w:val="24"/>
              </w:rPr>
              <w:t>二等奖</w:t>
            </w:r>
          </w:p>
        </w:tc>
        <w:tc>
          <w:tcPr>
            <w:tcW w:w="1070" w:type="dxa"/>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Times New Roman"/>
                <w:sz w:val="24"/>
                <w:szCs w:val="24"/>
              </w:rPr>
            </w:pPr>
            <w:r>
              <w:rPr>
                <w:rFonts w:ascii="宋体" w:hAnsi="宋体" w:cs="仿宋_GB2312" w:hint="eastAsia"/>
                <w:color w:val="000000"/>
                <w:kern w:val="0"/>
                <w:sz w:val="24"/>
              </w:rPr>
              <w:t>三等奖</w:t>
            </w:r>
          </w:p>
        </w:tc>
        <w:tc>
          <w:tcPr>
            <w:tcW w:w="1072" w:type="dxa"/>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Times New Roman"/>
                <w:sz w:val="24"/>
                <w:szCs w:val="24"/>
              </w:rPr>
            </w:pPr>
            <w:r>
              <w:rPr>
                <w:rFonts w:ascii="宋体" w:hAnsi="宋体" w:cs="仿宋_GB2312" w:hint="eastAsia"/>
                <w:color w:val="000000"/>
                <w:kern w:val="0"/>
                <w:sz w:val="24"/>
              </w:rPr>
              <w:t>优秀奖</w:t>
            </w:r>
          </w:p>
        </w:tc>
      </w:tr>
      <w:tr w:rsidR="009253E1">
        <w:trPr>
          <w:trHeight w:val="662"/>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Times New Roman"/>
                <w:szCs w:val="21"/>
              </w:rPr>
            </w:pPr>
            <w:r>
              <w:rPr>
                <w:rFonts w:ascii="宋体" w:eastAsia="宋体" w:hAnsi="宋体" w:cs="Times New Roman" w:hint="eastAsia"/>
                <w:szCs w:val="21"/>
              </w:rPr>
              <w:t>湖南省大学生田径运动会</w:t>
            </w:r>
          </w:p>
        </w:tc>
        <w:tc>
          <w:tcPr>
            <w:tcW w:w="1284" w:type="dxa"/>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Times New Roman"/>
                <w:szCs w:val="21"/>
              </w:rPr>
            </w:pPr>
            <w:r>
              <w:rPr>
                <w:rFonts w:ascii="宋体" w:eastAsia="宋体" w:hAnsi="宋体" w:cs="Times New Roman" w:hint="eastAsia"/>
                <w:szCs w:val="21"/>
              </w:rPr>
              <w:t>湖南省教育厅</w:t>
            </w:r>
          </w:p>
        </w:tc>
        <w:tc>
          <w:tcPr>
            <w:tcW w:w="1070" w:type="dxa"/>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Times New Roman"/>
                <w:szCs w:val="21"/>
              </w:rPr>
            </w:pPr>
            <w:r>
              <w:rPr>
                <w:rFonts w:ascii="宋体" w:eastAsia="宋体" w:hAnsi="宋体" w:cs="Times New Roman" w:hint="eastAsia"/>
                <w:szCs w:val="21"/>
              </w:rPr>
              <w:t>省级</w:t>
            </w:r>
          </w:p>
        </w:tc>
        <w:tc>
          <w:tcPr>
            <w:tcW w:w="1070" w:type="dxa"/>
            <w:tcBorders>
              <w:top w:val="single" w:sz="4" w:space="0" w:color="000000"/>
              <w:left w:val="single" w:sz="4" w:space="0" w:color="000000"/>
              <w:bottom w:val="single" w:sz="4" w:space="0" w:color="000000"/>
              <w:right w:val="single" w:sz="4" w:space="0" w:color="000000"/>
            </w:tcBorders>
            <w:vAlign w:val="center"/>
          </w:tcPr>
          <w:p w:rsidR="009253E1" w:rsidRDefault="009253E1">
            <w:pPr>
              <w:jc w:val="center"/>
              <w:rPr>
                <w:rFonts w:ascii="宋体" w:eastAsia="宋体" w:hAnsi="宋体" w:cs="仿宋_GB2312"/>
                <w:color w:val="000000"/>
                <w:kern w:val="0"/>
                <w:szCs w:val="21"/>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仿宋_GB2312"/>
                <w:color w:val="000000"/>
                <w:kern w:val="0"/>
                <w:szCs w:val="21"/>
              </w:rPr>
            </w:pPr>
            <w:r>
              <w:rPr>
                <w:rFonts w:ascii="宋体" w:eastAsia="宋体" w:hAnsi="宋体" w:cs="仿宋_GB2312" w:hint="eastAsia"/>
                <w:color w:val="000000"/>
                <w:kern w:val="0"/>
                <w:szCs w:val="21"/>
              </w:rPr>
              <w:t>4</w:t>
            </w:r>
          </w:p>
        </w:tc>
        <w:tc>
          <w:tcPr>
            <w:tcW w:w="1070" w:type="dxa"/>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仿宋_GB2312"/>
                <w:color w:val="000000"/>
                <w:kern w:val="0"/>
                <w:szCs w:val="21"/>
              </w:rPr>
            </w:pPr>
            <w:r>
              <w:rPr>
                <w:rFonts w:ascii="宋体" w:eastAsia="宋体" w:hAnsi="宋体" w:cs="仿宋_GB2312" w:hint="eastAsia"/>
                <w:color w:val="000000"/>
                <w:kern w:val="0"/>
                <w:szCs w:val="21"/>
              </w:rPr>
              <w:t>5</w:t>
            </w:r>
          </w:p>
        </w:tc>
        <w:tc>
          <w:tcPr>
            <w:tcW w:w="1070" w:type="dxa"/>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仿宋_GB2312"/>
                <w:color w:val="000000"/>
                <w:kern w:val="0"/>
                <w:szCs w:val="21"/>
              </w:rPr>
            </w:pPr>
            <w:r>
              <w:rPr>
                <w:rFonts w:ascii="宋体" w:eastAsia="宋体" w:hAnsi="宋体" w:cs="仿宋_GB2312" w:hint="eastAsia"/>
                <w:color w:val="000000"/>
                <w:kern w:val="0"/>
                <w:szCs w:val="21"/>
              </w:rPr>
              <w:t>4</w:t>
            </w:r>
          </w:p>
        </w:tc>
        <w:tc>
          <w:tcPr>
            <w:tcW w:w="1072" w:type="dxa"/>
            <w:tcBorders>
              <w:top w:val="single" w:sz="4" w:space="0" w:color="000000"/>
              <w:left w:val="single" w:sz="4" w:space="0" w:color="000000"/>
              <w:bottom w:val="single" w:sz="4" w:space="0" w:color="000000"/>
              <w:right w:val="single" w:sz="4" w:space="0" w:color="000000"/>
            </w:tcBorders>
            <w:vAlign w:val="center"/>
          </w:tcPr>
          <w:p w:rsidR="009253E1" w:rsidRDefault="009253E1">
            <w:pPr>
              <w:jc w:val="center"/>
              <w:rPr>
                <w:rFonts w:ascii="宋体" w:eastAsia="宋体" w:hAnsi="宋体" w:cs="仿宋_GB2312"/>
                <w:color w:val="000000"/>
                <w:kern w:val="0"/>
                <w:szCs w:val="21"/>
              </w:rPr>
            </w:pPr>
          </w:p>
        </w:tc>
      </w:tr>
      <w:tr w:rsidR="009253E1">
        <w:trPr>
          <w:trHeight w:val="662"/>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Times New Roman"/>
                <w:szCs w:val="21"/>
              </w:rPr>
            </w:pPr>
            <w:r>
              <w:rPr>
                <w:rFonts w:ascii="宋体" w:eastAsia="宋体" w:hAnsi="宋体" w:cs="Times New Roman" w:hint="eastAsia"/>
                <w:szCs w:val="21"/>
              </w:rPr>
              <w:t>湖南省大学生武术赛</w:t>
            </w:r>
          </w:p>
        </w:tc>
        <w:tc>
          <w:tcPr>
            <w:tcW w:w="1284" w:type="dxa"/>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Times New Roman"/>
                <w:szCs w:val="21"/>
              </w:rPr>
            </w:pPr>
            <w:r>
              <w:rPr>
                <w:rFonts w:ascii="宋体" w:eastAsia="宋体" w:hAnsi="宋体" w:cs="Times New Roman" w:hint="eastAsia"/>
                <w:szCs w:val="21"/>
              </w:rPr>
              <w:t>湖南省教育厅</w:t>
            </w:r>
          </w:p>
        </w:tc>
        <w:tc>
          <w:tcPr>
            <w:tcW w:w="1070" w:type="dxa"/>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Times New Roman"/>
                <w:szCs w:val="21"/>
              </w:rPr>
            </w:pPr>
            <w:r>
              <w:rPr>
                <w:rFonts w:ascii="宋体" w:eastAsia="宋体" w:hAnsi="宋体" w:cs="Times New Roman" w:hint="eastAsia"/>
                <w:szCs w:val="21"/>
              </w:rPr>
              <w:t>省级</w:t>
            </w:r>
          </w:p>
        </w:tc>
        <w:tc>
          <w:tcPr>
            <w:tcW w:w="1070" w:type="dxa"/>
            <w:tcBorders>
              <w:top w:val="single" w:sz="4" w:space="0" w:color="000000"/>
              <w:left w:val="single" w:sz="4" w:space="0" w:color="000000"/>
              <w:bottom w:val="single" w:sz="4" w:space="0" w:color="000000"/>
              <w:right w:val="single" w:sz="4" w:space="0" w:color="000000"/>
            </w:tcBorders>
            <w:vAlign w:val="center"/>
          </w:tcPr>
          <w:p w:rsidR="009253E1" w:rsidRDefault="009253E1">
            <w:pPr>
              <w:jc w:val="center"/>
              <w:rPr>
                <w:rFonts w:ascii="宋体" w:eastAsia="宋体" w:hAnsi="宋体" w:cs="仿宋_GB2312"/>
                <w:color w:val="000000"/>
                <w:kern w:val="0"/>
                <w:szCs w:val="21"/>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仿宋_GB2312"/>
                <w:color w:val="000000"/>
                <w:kern w:val="0"/>
                <w:szCs w:val="21"/>
              </w:rPr>
            </w:pPr>
            <w:r>
              <w:rPr>
                <w:rFonts w:ascii="宋体" w:eastAsia="宋体" w:hAnsi="宋体" w:cs="仿宋_GB2312" w:hint="eastAsia"/>
                <w:color w:val="000000"/>
                <w:kern w:val="0"/>
                <w:szCs w:val="21"/>
              </w:rPr>
              <w:t>1</w:t>
            </w:r>
          </w:p>
        </w:tc>
        <w:tc>
          <w:tcPr>
            <w:tcW w:w="1070" w:type="dxa"/>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仿宋_GB2312"/>
                <w:color w:val="000000"/>
                <w:kern w:val="0"/>
                <w:szCs w:val="21"/>
              </w:rPr>
            </w:pPr>
            <w:r>
              <w:rPr>
                <w:rFonts w:ascii="宋体" w:eastAsia="宋体" w:hAnsi="宋体" w:cs="仿宋_GB2312" w:hint="eastAsia"/>
                <w:color w:val="000000"/>
                <w:kern w:val="0"/>
                <w:szCs w:val="21"/>
              </w:rPr>
              <w:t>3</w:t>
            </w:r>
          </w:p>
        </w:tc>
        <w:tc>
          <w:tcPr>
            <w:tcW w:w="1070" w:type="dxa"/>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仿宋_GB2312"/>
                <w:color w:val="000000"/>
                <w:kern w:val="0"/>
                <w:szCs w:val="21"/>
              </w:rPr>
            </w:pPr>
            <w:r>
              <w:rPr>
                <w:rFonts w:ascii="宋体" w:eastAsia="宋体" w:hAnsi="宋体" w:cs="仿宋_GB2312" w:hint="eastAsia"/>
                <w:color w:val="000000"/>
                <w:kern w:val="0"/>
                <w:szCs w:val="21"/>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9253E1" w:rsidRDefault="009253E1">
            <w:pPr>
              <w:jc w:val="center"/>
              <w:rPr>
                <w:rFonts w:ascii="宋体" w:eastAsia="宋体" w:hAnsi="宋体" w:cs="仿宋_GB2312"/>
                <w:color w:val="000000"/>
                <w:kern w:val="0"/>
                <w:szCs w:val="21"/>
              </w:rPr>
            </w:pPr>
          </w:p>
        </w:tc>
      </w:tr>
      <w:tr w:rsidR="009253E1">
        <w:trPr>
          <w:trHeight w:val="662"/>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Times New Roman"/>
                <w:szCs w:val="21"/>
              </w:rPr>
            </w:pPr>
            <w:r>
              <w:rPr>
                <w:rFonts w:ascii="宋体" w:eastAsia="宋体" w:hAnsi="宋体" w:cs="Times New Roman" w:hint="eastAsia"/>
                <w:szCs w:val="21"/>
              </w:rPr>
              <w:t>湖南省大学生</w:t>
            </w:r>
            <w:r>
              <w:rPr>
                <w:rFonts w:ascii="宋体" w:eastAsia="宋体" w:hAnsi="宋体" w:cs="Times New Roman" w:hint="eastAsia"/>
                <w:szCs w:val="21"/>
              </w:rPr>
              <w:t>跆拳道</w:t>
            </w:r>
            <w:r>
              <w:rPr>
                <w:rFonts w:ascii="宋体" w:eastAsia="宋体" w:hAnsi="宋体" w:cs="Times New Roman" w:hint="eastAsia"/>
                <w:szCs w:val="21"/>
              </w:rPr>
              <w:t>赛</w:t>
            </w:r>
          </w:p>
        </w:tc>
        <w:tc>
          <w:tcPr>
            <w:tcW w:w="1284" w:type="dxa"/>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Times New Roman"/>
                <w:szCs w:val="21"/>
              </w:rPr>
            </w:pPr>
            <w:r>
              <w:rPr>
                <w:rFonts w:ascii="宋体" w:eastAsia="宋体" w:hAnsi="宋体" w:cs="Times New Roman" w:hint="eastAsia"/>
                <w:szCs w:val="21"/>
              </w:rPr>
              <w:t>湖南省教育厅</w:t>
            </w:r>
          </w:p>
        </w:tc>
        <w:tc>
          <w:tcPr>
            <w:tcW w:w="1070" w:type="dxa"/>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Times New Roman"/>
                <w:szCs w:val="21"/>
              </w:rPr>
            </w:pPr>
            <w:r>
              <w:rPr>
                <w:rFonts w:ascii="宋体" w:eastAsia="宋体" w:hAnsi="宋体" w:cs="Times New Roman" w:hint="eastAsia"/>
                <w:szCs w:val="21"/>
              </w:rPr>
              <w:t>省级</w:t>
            </w:r>
          </w:p>
        </w:tc>
        <w:tc>
          <w:tcPr>
            <w:tcW w:w="1070" w:type="dxa"/>
            <w:tcBorders>
              <w:top w:val="single" w:sz="4" w:space="0" w:color="000000"/>
              <w:left w:val="single" w:sz="4" w:space="0" w:color="000000"/>
              <w:bottom w:val="single" w:sz="4" w:space="0" w:color="000000"/>
              <w:right w:val="single" w:sz="4" w:space="0" w:color="000000"/>
            </w:tcBorders>
            <w:vAlign w:val="center"/>
          </w:tcPr>
          <w:p w:rsidR="009253E1" w:rsidRDefault="009253E1">
            <w:pPr>
              <w:jc w:val="center"/>
              <w:rPr>
                <w:rFonts w:ascii="宋体" w:eastAsia="宋体" w:hAnsi="宋体" w:cs="仿宋_GB2312"/>
                <w:color w:val="000000"/>
                <w:kern w:val="0"/>
                <w:szCs w:val="21"/>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9253E1" w:rsidRDefault="009253E1">
            <w:pPr>
              <w:jc w:val="center"/>
              <w:rPr>
                <w:rFonts w:ascii="宋体" w:eastAsia="宋体" w:hAnsi="宋体" w:cs="仿宋_GB2312"/>
                <w:color w:val="000000"/>
                <w:kern w:val="0"/>
                <w:szCs w:val="21"/>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仿宋_GB2312"/>
                <w:color w:val="000000"/>
                <w:kern w:val="0"/>
                <w:szCs w:val="21"/>
              </w:rPr>
            </w:pPr>
            <w:r>
              <w:rPr>
                <w:rFonts w:ascii="宋体" w:eastAsia="宋体" w:hAnsi="宋体" w:cs="仿宋_GB2312" w:hint="eastAsia"/>
                <w:color w:val="000000"/>
                <w:kern w:val="0"/>
                <w:szCs w:val="21"/>
              </w:rPr>
              <w:t>2</w:t>
            </w:r>
          </w:p>
        </w:tc>
        <w:tc>
          <w:tcPr>
            <w:tcW w:w="1070" w:type="dxa"/>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仿宋_GB2312"/>
                <w:color w:val="000000"/>
                <w:kern w:val="0"/>
                <w:szCs w:val="21"/>
              </w:rPr>
            </w:pPr>
            <w:r>
              <w:rPr>
                <w:rFonts w:ascii="宋体" w:eastAsia="宋体" w:hAnsi="宋体" w:cs="仿宋_GB2312" w:hint="eastAsia"/>
                <w:color w:val="000000"/>
                <w:kern w:val="0"/>
                <w:szCs w:val="21"/>
              </w:rPr>
              <w:t>2</w:t>
            </w:r>
          </w:p>
        </w:tc>
        <w:tc>
          <w:tcPr>
            <w:tcW w:w="1072" w:type="dxa"/>
            <w:tcBorders>
              <w:top w:val="single" w:sz="4" w:space="0" w:color="000000"/>
              <w:left w:val="single" w:sz="4" w:space="0" w:color="000000"/>
              <w:bottom w:val="single" w:sz="4" w:space="0" w:color="000000"/>
              <w:right w:val="single" w:sz="4" w:space="0" w:color="000000"/>
            </w:tcBorders>
            <w:vAlign w:val="center"/>
          </w:tcPr>
          <w:p w:rsidR="009253E1" w:rsidRDefault="009253E1">
            <w:pPr>
              <w:jc w:val="center"/>
              <w:rPr>
                <w:rFonts w:ascii="宋体" w:eastAsia="宋体" w:hAnsi="宋体" w:cs="仿宋_GB2312"/>
                <w:color w:val="000000"/>
                <w:kern w:val="0"/>
                <w:szCs w:val="21"/>
              </w:rPr>
            </w:pPr>
          </w:p>
        </w:tc>
      </w:tr>
      <w:tr w:rsidR="009253E1">
        <w:trPr>
          <w:trHeight w:val="662"/>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Times New Roman"/>
                <w:szCs w:val="21"/>
              </w:rPr>
            </w:pPr>
            <w:r>
              <w:rPr>
                <w:rFonts w:ascii="宋体" w:eastAsia="宋体" w:hAnsi="宋体" w:cs="Times New Roman" w:hint="eastAsia"/>
                <w:szCs w:val="21"/>
              </w:rPr>
              <w:t>湖南省大学生</w:t>
            </w:r>
            <w:r>
              <w:rPr>
                <w:rFonts w:ascii="宋体" w:eastAsia="宋体" w:hAnsi="宋体" w:cs="Times New Roman" w:hint="eastAsia"/>
                <w:szCs w:val="21"/>
              </w:rPr>
              <w:t>排球</w:t>
            </w:r>
            <w:r>
              <w:rPr>
                <w:rFonts w:ascii="宋体" w:eastAsia="宋体" w:hAnsi="宋体" w:cs="Times New Roman" w:hint="eastAsia"/>
                <w:szCs w:val="21"/>
              </w:rPr>
              <w:t>赛</w:t>
            </w:r>
          </w:p>
        </w:tc>
        <w:tc>
          <w:tcPr>
            <w:tcW w:w="1284" w:type="dxa"/>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Times New Roman"/>
                <w:szCs w:val="21"/>
              </w:rPr>
            </w:pPr>
            <w:r>
              <w:rPr>
                <w:rFonts w:ascii="宋体" w:eastAsia="宋体" w:hAnsi="宋体" w:cs="Times New Roman" w:hint="eastAsia"/>
                <w:szCs w:val="21"/>
              </w:rPr>
              <w:t>湖南省教育厅</w:t>
            </w:r>
          </w:p>
        </w:tc>
        <w:tc>
          <w:tcPr>
            <w:tcW w:w="1070" w:type="dxa"/>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Times New Roman"/>
                <w:szCs w:val="21"/>
              </w:rPr>
            </w:pPr>
            <w:r>
              <w:rPr>
                <w:rFonts w:ascii="宋体" w:eastAsia="宋体" w:hAnsi="宋体" w:cs="Times New Roman" w:hint="eastAsia"/>
                <w:szCs w:val="21"/>
              </w:rPr>
              <w:t>省级</w:t>
            </w:r>
          </w:p>
        </w:tc>
        <w:tc>
          <w:tcPr>
            <w:tcW w:w="1070" w:type="dxa"/>
            <w:tcBorders>
              <w:top w:val="single" w:sz="4" w:space="0" w:color="000000"/>
              <w:left w:val="single" w:sz="4" w:space="0" w:color="000000"/>
              <w:bottom w:val="single" w:sz="4" w:space="0" w:color="000000"/>
              <w:right w:val="single" w:sz="4" w:space="0" w:color="000000"/>
            </w:tcBorders>
            <w:vAlign w:val="center"/>
          </w:tcPr>
          <w:p w:rsidR="009253E1" w:rsidRDefault="009253E1">
            <w:pPr>
              <w:jc w:val="center"/>
              <w:rPr>
                <w:rFonts w:ascii="宋体" w:eastAsia="宋体" w:hAnsi="宋体" w:cs="仿宋_GB2312"/>
                <w:color w:val="000000"/>
                <w:kern w:val="0"/>
                <w:szCs w:val="21"/>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9253E1" w:rsidRDefault="009253E1">
            <w:pPr>
              <w:jc w:val="center"/>
              <w:rPr>
                <w:rFonts w:ascii="宋体" w:eastAsia="宋体" w:hAnsi="宋体" w:cs="仿宋_GB2312"/>
                <w:color w:val="000000"/>
                <w:kern w:val="0"/>
                <w:szCs w:val="21"/>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9253E1" w:rsidRDefault="009253E1">
            <w:pPr>
              <w:jc w:val="center"/>
              <w:rPr>
                <w:rFonts w:ascii="宋体" w:eastAsia="宋体" w:hAnsi="宋体" w:cs="仿宋_GB2312"/>
                <w:color w:val="000000"/>
                <w:kern w:val="0"/>
                <w:szCs w:val="21"/>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仿宋_GB2312"/>
                <w:color w:val="000000"/>
                <w:kern w:val="0"/>
                <w:szCs w:val="21"/>
              </w:rPr>
            </w:pPr>
            <w:r>
              <w:rPr>
                <w:rFonts w:ascii="宋体" w:eastAsia="宋体" w:hAnsi="宋体" w:cs="仿宋_GB2312" w:hint="eastAsia"/>
                <w:color w:val="000000"/>
                <w:kern w:val="0"/>
                <w:szCs w:val="21"/>
              </w:rPr>
              <w:t>1</w:t>
            </w:r>
          </w:p>
        </w:tc>
        <w:tc>
          <w:tcPr>
            <w:tcW w:w="1072" w:type="dxa"/>
            <w:tcBorders>
              <w:top w:val="single" w:sz="4" w:space="0" w:color="000000"/>
              <w:left w:val="single" w:sz="4" w:space="0" w:color="000000"/>
              <w:bottom w:val="single" w:sz="4" w:space="0" w:color="000000"/>
              <w:right w:val="single" w:sz="4" w:space="0" w:color="000000"/>
            </w:tcBorders>
            <w:vAlign w:val="center"/>
          </w:tcPr>
          <w:p w:rsidR="009253E1" w:rsidRDefault="009253E1">
            <w:pPr>
              <w:jc w:val="center"/>
              <w:rPr>
                <w:rFonts w:ascii="宋体" w:eastAsia="宋体" w:hAnsi="宋体" w:cs="仿宋_GB2312"/>
                <w:color w:val="000000"/>
                <w:kern w:val="0"/>
                <w:szCs w:val="21"/>
              </w:rPr>
            </w:pPr>
          </w:p>
        </w:tc>
      </w:tr>
      <w:tr w:rsidR="009253E1">
        <w:trPr>
          <w:trHeight w:val="662"/>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Times New Roman"/>
                <w:szCs w:val="21"/>
              </w:rPr>
            </w:pPr>
            <w:r>
              <w:rPr>
                <w:rFonts w:ascii="宋体" w:eastAsia="宋体" w:hAnsi="宋体" w:cs="Times New Roman" w:hint="eastAsia"/>
                <w:szCs w:val="21"/>
              </w:rPr>
              <w:t>湖南省大学生篮球赛</w:t>
            </w:r>
          </w:p>
        </w:tc>
        <w:tc>
          <w:tcPr>
            <w:tcW w:w="1284" w:type="dxa"/>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Times New Roman"/>
                <w:szCs w:val="21"/>
              </w:rPr>
            </w:pPr>
            <w:r>
              <w:rPr>
                <w:rFonts w:ascii="宋体" w:eastAsia="宋体" w:hAnsi="宋体" w:cs="Times New Roman" w:hint="eastAsia"/>
                <w:szCs w:val="21"/>
              </w:rPr>
              <w:t>湖南省教育厅</w:t>
            </w:r>
          </w:p>
        </w:tc>
        <w:tc>
          <w:tcPr>
            <w:tcW w:w="1070" w:type="dxa"/>
            <w:tcBorders>
              <w:top w:val="single" w:sz="4" w:space="0" w:color="000000"/>
              <w:left w:val="single" w:sz="4" w:space="0" w:color="000000"/>
              <w:bottom w:val="single" w:sz="4" w:space="0" w:color="000000"/>
              <w:right w:val="single" w:sz="4" w:space="0" w:color="000000"/>
            </w:tcBorders>
            <w:vAlign w:val="center"/>
          </w:tcPr>
          <w:p w:rsidR="009253E1" w:rsidRDefault="00E62992">
            <w:pPr>
              <w:jc w:val="center"/>
              <w:rPr>
                <w:rFonts w:ascii="宋体" w:eastAsia="宋体" w:hAnsi="宋体" w:cs="Times New Roman"/>
                <w:szCs w:val="21"/>
              </w:rPr>
            </w:pPr>
            <w:r>
              <w:rPr>
                <w:rFonts w:ascii="宋体" w:eastAsia="宋体" w:hAnsi="宋体" w:cs="Times New Roman" w:hint="eastAsia"/>
                <w:szCs w:val="21"/>
              </w:rPr>
              <w:t>省级</w:t>
            </w:r>
          </w:p>
        </w:tc>
        <w:tc>
          <w:tcPr>
            <w:tcW w:w="1070" w:type="dxa"/>
            <w:tcBorders>
              <w:top w:val="single" w:sz="4" w:space="0" w:color="000000"/>
              <w:left w:val="single" w:sz="4" w:space="0" w:color="000000"/>
              <w:bottom w:val="single" w:sz="4" w:space="0" w:color="000000"/>
              <w:right w:val="single" w:sz="4" w:space="0" w:color="000000"/>
            </w:tcBorders>
            <w:vAlign w:val="center"/>
          </w:tcPr>
          <w:p w:rsidR="009253E1" w:rsidRDefault="009253E1">
            <w:pPr>
              <w:jc w:val="center"/>
              <w:rPr>
                <w:rFonts w:ascii="宋体" w:eastAsia="宋体" w:hAnsi="宋体" w:cs="仿宋_GB2312"/>
                <w:color w:val="000000"/>
                <w:kern w:val="0"/>
                <w:szCs w:val="21"/>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9253E1" w:rsidRDefault="009253E1">
            <w:pPr>
              <w:jc w:val="center"/>
              <w:rPr>
                <w:rFonts w:ascii="宋体" w:eastAsia="宋体" w:hAnsi="宋体" w:cs="仿宋_GB2312"/>
                <w:color w:val="000000"/>
                <w:kern w:val="0"/>
                <w:szCs w:val="21"/>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9253E1" w:rsidRDefault="009253E1">
            <w:pPr>
              <w:jc w:val="center"/>
              <w:rPr>
                <w:rFonts w:ascii="宋体" w:eastAsia="宋体" w:hAnsi="宋体" w:cs="仿宋_GB2312"/>
                <w:color w:val="000000"/>
                <w:kern w:val="0"/>
                <w:szCs w:val="21"/>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9253E1" w:rsidRDefault="009253E1">
            <w:pPr>
              <w:jc w:val="center"/>
              <w:rPr>
                <w:rFonts w:ascii="宋体" w:eastAsia="宋体" w:hAnsi="宋体" w:cs="仿宋_GB2312"/>
                <w:color w:val="000000"/>
                <w:kern w:val="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9253E1" w:rsidRDefault="009253E1">
            <w:pPr>
              <w:jc w:val="center"/>
              <w:rPr>
                <w:rFonts w:ascii="宋体" w:eastAsia="宋体" w:hAnsi="宋体" w:cs="仿宋_GB2312"/>
                <w:color w:val="000000"/>
                <w:kern w:val="0"/>
                <w:szCs w:val="21"/>
              </w:rPr>
            </w:pPr>
          </w:p>
        </w:tc>
      </w:tr>
    </w:tbl>
    <w:p w:rsidR="009253E1" w:rsidRDefault="009253E1">
      <w:pPr>
        <w:ind w:right="640"/>
        <w:rPr>
          <w:sz w:val="32"/>
          <w:szCs w:val="32"/>
        </w:rPr>
      </w:pPr>
    </w:p>
    <w:sectPr w:rsidR="009253E1" w:rsidSect="009253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992" w:rsidRDefault="00E62992" w:rsidP="00E22FBD">
      <w:r>
        <w:separator/>
      </w:r>
    </w:p>
  </w:endnote>
  <w:endnote w:type="continuationSeparator" w:id="0">
    <w:p w:rsidR="00E62992" w:rsidRDefault="00E62992" w:rsidP="00E22F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992" w:rsidRDefault="00E62992" w:rsidP="00E22FBD">
      <w:r>
        <w:separator/>
      </w:r>
    </w:p>
  </w:footnote>
  <w:footnote w:type="continuationSeparator" w:id="0">
    <w:p w:rsidR="00E62992" w:rsidRDefault="00E62992" w:rsidP="00E22F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70742"/>
    <w:multiLevelType w:val="singleLevel"/>
    <w:tmpl w:val="59E70742"/>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D37D5"/>
    <w:rsid w:val="00085C6C"/>
    <w:rsid w:val="000A2F0D"/>
    <w:rsid w:val="001359D8"/>
    <w:rsid w:val="0015299B"/>
    <w:rsid w:val="001A52BF"/>
    <w:rsid w:val="00212FC2"/>
    <w:rsid w:val="002D37D5"/>
    <w:rsid w:val="003028FB"/>
    <w:rsid w:val="003D08AF"/>
    <w:rsid w:val="00423D26"/>
    <w:rsid w:val="0046414F"/>
    <w:rsid w:val="004961BD"/>
    <w:rsid w:val="004A5318"/>
    <w:rsid w:val="005263E0"/>
    <w:rsid w:val="0056466C"/>
    <w:rsid w:val="00681472"/>
    <w:rsid w:val="007851BF"/>
    <w:rsid w:val="007D41B0"/>
    <w:rsid w:val="00817AF9"/>
    <w:rsid w:val="008D264E"/>
    <w:rsid w:val="009253E1"/>
    <w:rsid w:val="00A75FC4"/>
    <w:rsid w:val="00AC0423"/>
    <w:rsid w:val="00BB6475"/>
    <w:rsid w:val="00BD4F16"/>
    <w:rsid w:val="00C237ED"/>
    <w:rsid w:val="00C65E55"/>
    <w:rsid w:val="00CC7262"/>
    <w:rsid w:val="00D149D9"/>
    <w:rsid w:val="00D549B2"/>
    <w:rsid w:val="00E22FBD"/>
    <w:rsid w:val="00E62992"/>
    <w:rsid w:val="00F007D5"/>
    <w:rsid w:val="00FB5E66"/>
    <w:rsid w:val="03830A58"/>
    <w:rsid w:val="09B93568"/>
    <w:rsid w:val="133A74B7"/>
    <w:rsid w:val="14224DE3"/>
    <w:rsid w:val="15845833"/>
    <w:rsid w:val="22EF38CB"/>
    <w:rsid w:val="2E3F1D2D"/>
    <w:rsid w:val="2E8760D0"/>
    <w:rsid w:val="30C84D90"/>
    <w:rsid w:val="32481C35"/>
    <w:rsid w:val="3C1C6713"/>
    <w:rsid w:val="46A248C3"/>
    <w:rsid w:val="46E31D61"/>
    <w:rsid w:val="480106F5"/>
    <w:rsid w:val="4AE34E07"/>
    <w:rsid w:val="4B62027E"/>
    <w:rsid w:val="513D0B19"/>
    <w:rsid w:val="5CF525B5"/>
    <w:rsid w:val="67C262FC"/>
    <w:rsid w:val="68806603"/>
    <w:rsid w:val="790002E6"/>
    <w:rsid w:val="7A0E357E"/>
    <w:rsid w:val="7CB971F1"/>
    <w:rsid w:val="7D5F70C1"/>
    <w:rsid w:val="7E4406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3E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253E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253E1"/>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9253E1"/>
    <w:rPr>
      <w:color w:val="0000FF"/>
      <w:u w:val="single"/>
    </w:rPr>
  </w:style>
  <w:style w:type="paragraph" w:customStyle="1" w:styleId="Default">
    <w:name w:val="Default"/>
    <w:qFormat/>
    <w:rsid w:val="009253E1"/>
    <w:pPr>
      <w:widowControl w:val="0"/>
      <w:autoSpaceDE w:val="0"/>
      <w:autoSpaceDN w:val="0"/>
      <w:adjustRightInd w:val="0"/>
    </w:pPr>
    <w:rPr>
      <w:rFonts w:ascii="仿宋_GB2312" w:eastAsia="仿宋_GB2312" w:cs="仿宋_GB2312"/>
      <w:color w:val="000000"/>
      <w:sz w:val="24"/>
      <w:szCs w:val="24"/>
    </w:rPr>
  </w:style>
  <w:style w:type="character" w:customStyle="1" w:styleId="Char0">
    <w:name w:val="页眉 Char"/>
    <w:basedOn w:val="a0"/>
    <w:link w:val="a4"/>
    <w:uiPriority w:val="99"/>
    <w:semiHidden/>
    <w:qFormat/>
    <w:rsid w:val="009253E1"/>
    <w:rPr>
      <w:sz w:val="18"/>
      <w:szCs w:val="18"/>
    </w:rPr>
  </w:style>
  <w:style w:type="character" w:customStyle="1" w:styleId="Char">
    <w:name w:val="页脚 Char"/>
    <w:basedOn w:val="a0"/>
    <w:link w:val="a3"/>
    <w:uiPriority w:val="99"/>
    <w:semiHidden/>
    <w:qFormat/>
    <w:rsid w:val="009253E1"/>
    <w:rPr>
      <w:sz w:val="18"/>
      <w:szCs w:val="18"/>
    </w:rPr>
  </w:style>
  <w:style w:type="paragraph" w:customStyle="1" w:styleId="1">
    <w:name w:val="列出段落1"/>
    <w:basedOn w:val="a"/>
    <w:uiPriority w:val="34"/>
    <w:qFormat/>
    <w:rsid w:val="009253E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kns.cnki.net/kns/popup/knetsearchNew.aspx?sdb=CJFQ&amp;sfield=%e4%bd%9c%e8%80%85&amp;skey=%e6%9c%b1%e5%a4%a7%e6%98%8e&amp;scode=34915929;29902518;" TargetMode="External"/><Relationship Id="rId13" Type="http://schemas.openxmlformats.org/officeDocument/2006/relationships/hyperlink" Target="http://kns.cnki.net/kns/popup/knetsearchNew.aspx?sdb=CJFQ&amp;sfield=%e4%bd%9c%e8%80%85&amp;skey=%e6%b1%a4%e5%92%8c%e5%b9%b3&amp;scode=31204676;29902518;349030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ns.cnki.net/kns/popup/knetsearchNew.aspx?sdb=CJFQ&amp;sfield=%e4%bd%9c%e8%80%85&amp;skey=%e9%bb%84%e6%b5%b7%e6%b6%9b&amp;scode=34870455;299025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ns.cnki.net/kns/popup/knetsearchNew.aspx?sdb=CJFQ&amp;sfield=%e4%bd%9c%e8%80%85&amp;skey=%e9%bb%84%e6%b5%b7%e6%b6%9b&amp;scode=34870455;299025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ns.cnki.net/kns/popup/knetsearchNew.aspx?sdb=CJFQ&amp;sfield=%e4%bd%9c%e8%80%85&amp;skey=%e6%9c%b1%e5%a4%a7%e6%98%8e&amp;scode=34915929;29902518;" TargetMode="External"/><Relationship Id="rId4" Type="http://schemas.openxmlformats.org/officeDocument/2006/relationships/settings" Target="settings.xml"/><Relationship Id="rId9" Type="http://schemas.openxmlformats.org/officeDocument/2006/relationships/hyperlink" Target="http://kns.cnki.net/kns/popup/knetsearchNew.aspx?sdb=CJFQ&amp;sfield=%e4%bd%9c%e8%80%85&amp;skey=%e6%b1%a4%e5%92%8c%e5%b9%b3&amp;scode=31204676;29902518;34903004;"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1412</Words>
  <Characters>8053</Characters>
  <Application>Microsoft Office Word</Application>
  <DocSecurity>0</DocSecurity>
  <Lines>67</Lines>
  <Paragraphs>18</Paragraphs>
  <ScaleCrop>false</ScaleCrop>
  <Company>微软中国</Company>
  <LinksUpToDate>false</LinksUpToDate>
  <CharactersWithSpaces>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lint</cp:lastModifiedBy>
  <cp:revision>2</cp:revision>
  <cp:lastPrinted>2017-10-12T03:06:00Z</cp:lastPrinted>
  <dcterms:created xsi:type="dcterms:W3CDTF">2017-10-23T07:10:00Z</dcterms:created>
  <dcterms:modified xsi:type="dcterms:W3CDTF">2017-10-23T07:10:00Z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