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E9" w:rsidRDefault="00FC7152" w:rsidP="007F3BE9">
      <w:pPr>
        <w:widowControl/>
        <w:spacing w:line="360" w:lineRule="auto"/>
        <w:ind w:firstLine="105"/>
        <w:jc w:val="center"/>
        <w:textAlignment w:val="baseline"/>
        <w:rPr>
          <w:rFonts w:ascii="黑体" w:eastAsia="黑体" w:hAnsi="黑体" w:cs="Arial"/>
          <w:kern w:val="0"/>
          <w:sz w:val="36"/>
          <w:szCs w:val="36"/>
        </w:rPr>
      </w:pPr>
      <w:r>
        <w:rPr>
          <w:rFonts w:ascii="黑体" w:eastAsia="黑体" w:hAnsi="黑体" w:cs="Arial" w:hint="eastAsia"/>
          <w:kern w:val="0"/>
          <w:sz w:val="36"/>
          <w:szCs w:val="36"/>
        </w:rPr>
        <w:t>医学检验学院2016-2017学年本科教学质量报告</w:t>
      </w:r>
    </w:p>
    <w:p w:rsidR="00FC7152" w:rsidRPr="000033D8" w:rsidRDefault="00FC7152" w:rsidP="007F3BE9">
      <w:pPr>
        <w:widowControl/>
        <w:spacing w:line="360" w:lineRule="auto"/>
        <w:ind w:firstLine="105"/>
        <w:jc w:val="center"/>
        <w:textAlignment w:val="baseline"/>
        <w:rPr>
          <w:rFonts w:ascii="黑体" w:eastAsia="黑体" w:hAnsi="黑体" w:cs="Arial"/>
          <w:kern w:val="0"/>
          <w:sz w:val="36"/>
          <w:szCs w:val="36"/>
        </w:rPr>
      </w:pPr>
    </w:p>
    <w:p w:rsidR="007F3BE9" w:rsidRPr="00D379E0" w:rsidRDefault="00FC7152" w:rsidP="007F3BE9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一、</w:t>
      </w:r>
      <w:r w:rsidR="007F3BE9" w:rsidRPr="00D379E0">
        <w:rPr>
          <w:rFonts w:ascii="仿宋_GB2312" w:eastAsia="仿宋_GB2312" w:hAnsi="宋体" w:hint="eastAsia"/>
          <w:sz w:val="28"/>
          <w:szCs w:val="28"/>
        </w:rPr>
        <w:t>前言</w:t>
      </w:r>
    </w:p>
    <w:p w:rsidR="00264447" w:rsidRPr="00392A03" w:rsidRDefault="00264447" w:rsidP="007F3BE9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92A03">
        <w:rPr>
          <w:rFonts w:ascii="仿宋_GB2312" w:eastAsia="仿宋_GB2312" w:hAnsi="宋体" w:hint="eastAsia"/>
          <w:sz w:val="28"/>
          <w:szCs w:val="28"/>
        </w:rPr>
        <w:t>2016-2017学年是医学检验学院开展本科生教学的第一年，也是检验学院凝心聚力、扎实工作、努力提升人才培养质量的一年。这一年，在学校党委、行政的正确领导下，在联系校领导</w:t>
      </w:r>
      <w:r w:rsidR="00392A03" w:rsidRPr="00392A03">
        <w:rPr>
          <w:rFonts w:ascii="仿宋_GB2312" w:eastAsia="仿宋_GB2312" w:hAnsi="宋体" w:hint="eastAsia"/>
          <w:sz w:val="28"/>
          <w:szCs w:val="28"/>
        </w:rPr>
        <w:t>纪委张治春</w:t>
      </w:r>
      <w:r w:rsidR="00C55516" w:rsidRPr="00392A03">
        <w:rPr>
          <w:rFonts w:ascii="仿宋_GB2312" w:eastAsia="仿宋_GB2312" w:hAnsi="宋体" w:hint="eastAsia"/>
          <w:sz w:val="28"/>
          <w:szCs w:val="28"/>
        </w:rPr>
        <w:t>书记</w:t>
      </w:r>
      <w:r w:rsidRPr="00392A03">
        <w:rPr>
          <w:rFonts w:ascii="仿宋_GB2312" w:eastAsia="仿宋_GB2312" w:hAnsi="宋体" w:hint="eastAsia"/>
          <w:sz w:val="28"/>
          <w:szCs w:val="28"/>
        </w:rPr>
        <w:t>直接领导下，全院师生同心同德，锐意改革、开拓创新，围绕学校办学指导思想</w:t>
      </w:r>
      <w:r w:rsidR="00EE4318" w:rsidRPr="00392A03">
        <w:rPr>
          <w:rFonts w:ascii="仿宋_GB2312" w:eastAsia="仿宋_GB2312" w:hAnsi="宋体" w:hint="eastAsia"/>
          <w:sz w:val="28"/>
          <w:szCs w:val="28"/>
        </w:rPr>
        <w:t>扎实开展各项工作，实现了</w:t>
      </w:r>
      <w:r w:rsidR="00D249DC" w:rsidRPr="00392A03">
        <w:rPr>
          <w:rFonts w:ascii="仿宋_GB2312" w:eastAsia="仿宋_GB2312" w:hAnsi="宋体" w:hint="eastAsia"/>
          <w:sz w:val="28"/>
          <w:szCs w:val="28"/>
        </w:rPr>
        <w:t>人才培养质量稳步提升的良好局面：积极引进高层次优秀人才</w:t>
      </w:r>
      <w:r w:rsidR="001242D4" w:rsidRPr="00392A03">
        <w:rPr>
          <w:rFonts w:ascii="仿宋_GB2312" w:eastAsia="仿宋_GB2312" w:hAnsi="宋体" w:hint="eastAsia"/>
          <w:sz w:val="28"/>
          <w:szCs w:val="28"/>
        </w:rPr>
        <w:t>2</w:t>
      </w:r>
      <w:r w:rsidR="00D249DC" w:rsidRPr="00392A03">
        <w:rPr>
          <w:rFonts w:ascii="仿宋_GB2312" w:eastAsia="仿宋_GB2312" w:hAnsi="宋体" w:hint="eastAsia"/>
          <w:sz w:val="28"/>
          <w:szCs w:val="28"/>
        </w:rPr>
        <w:t>名，充实了师资队伍；教师科研</w:t>
      </w:r>
      <w:r w:rsidR="002500D8">
        <w:rPr>
          <w:rFonts w:ascii="仿宋_GB2312" w:eastAsia="仿宋_GB2312" w:hAnsi="宋体" w:hint="eastAsia"/>
          <w:sz w:val="28"/>
          <w:szCs w:val="28"/>
        </w:rPr>
        <w:t>及教改课</w:t>
      </w:r>
      <w:r w:rsidR="002500D8" w:rsidRPr="002500D8">
        <w:rPr>
          <w:rFonts w:ascii="仿宋_GB2312" w:eastAsia="仿宋_GB2312" w:hAnsi="宋体" w:hint="eastAsia"/>
          <w:sz w:val="28"/>
          <w:szCs w:val="28"/>
        </w:rPr>
        <w:t>题</w:t>
      </w:r>
      <w:r w:rsidR="00D249DC" w:rsidRPr="002500D8">
        <w:rPr>
          <w:rFonts w:ascii="仿宋_GB2312" w:eastAsia="仿宋_GB2312" w:hAnsi="宋体" w:hint="eastAsia"/>
          <w:sz w:val="28"/>
          <w:szCs w:val="28"/>
        </w:rPr>
        <w:t>立项</w:t>
      </w:r>
      <w:r w:rsidR="002500D8" w:rsidRPr="002500D8">
        <w:rPr>
          <w:rFonts w:ascii="仿宋_GB2312" w:eastAsia="仿宋_GB2312" w:hAnsi="宋体" w:hint="eastAsia"/>
          <w:sz w:val="28"/>
          <w:szCs w:val="28"/>
        </w:rPr>
        <w:t>19</w:t>
      </w:r>
      <w:r w:rsidR="00D249DC" w:rsidRPr="002500D8">
        <w:rPr>
          <w:rFonts w:ascii="仿宋_GB2312" w:eastAsia="仿宋_GB2312" w:hAnsi="宋体" w:hint="eastAsia"/>
          <w:sz w:val="28"/>
          <w:szCs w:val="28"/>
        </w:rPr>
        <w:t>项，公开发表论文</w:t>
      </w:r>
      <w:r w:rsidR="002500D8" w:rsidRPr="002500D8">
        <w:rPr>
          <w:rFonts w:ascii="仿宋_GB2312" w:eastAsia="仿宋_GB2312" w:hAnsi="宋体" w:hint="eastAsia"/>
          <w:sz w:val="28"/>
          <w:szCs w:val="28"/>
        </w:rPr>
        <w:t>30</w:t>
      </w:r>
      <w:r w:rsidR="00D249DC" w:rsidRPr="002500D8">
        <w:rPr>
          <w:rFonts w:ascii="仿宋_GB2312" w:eastAsia="仿宋_GB2312" w:hAnsi="宋体" w:hint="eastAsia"/>
          <w:sz w:val="28"/>
          <w:szCs w:val="28"/>
        </w:rPr>
        <w:t>余篇</w:t>
      </w:r>
      <w:r w:rsidR="00392A03" w:rsidRPr="00392A03">
        <w:rPr>
          <w:rFonts w:ascii="仿宋_GB2312" w:eastAsia="仿宋_GB2312" w:hAnsi="宋体" w:hint="eastAsia"/>
          <w:sz w:val="28"/>
          <w:szCs w:val="28"/>
        </w:rPr>
        <w:t>；实验室建设进一步完善。</w:t>
      </w:r>
    </w:p>
    <w:p w:rsidR="007F3BE9" w:rsidRPr="00D379E0" w:rsidRDefault="00907C4C" w:rsidP="007F3BE9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二、</w:t>
      </w:r>
      <w:r w:rsidR="00E1723C">
        <w:rPr>
          <w:rFonts w:ascii="仿宋_GB2312" w:eastAsia="仿宋_GB2312" w:hAnsi="宋体" w:hint="eastAsia"/>
          <w:sz w:val="28"/>
          <w:szCs w:val="28"/>
        </w:rPr>
        <w:t>基本情况</w:t>
      </w:r>
    </w:p>
    <w:p w:rsidR="007F3BE9" w:rsidRDefault="007F3BE9" w:rsidP="007F3BE9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379E0">
        <w:rPr>
          <w:rFonts w:ascii="仿宋_GB2312" w:eastAsia="仿宋_GB2312" w:hAnsi="宋体" w:hint="eastAsia"/>
          <w:sz w:val="28"/>
          <w:szCs w:val="28"/>
        </w:rPr>
        <w:t>1．师资队伍基本状况</w:t>
      </w:r>
    </w:p>
    <w:p w:rsidR="00907C4C" w:rsidRPr="00907C4C" w:rsidRDefault="00A3744C" w:rsidP="007F3BE9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检验学院教职工总数28人（表1），专任教师正高1人，副高8人，中级3人，博士2人，硕士4人，9人本科学历的专任教师经过培养全部获得硕士以上</w:t>
      </w:r>
      <w:r w:rsidR="00147A83">
        <w:rPr>
          <w:rFonts w:ascii="仿宋_GB2312" w:eastAsia="仿宋_GB2312" w:hAnsi="宋体" w:hint="eastAsia"/>
          <w:sz w:val="28"/>
          <w:szCs w:val="28"/>
        </w:rPr>
        <w:t>学位。2016-2017学年引进博士2人，逐步形成一支年龄、学历、学位、职称、知识结构较合理的专业教师队伍。</w:t>
      </w:r>
    </w:p>
    <w:p w:rsidR="007F3BE9" w:rsidRPr="00D61970" w:rsidRDefault="007F3BE9" w:rsidP="007F3BE9">
      <w:pPr>
        <w:jc w:val="center"/>
        <w:rPr>
          <w:rFonts w:ascii="黑体" w:eastAsia="黑体" w:hAnsi="黑体"/>
          <w:sz w:val="28"/>
          <w:szCs w:val="28"/>
        </w:rPr>
      </w:pPr>
      <w:r w:rsidRPr="00D61970">
        <w:rPr>
          <w:rFonts w:ascii="黑体" w:eastAsia="黑体" w:hAnsi="黑体" w:hint="eastAsia"/>
          <w:sz w:val="28"/>
          <w:szCs w:val="28"/>
        </w:rPr>
        <w:t>表1  2016-2017学年教师基本情况</w:t>
      </w:r>
    </w:p>
    <w:tbl>
      <w:tblPr>
        <w:tblW w:w="9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26"/>
        <w:gridCol w:w="626"/>
        <w:gridCol w:w="627"/>
        <w:gridCol w:w="628"/>
        <w:gridCol w:w="830"/>
        <w:gridCol w:w="830"/>
        <w:gridCol w:w="830"/>
        <w:gridCol w:w="833"/>
        <w:gridCol w:w="830"/>
        <w:gridCol w:w="830"/>
        <w:gridCol w:w="830"/>
        <w:gridCol w:w="833"/>
      </w:tblGrid>
      <w:tr w:rsidR="007F3BE9" w:rsidRPr="00D379E0" w:rsidTr="00392A03">
        <w:trPr>
          <w:trHeight w:val="483"/>
        </w:trPr>
        <w:tc>
          <w:tcPr>
            <w:tcW w:w="2507" w:type="dxa"/>
            <w:gridSpan w:val="4"/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教师数量</w:t>
            </w:r>
          </w:p>
        </w:tc>
        <w:tc>
          <w:tcPr>
            <w:tcW w:w="3323" w:type="dxa"/>
            <w:gridSpan w:val="4"/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专任教师职称结构</w:t>
            </w:r>
          </w:p>
        </w:tc>
        <w:tc>
          <w:tcPr>
            <w:tcW w:w="3323" w:type="dxa"/>
            <w:gridSpan w:val="4"/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专任教师学历结构</w:t>
            </w:r>
          </w:p>
        </w:tc>
      </w:tr>
      <w:tr w:rsidR="007F3BE9" w:rsidRPr="00D379E0" w:rsidTr="00392A03">
        <w:trPr>
          <w:trHeight w:val="483"/>
        </w:trPr>
        <w:tc>
          <w:tcPr>
            <w:tcW w:w="626" w:type="dxa"/>
            <w:vAlign w:val="center"/>
          </w:tcPr>
          <w:p w:rsidR="007F3BE9" w:rsidRPr="00D379E0" w:rsidRDefault="007F3BE9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职工总数</w:t>
            </w:r>
          </w:p>
        </w:tc>
        <w:tc>
          <w:tcPr>
            <w:tcW w:w="626" w:type="dxa"/>
            <w:vAlign w:val="center"/>
          </w:tcPr>
          <w:p w:rsidR="007F3BE9" w:rsidRPr="00D379E0" w:rsidRDefault="007F3BE9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专任教师数</w:t>
            </w:r>
          </w:p>
        </w:tc>
        <w:tc>
          <w:tcPr>
            <w:tcW w:w="627" w:type="dxa"/>
            <w:vAlign w:val="center"/>
          </w:tcPr>
          <w:p w:rsidR="007F3BE9" w:rsidRPr="00D379E0" w:rsidRDefault="007F3BE9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外聘教师数</w:t>
            </w:r>
          </w:p>
        </w:tc>
        <w:tc>
          <w:tcPr>
            <w:tcW w:w="628" w:type="dxa"/>
            <w:vAlign w:val="center"/>
          </w:tcPr>
          <w:p w:rsidR="007F3BE9" w:rsidRPr="00D379E0" w:rsidRDefault="007F3BE9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兼任教师数</w:t>
            </w:r>
          </w:p>
        </w:tc>
        <w:tc>
          <w:tcPr>
            <w:tcW w:w="830" w:type="dxa"/>
            <w:vAlign w:val="center"/>
          </w:tcPr>
          <w:p w:rsidR="007F3BE9" w:rsidRPr="00D379E0" w:rsidRDefault="007F3BE9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正高</w:t>
            </w:r>
          </w:p>
        </w:tc>
        <w:tc>
          <w:tcPr>
            <w:tcW w:w="830" w:type="dxa"/>
            <w:vAlign w:val="center"/>
          </w:tcPr>
          <w:p w:rsidR="007F3BE9" w:rsidRPr="00D379E0" w:rsidRDefault="007F3BE9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副高</w:t>
            </w:r>
          </w:p>
        </w:tc>
        <w:tc>
          <w:tcPr>
            <w:tcW w:w="830" w:type="dxa"/>
            <w:vAlign w:val="center"/>
          </w:tcPr>
          <w:p w:rsidR="007F3BE9" w:rsidRPr="00D379E0" w:rsidRDefault="007F3BE9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中级</w:t>
            </w:r>
          </w:p>
        </w:tc>
        <w:tc>
          <w:tcPr>
            <w:tcW w:w="833" w:type="dxa"/>
            <w:vAlign w:val="center"/>
          </w:tcPr>
          <w:p w:rsidR="007F3BE9" w:rsidRPr="00D379E0" w:rsidRDefault="007F3BE9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其他</w:t>
            </w:r>
          </w:p>
        </w:tc>
        <w:tc>
          <w:tcPr>
            <w:tcW w:w="830" w:type="dxa"/>
            <w:vAlign w:val="center"/>
          </w:tcPr>
          <w:p w:rsidR="007F3BE9" w:rsidRPr="00D379E0" w:rsidRDefault="007F3BE9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博士</w:t>
            </w:r>
          </w:p>
        </w:tc>
        <w:tc>
          <w:tcPr>
            <w:tcW w:w="830" w:type="dxa"/>
            <w:vAlign w:val="center"/>
          </w:tcPr>
          <w:p w:rsidR="007F3BE9" w:rsidRPr="00D379E0" w:rsidRDefault="007F3BE9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硕士</w:t>
            </w:r>
          </w:p>
        </w:tc>
        <w:tc>
          <w:tcPr>
            <w:tcW w:w="830" w:type="dxa"/>
            <w:vAlign w:val="center"/>
          </w:tcPr>
          <w:p w:rsidR="007F3BE9" w:rsidRPr="00D379E0" w:rsidRDefault="007F3BE9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本科</w:t>
            </w:r>
          </w:p>
        </w:tc>
        <w:tc>
          <w:tcPr>
            <w:tcW w:w="833" w:type="dxa"/>
            <w:vAlign w:val="center"/>
          </w:tcPr>
          <w:p w:rsidR="007F3BE9" w:rsidRPr="00D379E0" w:rsidRDefault="007F3BE9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其他</w:t>
            </w:r>
          </w:p>
        </w:tc>
      </w:tr>
      <w:tr w:rsidR="007F3BE9" w:rsidRPr="00D379E0" w:rsidTr="00392A03">
        <w:trPr>
          <w:trHeight w:val="483"/>
        </w:trPr>
        <w:tc>
          <w:tcPr>
            <w:tcW w:w="626" w:type="dxa"/>
            <w:vAlign w:val="center"/>
          </w:tcPr>
          <w:p w:rsidR="007F3BE9" w:rsidRPr="00D379E0" w:rsidRDefault="00D424D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  <w:r w:rsidR="00C342C2"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626" w:type="dxa"/>
            <w:vAlign w:val="center"/>
          </w:tcPr>
          <w:p w:rsidR="007F3BE9" w:rsidRPr="00D379E0" w:rsidRDefault="00C342C2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</w:t>
            </w:r>
          </w:p>
        </w:tc>
        <w:tc>
          <w:tcPr>
            <w:tcW w:w="627" w:type="dxa"/>
            <w:vAlign w:val="center"/>
          </w:tcPr>
          <w:p w:rsidR="007F3BE9" w:rsidRPr="00D379E0" w:rsidRDefault="00D424D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  <w:tc>
          <w:tcPr>
            <w:tcW w:w="628" w:type="dxa"/>
            <w:vAlign w:val="center"/>
          </w:tcPr>
          <w:p w:rsidR="007F3BE9" w:rsidRPr="00D379E0" w:rsidRDefault="00C342C2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830" w:type="dxa"/>
            <w:vAlign w:val="center"/>
          </w:tcPr>
          <w:p w:rsidR="007F3BE9" w:rsidRPr="00D379E0" w:rsidRDefault="00C342C2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830" w:type="dxa"/>
            <w:vAlign w:val="center"/>
          </w:tcPr>
          <w:p w:rsidR="007F3BE9" w:rsidRPr="00D379E0" w:rsidRDefault="00C342C2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830" w:type="dxa"/>
            <w:vAlign w:val="center"/>
          </w:tcPr>
          <w:p w:rsidR="007F3BE9" w:rsidRPr="00D379E0" w:rsidRDefault="00C342C2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833" w:type="dxa"/>
            <w:vAlign w:val="center"/>
          </w:tcPr>
          <w:p w:rsidR="007F3BE9" w:rsidRPr="00D379E0" w:rsidRDefault="00C342C2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830" w:type="dxa"/>
            <w:vAlign w:val="center"/>
          </w:tcPr>
          <w:p w:rsidR="007F3BE9" w:rsidRPr="00D379E0" w:rsidRDefault="00C342C2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830" w:type="dxa"/>
            <w:vAlign w:val="center"/>
          </w:tcPr>
          <w:p w:rsidR="007F3BE9" w:rsidRPr="00D379E0" w:rsidRDefault="00A3744C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830" w:type="dxa"/>
            <w:vAlign w:val="center"/>
          </w:tcPr>
          <w:p w:rsidR="007F3BE9" w:rsidRPr="00D379E0" w:rsidRDefault="00A3744C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833" w:type="dxa"/>
            <w:vAlign w:val="center"/>
          </w:tcPr>
          <w:p w:rsidR="007F3BE9" w:rsidRPr="00D379E0" w:rsidRDefault="00A3744C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</w:tr>
      <w:tr w:rsidR="007F3BE9" w:rsidRPr="00D379E0" w:rsidTr="00392A03">
        <w:trPr>
          <w:trHeight w:val="483"/>
        </w:trPr>
        <w:tc>
          <w:tcPr>
            <w:tcW w:w="2507" w:type="dxa"/>
            <w:gridSpan w:val="4"/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比例%</w:t>
            </w:r>
          </w:p>
        </w:tc>
        <w:tc>
          <w:tcPr>
            <w:tcW w:w="830" w:type="dxa"/>
            <w:vAlign w:val="center"/>
          </w:tcPr>
          <w:p w:rsidR="007F3BE9" w:rsidRPr="00D379E0" w:rsidRDefault="00A3744C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6.67%</w:t>
            </w:r>
          </w:p>
        </w:tc>
        <w:tc>
          <w:tcPr>
            <w:tcW w:w="830" w:type="dxa"/>
            <w:vAlign w:val="center"/>
          </w:tcPr>
          <w:p w:rsidR="007F3BE9" w:rsidRPr="00D379E0" w:rsidRDefault="00A3744C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53.33%</w:t>
            </w:r>
          </w:p>
        </w:tc>
        <w:tc>
          <w:tcPr>
            <w:tcW w:w="830" w:type="dxa"/>
            <w:vAlign w:val="center"/>
          </w:tcPr>
          <w:p w:rsidR="007F3BE9" w:rsidRPr="00D379E0" w:rsidRDefault="00A3744C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20%</w:t>
            </w:r>
          </w:p>
        </w:tc>
        <w:tc>
          <w:tcPr>
            <w:tcW w:w="833" w:type="dxa"/>
            <w:vAlign w:val="center"/>
          </w:tcPr>
          <w:p w:rsidR="007F3BE9" w:rsidRPr="00D379E0" w:rsidRDefault="00A3744C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20%</w:t>
            </w:r>
          </w:p>
        </w:tc>
        <w:tc>
          <w:tcPr>
            <w:tcW w:w="830" w:type="dxa"/>
            <w:vAlign w:val="center"/>
          </w:tcPr>
          <w:p w:rsidR="007F3BE9" w:rsidRPr="00D379E0" w:rsidRDefault="00A3744C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13.33%</w:t>
            </w:r>
          </w:p>
        </w:tc>
        <w:tc>
          <w:tcPr>
            <w:tcW w:w="830" w:type="dxa"/>
            <w:vAlign w:val="center"/>
          </w:tcPr>
          <w:p w:rsidR="007F3BE9" w:rsidRPr="00D379E0" w:rsidRDefault="00A3744C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26.67%</w:t>
            </w:r>
          </w:p>
        </w:tc>
        <w:tc>
          <w:tcPr>
            <w:tcW w:w="830" w:type="dxa"/>
            <w:vAlign w:val="center"/>
          </w:tcPr>
          <w:p w:rsidR="007F3BE9" w:rsidRPr="00D379E0" w:rsidRDefault="00A3744C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60%</w:t>
            </w:r>
          </w:p>
        </w:tc>
        <w:tc>
          <w:tcPr>
            <w:tcW w:w="833" w:type="dxa"/>
            <w:vAlign w:val="center"/>
          </w:tcPr>
          <w:p w:rsidR="007F3BE9" w:rsidRPr="00D379E0" w:rsidRDefault="00A3744C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</w:tr>
    </w:tbl>
    <w:p w:rsidR="007F3BE9" w:rsidRPr="00D379E0" w:rsidRDefault="007F3BE9" w:rsidP="007F3BE9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379E0">
        <w:rPr>
          <w:rFonts w:ascii="仿宋_GB2312" w:eastAsia="仿宋_GB2312" w:hAnsi="宋体" w:hint="eastAsia"/>
          <w:sz w:val="28"/>
          <w:szCs w:val="28"/>
        </w:rPr>
        <w:t>2．专业基本情况</w:t>
      </w:r>
    </w:p>
    <w:p w:rsidR="007F3BE9" w:rsidRDefault="007F3BE9" w:rsidP="007F3BE9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379E0">
        <w:rPr>
          <w:rFonts w:ascii="仿宋_GB2312" w:eastAsia="仿宋_GB2312" w:hAnsi="宋体" w:hint="eastAsia"/>
          <w:sz w:val="28"/>
          <w:szCs w:val="28"/>
        </w:rPr>
        <w:lastRenderedPageBreak/>
        <w:t>2.1  基本情况</w:t>
      </w:r>
    </w:p>
    <w:p w:rsidR="00445EF4" w:rsidRDefault="00445EF4" w:rsidP="007F3BE9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医学检验学院设置医学检验技术1个本科专业，2016-2017学年在校</w:t>
      </w:r>
      <w:r w:rsidR="000A40A5">
        <w:rPr>
          <w:rFonts w:ascii="仿宋_GB2312" w:eastAsia="仿宋_GB2312" w:hAnsi="宋体" w:hint="eastAsia"/>
          <w:sz w:val="28"/>
          <w:szCs w:val="28"/>
        </w:rPr>
        <w:t>本科</w:t>
      </w:r>
      <w:r>
        <w:rPr>
          <w:rFonts w:ascii="仿宋_GB2312" w:eastAsia="仿宋_GB2312" w:hAnsi="宋体" w:hint="eastAsia"/>
          <w:sz w:val="28"/>
          <w:szCs w:val="28"/>
        </w:rPr>
        <w:t>生人数</w:t>
      </w:r>
      <w:r w:rsidR="000A40A5">
        <w:rPr>
          <w:rFonts w:ascii="仿宋_GB2312" w:eastAsia="仿宋_GB2312" w:hAnsi="宋体" w:hint="eastAsia"/>
          <w:sz w:val="28"/>
          <w:szCs w:val="28"/>
        </w:rPr>
        <w:t>61</w:t>
      </w:r>
      <w:r>
        <w:rPr>
          <w:rFonts w:ascii="仿宋_GB2312" w:eastAsia="仿宋_GB2312" w:hAnsi="宋体" w:hint="eastAsia"/>
          <w:sz w:val="28"/>
          <w:szCs w:val="28"/>
        </w:rPr>
        <w:t xml:space="preserve">人，见表2 。 </w:t>
      </w:r>
    </w:p>
    <w:p w:rsidR="007F3BE9" w:rsidRPr="00D61970" w:rsidRDefault="007F3BE9" w:rsidP="007F3BE9">
      <w:pPr>
        <w:jc w:val="center"/>
        <w:rPr>
          <w:rFonts w:ascii="黑体" w:eastAsia="黑体" w:hAnsi="黑体"/>
          <w:sz w:val="28"/>
          <w:szCs w:val="28"/>
        </w:rPr>
      </w:pPr>
      <w:r w:rsidRPr="00D61970">
        <w:rPr>
          <w:rFonts w:ascii="黑体" w:eastAsia="黑体" w:hAnsi="黑体" w:hint="eastAsia"/>
          <w:sz w:val="28"/>
          <w:szCs w:val="28"/>
        </w:rPr>
        <w:t>表2  2016-2017学年本科专业基本情况</w:t>
      </w:r>
    </w:p>
    <w:tbl>
      <w:tblPr>
        <w:tblW w:w="9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1133"/>
        <w:gridCol w:w="11"/>
        <w:gridCol w:w="3401"/>
        <w:gridCol w:w="1610"/>
        <w:gridCol w:w="1613"/>
        <w:gridCol w:w="1332"/>
      </w:tblGrid>
      <w:tr w:rsidR="007F3BE9" w:rsidRPr="000A40A5" w:rsidTr="00392A03">
        <w:trPr>
          <w:trHeight w:val="385"/>
        </w:trPr>
        <w:tc>
          <w:tcPr>
            <w:tcW w:w="1133" w:type="dxa"/>
            <w:vAlign w:val="center"/>
          </w:tcPr>
          <w:p w:rsidR="007F3BE9" w:rsidRPr="000A40A5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A40A5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3412" w:type="dxa"/>
            <w:gridSpan w:val="2"/>
            <w:vAlign w:val="center"/>
          </w:tcPr>
          <w:p w:rsidR="007F3BE9" w:rsidRPr="000A40A5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A40A5">
              <w:rPr>
                <w:rFonts w:ascii="仿宋_GB2312" w:eastAsia="仿宋_GB2312" w:hAnsi="宋体" w:hint="eastAsia"/>
                <w:sz w:val="24"/>
              </w:rPr>
              <w:t>专业名称</w:t>
            </w:r>
          </w:p>
        </w:tc>
        <w:tc>
          <w:tcPr>
            <w:tcW w:w="1610" w:type="dxa"/>
            <w:vAlign w:val="center"/>
          </w:tcPr>
          <w:p w:rsidR="007F3BE9" w:rsidRPr="000A40A5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A40A5">
              <w:rPr>
                <w:rFonts w:ascii="仿宋_GB2312" w:eastAsia="仿宋_GB2312" w:hAnsi="宋体" w:hint="eastAsia"/>
                <w:sz w:val="24"/>
              </w:rPr>
              <w:t>在校生数</w:t>
            </w:r>
          </w:p>
        </w:tc>
        <w:tc>
          <w:tcPr>
            <w:tcW w:w="1613" w:type="dxa"/>
            <w:vAlign w:val="center"/>
          </w:tcPr>
          <w:p w:rsidR="007F3BE9" w:rsidRPr="000A40A5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A40A5">
              <w:rPr>
                <w:rFonts w:ascii="仿宋_GB2312" w:eastAsia="仿宋_GB2312" w:hAnsi="宋体" w:hint="eastAsia"/>
                <w:sz w:val="24"/>
              </w:rPr>
              <w:t>专任教师人数</w:t>
            </w:r>
          </w:p>
        </w:tc>
        <w:tc>
          <w:tcPr>
            <w:tcW w:w="1332" w:type="dxa"/>
            <w:vAlign w:val="center"/>
          </w:tcPr>
          <w:p w:rsidR="007F3BE9" w:rsidRPr="000A40A5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A40A5">
              <w:rPr>
                <w:rFonts w:ascii="仿宋_GB2312" w:eastAsia="仿宋_GB2312" w:hAnsi="宋体" w:hint="eastAsia"/>
                <w:sz w:val="24"/>
              </w:rPr>
              <w:t>生师比</w:t>
            </w:r>
          </w:p>
        </w:tc>
      </w:tr>
      <w:tr w:rsidR="007F3BE9" w:rsidRPr="000A40A5" w:rsidTr="00392A03">
        <w:trPr>
          <w:trHeight w:val="385"/>
        </w:trPr>
        <w:tc>
          <w:tcPr>
            <w:tcW w:w="1133" w:type="dxa"/>
            <w:vAlign w:val="center"/>
          </w:tcPr>
          <w:p w:rsidR="007F3BE9" w:rsidRPr="000A40A5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A40A5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3412" w:type="dxa"/>
            <w:gridSpan w:val="2"/>
            <w:vAlign w:val="center"/>
          </w:tcPr>
          <w:p w:rsidR="007F3BE9" w:rsidRPr="000A40A5" w:rsidRDefault="00663446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A40A5">
              <w:rPr>
                <w:rFonts w:ascii="仿宋_GB2312" w:eastAsia="仿宋_GB2312" w:hAnsi="宋体" w:hint="eastAsia"/>
                <w:sz w:val="24"/>
              </w:rPr>
              <w:t>医学检验技术专业</w:t>
            </w:r>
          </w:p>
        </w:tc>
        <w:tc>
          <w:tcPr>
            <w:tcW w:w="1610" w:type="dxa"/>
            <w:vAlign w:val="center"/>
          </w:tcPr>
          <w:p w:rsidR="007F3BE9" w:rsidRPr="000A40A5" w:rsidRDefault="00A54425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A40A5">
              <w:rPr>
                <w:rFonts w:ascii="仿宋_GB2312" w:eastAsia="仿宋_GB2312" w:hAnsi="宋体" w:hint="eastAsia"/>
                <w:sz w:val="24"/>
              </w:rPr>
              <w:t>61</w:t>
            </w:r>
          </w:p>
        </w:tc>
        <w:tc>
          <w:tcPr>
            <w:tcW w:w="1613" w:type="dxa"/>
            <w:vAlign w:val="center"/>
          </w:tcPr>
          <w:p w:rsidR="007F3BE9" w:rsidRPr="000A40A5" w:rsidRDefault="00A54425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A40A5">
              <w:rPr>
                <w:rFonts w:ascii="仿宋_GB2312" w:eastAsia="仿宋_GB2312" w:hAnsi="宋体" w:hint="eastAsia"/>
                <w:sz w:val="24"/>
              </w:rPr>
              <w:t>15</w:t>
            </w:r>
          </w:p>
        </w:tc>
        <w:tc>
          <w:tcPr>
            <w:tcW w:w="1332" w:type="dxa"/>
            <w:vAlign w:val="center"/>
          </w:tcPr>
          <w:p w:rsidR="007F3BE9" w:rsidRPr="000A40A5" w:rsidRDefault="00A54425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A40A5">
              <w:rPr>
                <w:rFonts w:ascii="仿宋_GB2312" w:eastAsia="仿宋_GB2312" w:hAnsi="宋体" w:hint="eastAsia"/>
                <w:sz w:val="24"/>
              </w:rPr>
              <w:t>4.07：1</w:t>
            </w:r>
          </w:p>
        </w:tc>
      </w:tr>
      <w:tr w:rsidR="007F3BE9" w:rsidRPr="000A40A5" w:rsidTr="00392A03">
        <w:trPr>
          <w:trHeight w:val="385"/>
        </w:trPr>
        <w:tc>
          <w:tcPr>
            <w:tcW w:w="1144" w:type="dxa"/>
            <w:gridSpan w:val="2"/>
            <w:tcBorders>
              <w:right w:val="single" w:sz="4" w:space="0" w:color="auto"/>
            </w:tcBorders>
            <w:vAlign w:val="center"/>
          </w:tcPr>
          <w:p w:rsidR="007F3BE9" w:rsidRPr="000A40A5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A40A5">
              <w:rPr>
                <w:rFonts w:ascii="仿宋_GB2312" w:eastAsia="仿宋_GB2312" w:hAnsi="宋体" w:hint="eastAsia"/>
                <w:sz w:val="24"/>
              </w:rPr>
              <w:t>合计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vAlign w:val="center"/>
          </w:tcPr>
          <w:p w:rsidR="007F3BE9" w:rsidRPr="000A40A5" w:rsidRDefault="00A54425" w:rsidP="00392A03">
            <w:pPr>
              <w:jc w:val="right"/>
              <w:rPr>
                <w:rFonts w:ascii="仿宋_GB2312" w:eastAsia="仿宋_GB2312" w:hAnsi="宋体"/>
                <w:sz w:val="24"/>
              </w:rPr>
            </w:pPr>
            <w:r w:rsidRPr="000A40A5">
              <w:rPr>
                <w:rFonts w:ascii="仿宋_GB2312" w:eastAsia="仿宋_GB2312" w:hAnsi="宋体" w:hint="eastAsia"/>
                <w:sz w:val="24"/>
              </w:rPr>
              <w:t>1</w:t>
            </w:r>
            <w:r w:rsidR="007F3BE9" w:rsidRPr="000A40A5">
              <w:rPr>
                <w:rFonts w:ascii="仿宋_GB2312" w:eastAsia="仿宋_GB2312" w:hAnsi="宋体" w:hint="eastAsia"/>
                <w:sz w:val="24"/>
              </w:rPr>
              <w:t>个</w:t>
            </w:r>
          </w:p>
        </w:tc>
        <w:tc>
          <w:tcPr>
            <w:tcW w:w="1610" w:type="dxa"/>
            <w:vAlign w:val="center"/>
          </w:tcPr>
          <w:p w:rsidR="007F3BE9" w:rsidRPr="000A40A5" w:rsidRDefault="00A54425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A40A5">
              <w:rPr>
                <w:rFonts w:ascii="仿宋_GB2312" w:eastAsia="仿宋_GB2312" w:hAnsi="宋体" w:hint="eastAsia"/>
                <w:sz w:val="24"/>
              </w:rPr>
              <w:t>61</w:t>
            </w:r>
          </w:p>
        </w:tc>
        <w:tc>
          <w:tcPr>
            <w:tcW w:w="1613" w:type="dxa"/>
            <w:vAlign w:val="center"/>
          </w:tcPr>
          <w:p w:rsidR="007F3BE9" w:rsidRPr="000A40A5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7F3BE9" w:rsidRPr="000A40A5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F3BE9" w:rsidRPr="00392A03" w:rsidRDefault="007F3BE9" w:rsidP="00392A03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92A03">
        <w:rPr>
          <w:rFonts w:ascii="仿宋_GB2312" w:eastAsia="仿宋_GB2312" w:hAnsi="仿宋" w:hint="eastAsia"/>
          <w:sz w:val="28"/>
          <w:szCs w:val="28"/>
        </w:rPr>
        <w:t>2.2 各专业人才培养目标、标准及其确定依据</w:t>
      </w:r>
    </w:p>
    <w:p w:rsidR="000A40A5" w:rsidRPr="00392A03" w:rsidRDefault="000A40A5" w:rsidP="00392A03">
      <w:pPr>
        <w:adjustRightInd w:val="0"/>
        <w:snapToGrid w:val="0"/>
        <w:spacing w:line="360" w:lineRule="auto"/>
        <w:ind w:firstLineChars="196" w:firstLine="549"/>
        <w:rPr>
          <w:rFonts w:ascii="仿宋_GB2312" w:eastAsia="仿宋_GB2312" w:hAnsi="仿宋"/>
          <w:sz w:val="28"/>
          <w:szCs w:val="28"/>
        </w:rPr>
      </w:pPr>
      <w:r w:rsidRPr="00392A03">
        <w:rPr>
          <w:rFonts w:ascii="仿宋_GB2312" w:eastAsia="仿宋_GB2312" w:hAnsi="仿宋" w:cs="宋体" w:hint="eastAsia"/>
          <w:sz w:val="28"/>
          <w:szCs w:val="28"/>
          <w:shd w:val="clear" w:color="auto" w:fill="FFFFFF"/>
        </w:rPr>
        <w:t>2.2.1</w:t>
      </w:r>
      <w:r w:rsidRPr="00392A03">
        <w:rPr>
          <w:rFonts w:ascii="仿宋_GB2312" w:eastAsia="仿宋_GB2312" w:hAnsi="仿宋" w:cstheme="minorEastAsia" w:hint="eastAsia"/>
          <w:sz w:val="28"/>
          <w:szCs w:val="28"/>
        </w:rPr>
        <w:t>医学检验技术专业</w:t>
      </w:r>
      <w:r w:rsidRPr="00392A03">
        <w:rPr>
          <w:rFonts w:ascii="仿宋_GB2312" w:eastAsia="仿宋_GB2312" w:hAnsi="仿宋" w:hint="eastAsia"/>
          <w:sz w:val="28"/>
          <w:szCs w:val="28"/>
        </w:rPr>
        <w:t>人才培养目标</w:t>
      </w:r>
    </w:p>
    <w:p w:rsidR="000A40A5" w:rsidRPr="00392A03" w:rsidRDefault="000A40A5" w:rsidP="00392A0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theme="minorEastAsia"/>
          <w:sz w:val="28"/>
          <w:szCs w:val="28"/>
        </w:rPr>
      </w:pPr>
      <w:r w:rsidRPr="00392A03">
        <w:rPr>
          <w:rFonts w:ascii="仿宋_GB2312" w:eastAsia="仿宋_GB2312" w:hAnsi="仿宋" w:cstheme="minorEastAsia" w:hint="eastAsia"/>
          <w:sz w:val="28"/>
          <w:szCs w:val="28"/>
        </w:rPr>
        <w:t>培养适应我国医药卫生事业现代化建设需要，德、智、体、美全面发展，掌握医学检验的基本知识、基本理论和基本技能，以及与之关联的基础医学、临床医学的相关知识和技能，基础扎实、实践能力强、综合素质高，能够从事医疗卫生机构及相关科研机构的临床医学检验、卫生检验及其它医学实验室工作，具备初步现代化医学检验能力、科研能力、管理能力和良好职业素质的应用型高级专门人才。</w:t>
      </w:r>
    </w:p>
    <w:p w:rsidR="000A40A5" w:rsidRPr="00392A03" w:rsidRDefault="000A40A5" w:rsidP="00392A03">
      <w:pPr>
        <w:spacing w:line="360" w:lineRule="auto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392A03">
        <w:rPr>
          <w:rFonts w:ascii="仿宋_GB2312" w:eastAsia="仿宋_GB2312" w:hAnsi="仿宋" w:cstheme="minorEastAsia" w:hint="eastAsia"/>
          <w:sz w:val="28"/>
          <w:szCs w:val="28"/>
        </w:rPr>
        <w:t>2.2.2医学检验技术专业</w:t>
      </w:r>
      <w:r w:rsidRPr="00392A03">
        <w:rPr>
          <w:rFonts w:ascii="仿宋_GB2312" w:eastAsia="仿宋_GB2312" w:hAnsi="仿宋" w:hint="eastAsia"/>
          <w:sz w:val="28"/>
          <w:szCs w:val="28"/>
        </w:rPr>
        <w:t>人才培养标准</w:t>
      </w:r>
    </w:p>
    <w:p w:rsidR="00055864" w:rsidRPr="00392A03" w:rsidRDefault="00055864" w:rsidP="00392A03">
      <w:pPr>
        <w:spacing w:line="360" w:lineRule="auto"/>
        <w:ind w:firstLineChars="200" w:firstLine="560"/>
        <w:jc w:val="left"/>
        <w:rPr>
          <w:rFonts w:ascii="仿宋_GB2312" w:eastAsia="仿宋_GB2312" w:hAnsi="仿宋" w:cstheme="minorEastAsia"/>
          <w:sz w:val="28"/>
          <w:szCs w:val="28"/>
        </w:rPr>
      </w:pPr>
      <w:r w:rsidRPr="00392A03">
        <w:rPr>
          <w:rFonts w:ascii="仿宋_GB2312" w:eastAsia="仿宋_GB2312" w:hAnsi="仿宋" w:cstheme="minorEastAsia" w:hint="eastAsia"/>
          <w:sz w:val="28"/>
          <w:szCs w:val="28"/>
        </w:rPr>
        <w:t>通过系统的理论学习和各教学环节的实践训练培养，医学检验技术专业学生在素质、知识和能力等方面应达到如下基本要求：</w:t>
      </w:r>
    </w:p>
    <w:p w:rsidR="00055864" w:rsidRPr="00392A03" w:rsidRDefault="000A40A5" w:rsidP="00392A03">
      <w:pPr>
        <w:autoSpaceDE w:val="0"/>
        <w:autoSpaceDN w:val="0"/>
        <w:adjustRightInd w:val="0"/>
        <w:snapToGrid w:val="0"/>
        <w:spacing w:line="360" w:lineRule="auto"/>
        <w:ind w:firstLineChars="196" w:firstLine="549"/>
        <w:rPr>
          <w:rFonts w:ascii="仿宋_GB2312" w:eastAsia="仿宋_GB2312" w:hAnsi="仿宋" w:cstheme="minorEastAsia"/>
          <w:sz w:val="28"/>
          <w:szCs w:val="28"/>
        </w:rPr>
      </w:pPr>
      <w:r w:rsidRPr="00392A03">
        <w:rPr>
          <w:rFonts w:ascii="仿宋_GB2312" w:eastAsia="仿宋_GB2312" w:hAnsi="仿宋" w:cstheme="minorEastAsia" w:hint="eastAsia"/>
          <w:sz w:val="28"/>
          <w:szCs w:val="28"/>
        </w:rPr>
        <w:t>(1)</w:t>
      </w:r>
      <w:r w:rsidR="00055864" w:rsidRPr="00392A03">
        <w:rPr>
          <w:rFonts w:ascii="仿宋_GB2312" w:eastAsia="仿宋_GB2312" w:hAnsi="仿宋" w:cstheme="minorEastAsia" w:hint="eastAsia"/>
          <w:sz w:val="28"/>
          <w:szCs w:val="28"/>
        </w:rPr>
        <w:t>思想道德与职业素质要求</w:t>
      </w:r>
    </w:p>
    <w:p w:rsidR="00055864" w:rsidRPr="00392A03" w:rsidRDefault="000A40A5" w:rsidP="00392A03">
      <w:pPr>
        <w:snapToGrid w:val="0"/>
        <w:spacing w:line="360" w:lineRule="auto"/>
        <w:ind w:firstLineChars="200" w:firstLine="560"/>
        <w:rPr>
          <w:rFonts w:ascii="仿宋_GB2312" w:eastAsia="仿宋_GB2312" w:hAnsi="仿宋" w:cstheme="minorEastAsia"/>
          <w:bCs/>
          <w:sz w:val="28"/>
          <w:szCs w:val="28"/>
        </w:rPr>
      </w:pPr>
      <w:r w:rsidRPr="00392A03">
        <w:rPr>
          <w:rFonts w:ascii="仿宋_GB2312" w:eastAsia="仿宋_GB2312" w:hAnsi="仿宋" w:cstheme="minorEastAsia" w:hint="eastAsia"/>
          <w:bCs/>
          <w:sz w:val="28"/>
          <w:szCs w:val="28"/>
        </w:rPr>
        <w:t>①</w:t>
      </w:r>
      <w:r w:rsidR="00055864" w:rsidRPr="00392A03">
        <w:rPr>
          <w:rFonts w:ascii="仿宋_GB2312" w:eastAsia="仿宋_GB2312" w:hAnsi="仿宋" w:cstheme="minorEastAsia" w:hint="eastAsia"/>
          <w:bCs/>
          <w:sz w:val="28"/>
          <w:szCs w:val="28"/>
        </w:rPr>
        <w:t>遵纪守法，树立科学的世界观、人生观、价值观和社会主义荣辱观，热爱祖国，忠于人民，愿为祖国医学检验事业的发展和人类身心健康而奋斗。</w:t>
      </w:r>
    </w:p>
    <w:p w:rsidR="00055864" w:rsidRPr="00392A03" w:rsidRDefault="0019179B" w:rsidP="00392A03">
      <w:pPr>
        <w:snapToGrid w:val="0"/>
        <w:spacing w:line="360" w:lineRule="auto"/>
        <w:ind w:firstLineChars="200" w:firstLine="560"/>
        <w:rPr>
          <w:rFonts w:ascii="仿宋_GB2312" w:eastAsia="仿宋_GB2312" w:hAnsi="仿宋" w:cstheme="minorEastAsia"/>
          <w:sz w:val="28"/>
          <w:szCs w:val="28"/>
        </w:rPr>
      </w:pPr>
      <w:r w:rsidRPr="00392A03">
        <w:rPr>
          <w:rFonts w:ascii="仿宋_GB2312" w:eastAsia="仿宋_GB2312" w:hAnsi="仿宋" w:cstheme="minorEastAsia" w:hint="eastAsia"/>
          <w:bCs/>
          <w:sz w:val="28"/>
          <w:szCs w:val="28"/>
        </w:rPr>
        <w:t>②</w:t>
      </w:r>
      <w:r w:rsidR="00055864" w:rsidRPr="00392A03">
        <w:rPr>
          <w:rFonts w:ascii="仿宋_GB2312" w:eastAsia="仿宋_GB2312" w:hAnsi="仿宋" w:cstheme="minorEastAsia" w:hint="eastAsia"/>
          <w:sz w:val="28"/>
          <w:szCs w:val="28"/>
        </w:rPr>
        <w:t>树立终身学习观念，认识到持续自我完善的重要性，不断追求卓越。</w:t>
      </w:r>
    </w:p>
    <w:p w:rsidR="00055864" w:rsidRPr="00392A03" w:rsidRDefault="0019179B" w:rsidP="00392A03">
      <w:pPr>
        <w:snapToGrid w:val="0"/>
        <w:spacing w:line="360" w:lineRule="auto"/>
        <w:ind w:firstLineChars="200" w:firstLine="560"/>
        <w:rPr>
          <w:rFonts w:ascii="仿宋_GB2312" w:eastAsia="仿宋_GB2312" w:hAnsi="仿宋" w:cstheme="minorEastAsia"/>
          <w:sz w:val="28"/>
          <w:szCs w:val="28"/>
        </w:rPr>
      </w:pPr>
      <w:r w:rsidRPr="00392A03">
        <w:rPr>
          <w:rFonts w:ascii="仿宋_GB2312" w:eastAsia="仿宋_GB2312" w:hAnsi="仿宋" w:cstheme="minorEastAsia" w:hint="eastAsia"/>
          <w:bCs/>
          <w:sz w:val="28"/>
          <w:szCs w:val="28"/>
        </w:rPr>
        <w:t>③</w:t>
      </w:r>
      <w:r w:rsidR="00055864" w:rsidRPr="00392A03">
        <w:rPr>
          <w:rFonts w:ascii="仿宋_GB2312" w:eastAsia="仿宋_GB2312" w:hAnsi="仿宋" w:cstheme="minorEastAsia" w:hint="eastAsia"/>
          <w:sz w:val="28"/>
          <w:szCs w:val="28"/>
        </w:rPr>
        <w:t>在职业活动中重视医疗的伦理问题，尊重患者的隐私和人格。</w:t>
      </w:r>
    </w:p>
    <w:p w:rsidR="00055864" w:rsidRPr="00392A03" w:rsidRDefault="0019179B" w:rsidP="00392A03">
      <w:pPr>
        <w:snapToGrid w:val="0"/>
        <w:spacing w:line="360" w:lineRule="auto"/>
        <w:ind w:firstLineChars="200" w:firstLine="560"/>
        <w:rPr>
          <w:rFonts w:ascii="仿宋_GB2312" w:eastAsia="仿宋_GB2312" w:hAnsi="仿宋" w:cstheme="minorEastAsia"/>
          <w:sz w:val="28"/>
          <w:szCs w:val="28"/>
        </w:rPr>
      </w:pPr>
      <w:r w:rsidRPr="00392A03">
        <w:rPr>
          <w:rFonts w:ascii="仿宋_GB2312" w:eastAsia="仿宋_GB2312" w:hAnsi="仿宋" w:cstheme="minorEastAsia" w:hint="eastAsia"/>
          <w:bCs/>
          <w:sz w:val="28"/>
          <w:szCs w:val="28"/>
        </w:rPr>
        <w:lastRenderedPageBreak/>
        <w:t>④</w:t>
      </w:r>
      <w:r w:rsidR="00055864" w:rsidRPr="00392A03">
        <w:rPr>
          <w:rFonts w:ascii="仿宋_GB2312" w:eastAsia="仿宋_GB2312" w:hAnsi="仿宋" w:cstheme="minorEastAsia" w:hint="eastAsia"/>
          <w:sz w:val="28"/>
          <w:szCs w:val="28"/>
        </w:rPr>
        <w:t>尊重患者个人信仰，理解他人的人文背景及文化价值。</w:t>
      </w:r>
    </w:p>
    <w:p w:rsidR="00055864" w:rsidRPr="00392A03" w:rsidRDefault="0019179B" w:rsidP="00392A03">
      <w:pPr>
        <w:snapToGrid w:val="0"/>
        <w:spacing w:line="360" w:lineRule="auto"/>
        <w:ind w:firstLineChars="200" w:firstLine="560"/>
        <w:rPr>
          <w:rFonts w:ascii="仿宋_GB2312" w:eastAsia="仿宋_GB2312" w:hAnsi="仿宋" w:cstheme="minorEastAsia"/>
          <w:sz w:val="28"/>
          <w:szCs w:val="28"/>
        </w:rPr>
      </w:pPr>
      <w:r w:rsidRPr="00392A03">
        <w:rPr>
          <w:rFonts w:ascii="仿宋_GB2312" w:eastAsia="仿宋_GB2312" w:hAnsi="仿宋" w:cstheme="minorEastAsia" w:hint="eastAsia"/>
          <w:bCs/>
          <w:sz w:val="28"/>
          <w:szCs w:val="28"/>
        </w:rPr>
        <w:t>⑤</w:t>
      </w:r>
      <w:r w:rsidR="00055864" w:rsidRPr="00392A03">
        <w:rPr>
          <w:rFonts w:ascii="仿宋_GB2312" w:eastAsia="仿宋_GB2312" w:hAnsi="仿宋" w:cstheme="minorEastAsia" w:hint="eastAsia"/>
          <w:sz w:val="28"/>
          <w:szCs w:val="28"/>
        </w:rPr>
        <w:t>实事求是，对于自己不能胜任和处理的技术等问题，应该主动寻求其他技术人员和医师的帮助。</w:t>
      </w:r>
    </w:p>
    <w:p w:rsidR="00055864" w:rsidRPr="00392A03" w:rsidRDefault="0019179B" w:rsidP="00392A03">
      <w:pPr>
        <w:snapToGrid w:val="0"/>
        <w:spacing w:line="360" w:lineRule="auto"/>
        <w:ind w:firstLineChars="200" w:firstLine="560"/>
        <w:rPr>
          <w:rFonts w:ascii="仿宋_GB2312" w:eastAsia="仿宋_GB2312" w:hAnsi="仿宋" w:cstheme="minorEastAsia"/>
          <w:sz w:val="28"/>
          <w:szCs w:val="28"/>
        </w:rPr>
      </w:pPr>
      <w:r w:rsidRPr="00392A03">
        <w:rPr>
          <w:rFonts w:ascii="仿宋_GB2312" w:eastAsia="仿宋_GB2312" w:hAnsi="仿宋" w:cstheme="minorEastAsia" w:hint="eastAsia"/>
          <w:bCs/>
          <w:sz w:val="28"/>
          <w:szCs w:val="28"/>
        </w:rPr>
        <w:t>⑥</w:t>
      </w:r>
      <w:r w:rsidR="00055864" w:rsidRPr="00392A03">
        <w:rPr>
          <w:rFonts w:ascii="仿宋_GB2312" w:eastAsia="仿宋_GB2312" w:hAnsi="仿宋" w:cstheme="minorEastAsia" w:hint="eastAsia"/>
          <w:sz w:val="28"/>
          <w:szCs w:val="28"/>
        </w:rPr>
        <w:t>尊重同事，有集体主义精神和团队合作观念。履行维护医德的义务。</w:t>
      </w:r>
    </w:p>
    <w:p w:rsidR="00055864" w:rsidRPr="00392A03" w:rsidRDefault="0019179B" w:rsidP="00392A03">
      <w:pPr>
        <w:snapToGrid w:val="0"/>
        <w:spacing w:line="360" w:lineRule="auto"/>
        <w:ind w:firstLineChars="200" w:firstLine="560"/>
        <w:rPr>
          <w:rFonts w:ascii="仿宋_GB2312" w:eastAsia="仿宋_GB2312" w:hAnsi="仿宋" w:cstheme="minorEastAsia"/>
          <w:sz w:val="28"/>
          <w:szCs w:val="28"/>
        </w:rPr>
      </w:pPr>
      <w:r w:rsidRPr="00392A03">
        <w:rPr>
          <w:rFonts w:ascii="仿宋_GB2312" w:eastAsia="仿宋_GB2312" w:hAnsi="仿宋" w:cstheme="minorEastAsia" w:hint="eastAsia"/>
          <w:bCs/>
          <w:sz w:val="28"/>
          <w:szCs w:val="28"/>
        </w:rPr>
        <w:t>⑦</w:t>
      </w:r>
      <w:r w:rsidR="00055864" w:rsidRPr="00392A03">
        <w:rPr>
          <w:rFonts w:ascii="仿宋_GB2312" w:eastAsia="仿宋_GB2312" w:hAnsi="仿宋" w:cstheme="minorEastAsia" w:hint="eastAsia"/>
          <w:sz w:val="28"/>
          <w:szCs w:val="28"/>
        </w:rPr>
        <w:t>树立依法执业的法律观念，学会用法律保护患者和自身的权益。</w:t>
      </w:r>
    </w:p>
    <w:p w:rsidR="00055864" w:rsidRPr="00392A03" w:rsidRDefault="0019179B" w:rsidP="00392A03">
      <w:pPr>
        <w:snapToGrid w:val="0"/>
        <w:spacing w:line="360" w:lineRule="auto"/>
        <w:ind w:firstLineChars="200" w:firstLine="560"/>
        <w:rPr>
          <w:rFonts w:ascii="仿宋_GB2312" w:eastAsia="仿宋_GB2312" w:hAnsi="仿宋" w:cstheme="minorEastAsia"/>
          <w:sz w:val="28"/>
          <w:szCs w:val="28"/>
        </w:rPr>
      </w:pPr>
      <w:r w:rsidRPr="00392A03">
        <w:rPr>
          <w:rFonts w:ascii="仿宋_GB2312" w:eastAsia="仿宋_GB2312" w:hAnsi="仿宋" w:cstheme="minorEastAsia" w:hint="eastAsia"/>
          <w:bCs/>
          <w:sz w:val="28"/>
          <w:szCs w:val="28"/>
        </w:rPr>
        <w:t>⑧</w:t>
      </w:r>
      <w:r w:rsidR="00055864" w:rsidRPr="00392A03">
        <w:rPr>
          <w:rFonts w:ascii="仿宋_GB2312" w:eastAsia="仿宋_GB2312" w:hAnsi="仿宋" w:cstheme="minorEastAsia" w:hint="eastAsia"/>
          <w:sz w:val="28"/>
          <w:szCs w:val="28"/>
        </w:rPr>
        <w:t>具有科学态度、创新和分析批判精神。</w:t>
      </w:r>
    </w:p>
    <w:p w:rsidR="00055864" w:rsidRPr="00392A03" w:rsidRDefault="0019179B" w:rsidP="00392A03">
      <w:pPr>
        <w:snapToGrid w:val="0"/>
        <w:spacing w:line="360" w:lineRule="auto"/>
        <w:ind w:firstLineChars="200" w:firstLine="560"/>
        <w:rPr>
          <w:rFonts w:ascii="仿宋_GB2312" w:eastAsia="仿宋_GB2312" w:hAnsi="仿宋" w:cstheme="minorEastAsia"/>
          <w:sz w:val="28"/>
          <w:szCs w:val="28"/>
        </w:rPr>
      </w:pPr>
      <w:r w:rsidRPr="00392A03">
        <w:rPr>
          <w:rFonts w:ascii="仿宋_GB2312" w:eastAsia="仿宋_GB2312" w:hAnsi="仿宋" w:cstheme="minorEastAsia" w:hint="eastAsia"/>
          <w:bCs/>
          <w:sz w:val="28"/>
          <w:szCs w:val="28"/>
        </w:rPr>
        <w:t>⑵</w:t>
      </w:r>
      <w:r w:rsidR="00055864" w:rsidRPr="00392A03">
        <w:rPr>
          <w:rFonts w:ascii="仿宋_GB2312" w:eastAsia="仿宋_GB2312" w:hAnsi="仿宋" w:cstheme="minorEastAsia" w:hint="eastAsia"/>
          <w:sz w:val="28"/>
          <w:szCs w:val="28"/>
        </w:rPr>
        <w:t>知识要求</w:t>
      </w:r>
    </w:p>
    <w:p w:rsidR="00055864" w:rsidRPr="00392A03" w:rsidRDefault="0019179B" w:rsidP="00392A03">
      <w:pPr>
        <w:snapToGrid w:val="0"/>
        <w:spacing w:line="360" w:lineRule="auto"/>
        <w:ind w:firstLineChars="200" w:firstLine="560"/>
        <w:rPr>
          <w:rFonts w:ascii="仿宋_GB2312" w:eastAsia="仿宋_GB2312" w:hAnsi="仿宋" w:cstheme="minorEastAsia"/>
          <w:sz w:val="28"/>
          <w:szCs w:val="28"/>
        </w:rPr>
      </w:pPr>
      <w:r w:rsidRPr="00392A03">
        <w:rPr>
          <w:rFonts w:ascii="仿宋_GB2312" w:eastAsia="仿宋_GB2312" w:hAnsi="仿宋" w:cstheme="minorEastAsia" w:hint="eastAsia"/>
          <w:sz w:val="28"/>
          <w:szCs w:val="28"/>
        </w:rPr>
        <w:t>①</w:t>
      </w:r>
      <w:r w:rsidR="00055864" w:rsidRPr="00392A03">
        <w:rPr>
          <w:rFonts w:ascii="仿宋_GB2312" w:eastAsia="仿宋_GB2312" w:hAnsi="仿宋" w:cstheme="minorEastAsia" w:hint="eastAsia"/>
          <w:sz w:val="28"/>
          <w:szCs w:val="28"/>
        </w:rPr>
        <w:t>掌握本专业相关的数学、物理学、化学、生命科学、行为科学和社会科学等基础知识和科学方法，并能用于指导未来的学习和工作实践。</w:t>
      </w:r>
    </w:p>
    <w:p w:rsidR="00055864" w:rsidRPr="00392A03" w:rsidRDefault="0019179B" w:rsidP="00392A03">
      <w:pPr>
        <w:snapToGrid w:val="0"/>
        <w:spacing w:line="360" w:lineRule="auto"/>
        <w:ind w:firstLineChars="200" w:firstLine="560"/>
        <w:rPr>
          <w:rFonts w:ascii="仿宋_GB2312" w:eastAsia="仿宋_GB2312" w:hAnsi="仿宋" w:cstheme="minorEastAsia"/>
          <w:sz w:val="28"/>
          <w:szCs w:val="28"/>
        </w:rPr>
      </w:pPr>
      <w:r w:rsidRPr="00392A03">
        <w:rPr>
          <w:rFonts w:ascii="仿宋_GB2312" w:eastAsia="仿宋_GB2312" w:hAnsi="仿宋" w:cstheme="minorEastAsia" w:hint="eastAsia"/>
          <w:sz w:val="28"/>
          <w:szCs w:val="28"/>
        </w:rPr>
        <w:t>②</w:t>
      </w:r>
      <w:r w:rsidR="00055864" w:rsidRPr="00392A03">
        <w:rPr>
          <w:rFonts w:ascii="仿宋_GB2312" w:eastAsia="仿宋_GB2312" w:hAnsi="仿宋" w:cstheme="minorEastAsia" w:hint="eastAsia"/>
          <w:sz w:val="28"/>
          <w:szCs w:val="28"/>
        </w:rPr>
        <w:t>熟悉生命各阶段的人体正常结构和功能、正常的心理状态。</w:t>
      </w:r>
    </w:p>
    <w:p w:rsidR="00055864" w:rsidRPr="00392A03" w:rsidRDefault="0019179B" w:rsidP="00392A03">
      <w:pPr>
        <w:snapToGrid w:val="0"/>
        <w:spacing w:line="360" w:lineRule="auto"/>
        <w:ind w:firstLineChars="200" w:firstLine="560"/>
        <w:rPr>
          <w:rFonts w:ascii="仿宋_GB2312" w:eastAsia="仿宋_GB2312" w:hAnsi="仿宋" w:cstheme="minorEastAsia"/>
          <w:sz w:val="28"/>
          <w:szCs w:val="28"/>
        </w:rPr>
      </w:pPr>
      <w:r w:rsidRPr="00392A03">
        <w:rPr>
          <w:rFonts w:ascii="仿宋_GB2312" w:eastAsia="仿宋_GB2312" w:hAnsi="仿宋" w:cstheme="minorEastAsia" w:hint="eastAsia"/>
          <w:sz w:val="28"/>
          <w:szCs w:val="28"/>
        </w:rPr>
        <w:t>③</w:t>
      </w:r>
      <w:r w:rsidR="00055864" w:rsidRPr="00392A03">
        <w:rPr>
          <w:rFonts w:ascii="仿宋_GB2312" w:eastAsia="仿宋_GB2312" w:hAnsi="仿宋" w:cstheme="minorEastAsia" w:hint="eastAsia"/>
          <w:sz w:val="28"/>
          <w:szCs w:val="28"/>
        </w:rPr>
        <w:t>熟悉生命各阶段各种常见病、多发病的发病机理、实验室诊断原则。</w:t>
      </w:r>
    </w:p>
    <w:p w:rsidR="00055864" w:rsidRPr="00392A03" w:rsidRDefault="0019179B" w:rsidP="00392A03">
      <w:pPr>
        <w:snapToGrid w:val="0"/>
        <w:spacing w:line="360" w:lineRule="auto"/>
        <w:ind w:firstLineChars="200" w:firstLine="560"/>
        <w:rPr>
          <w:rFonts w:ascii="仿宋_GB2312" w:eastAsia="仿宋_GB2312" w:hAnsi="仿宋" w:cstheme="minorEastAsia"/>
          <w:sz w:val="28"/>
          <w:szCs w:val="28"/>
        </w:rPr>
      </w:pPr>
      <w:r w:rsidRPr="00392A03">
        <w:rPr>
          <w:rFonts w:ascii="仿宋_GB2312" w:eastAsia="仿宋_GB2312" w:hAnsi="仿宋" w:cstheme="minorEastAsia" w:hint="eastAsia"/>
          <w:sz w:val="28"/>
          <w:szCs w:val="28"/>
        </w:rPr>
        <w:t>④</w:t>
      </w:r>
      <w:r w:rsidR="00055864" w:rsidRPr="00392A03">
        <w:rPr>
          <w:rFonts w:ascii="仿宋_GB2312" w:eastAsia="仿宋_GB2312" w:hAnsi="仿宋" w:cstheme="minorEastAsia" w:hint="eastAsia"/>
          <w:sz w:val="28"/>
          <w:szCs w:val="28"/>
        </w:rPr>
        <w:t>熟悉传染病的发生、发展以及传播的基本规律和常见传染病的防治原则。</w:t>
      </w:r>
    </w:p>
    <w:p w:rsidR="00055864" w:rsidRPr="00392A03" w:rsidRDefault="0019179B" w:rsidP="00392A03">
      <w:pPr>
        <w:snapToGrid w:val="0"/>
        <w:spacing w:line="360" w:lineRule="auto"/>
        <w:ind w:firstLineChars="200" w:firstLine="560"/>
        <w:rPr>
          <w:rFonts w:ascii="仿宋_GB2312" w:eastAsia="仿宋_GB2312" w:hAnsi="仿宋" w:cstheme="minorEastAsia"/>
          <w:sz w:val="28"/>
          <w:szCs w:val="28"/>
        </w:rPr>
      </w:pPr>
      <w:r w:rsidRPr="00392A03">
        <w:rPr>
          <w:rFonts w:ascii="仿宋_GB2312" w:eastAsia="仿宋_GB2312" w:hAnsi="仿宋" w:cstheme="minorEastAsia" w:hint="eastAsia"/>
          <w:sz w:val="28"/>
          <w:szCs w:val="28"/>
        </w:rPr>
        <w:t>⑤</w:t>
      </w:r>
      <w:r w:rsidR="00055864" w:rsidRPr="00392A03">
        <w:rPr>
          <w:rFonts w:ascii="仿宋_GB2312" w:eastAsia="仿宋_GB2312" w:hAnsi="仿宋" w:cstheme="minorEastAsia" w:hint="eastAsia"/>
          <w:sz w:val="28"/>
          <w:szCs w:val="28"/>
        </w:rPr>
        <w:t>熟悉基本的药理知识。</w:t>
      </w:r>
    </w:p>
    <w:p w:rsidR="00055864" w:rsidRPr="00392A03" w:rsidRDefault="0019179B" w:rsidP="00392A03">
      <w:pPr>
        <w:snapToGrid w:val="0"/>
        <w:spacing w:line="360" w:lineRule="auto"/>
        <w:ind w:firstLineChars="200" w:firstLine="560"/>
        <w:rPr>
          <w:rFonts w:ascii="仿宋_GB2312" w:eastAsia="仿宋_GB2312" w:hAnsi="仿宋" w:cstheme="minorEastAsia"/>
          <w:sz w:val="28"/>
          <w:szCs w:val="28"/>
        </w:rPr>
      </w:pPr>
      <w:r w:rsidRPr="00392A03">
        <w:rPr>
          <w:rFonts w:ascii="仿宋_GB2312" w:eastAsia="仿宋_GB2312" w:hAnsi="仿宋" w:cstheme="minorEastAsia" w:hint="eastAsia"/>
          <w:bCs/>
          <w:sz w:val="28"/>
          <w:szCs w:val="28"/>
        </w:rPr>
        <w:t>⑶</w:t>
      </w:r>
      <w:r w:rsidR="00055864" w:rsidRPr="00392A03">
        <w:rPr>
          <w:rFonts w:ascii="仿宋_GB2312" w:eastAsia="仿宋_GB2312" w:hAnsi="仿宋" w:cstheme="minorEastAsia" w:hint="eastAsia"/>
          <w:sz w:val="28"/>
          <w:szCs w:val="28"/>
        </w:rPr>
        <w:t>技能要求</w:t>
      </w:r>
    </w:p>
    <w:p w:rsidR="00055864" w:rsidRPr="00392A03" w:rsidRDefault="0019179B" w:rsidP="00392A03">
      <w:pPr>
        <w:spacing w:line="360" w:lineRule="auto"/>
        <w:ind w:firstLineChars="200" w:firstLine="560"/>
        <w:rPr>
          <w:rFonts w:ascii="仿宋_GB2312" w:eastAsia="仿宋_GB2312" w:hAnsi="仿宋" w:cstheme="minorEastAsia"/>
          <w:sz w:val="28"/>
          <w:szCs w:val="28"/>
        </w:rPr>
      </w:pPr>
      <w:r w:rsidRPr="00392A03">
        <w:rPr>
          <w:rFonts w:ascii="仿宋_GB2312" w:eastAsia="仿宋_GB2312" w:hAnsi="仿宋" w:cstheme="minorEastAsia" w:hint="eastAsia"/>
          <w:sz w:val="28"/>
          <w:szCs w:val="28"/>
        </w:rPr>
        <w:t>①</w:t>
      </w:r>
      <w:r w:rsidR="00055864" w:rsidRPr="00392A03">
        <w:rPr>
          <w:rFonts w:ascii="仿宋_GB2312" w:eastAsia="仿宋_GB2312" w:hAnsi="仿宋" w:cstheme="minorEastAsia" w:hint="eastAsia"/>
          <w:sz w:val="28"/>
          <w:szCs w:val="28"/>
        </w:rPr>
        <w:t xml:space="preserve">掌握临床生物化学检验、临床基础检验、临床免疫学检验、临床微生物学检验、临床血液学检验及分子生物学检验的基本理论和技术。 </w:t>
      </w:r>
    </w:p>
    <w:p w:rsidR="00055864" w:rsidRPr="00392A03" w:rsidRDefault="0019179B" w:rsidP="00392A03">
      <w:pPr>
        <w:spacing w:line="360" w:lineRule="auto"/>
        <w:ind w:firstLineChars="200" w:firstLine="560"/>
        <w:rPr>
          <w:rFonts w:ascii="仿宋_GB2312" w:eastAsia="仿宋_GB2312" w:hAnsi="仿宋" w:cstheme="minorEastAsia"/>
          <w:sz w:val="28"/>
          <w:szCs w:val="28"/>
        </w:rPr>
      </w:pPr>
      <w:r w:rsidRPr="00392A03">
        <w:rPr>
          <w:rFonts w:ascii="仿宋_GB2312" w:eastAsia="仿宋_GB2312" w:hAnsi="仿宋" w:cstheme="minorEastAsia" w:hint="eastAsia"/>
          <w:sz w:val="28"/>
          <w:szCs w:val="28"/>
        </w:rPr>
        <w:t>②</w:t>
      </w:r>
      <w:r w:rsidR="00055864" w:rsidRPr="00392A03">
        <w:rPr>
          <w:rFonts w:ascii="仿宋_GB2312" w:eastAsia="仿宋_GB2312" w:hAnsi="仿宋" w:cstheme="minorEastAsia" w:hint="eastAsia"/>
          <w:sz w:val="28"/>
          <w:szCs w:val="28"/>
        </w:rPr>
        <w:t>掌握文献检索、相关专业信息获取的基本方法，具有一定的科学研究能力。</w:t>
      </w:r>
    </w:p>
    <w:p w:rsidR="00055864" w:rsidRPr="00392A03" w:rsidRDefault="0019179B" w:rsidP="00392A03">
      <w:pPr>
        <w:spacing w:line="360" w:lineRule="auto"/>
        <w:ind w:firstLineChars="200" w:firstLine="560"/>
        <w:rPr>
          <w:rFonts w:ascii="仿宋_GB2312" w:eastAsia="仿宋_GB2312" w:hAnsi="仿宋" w:cstheme="minorEastAsia"/>
          <w:sz w:val="28"/>
          <w:szCs w:val="28"/>
        </w:rPr>
      </w:pPr>
      <w:r w:rsidRPr="00392A03">
        <w:rPr>
          <w:rFonts w:ascii="仿宋_GB2312" w:eastAsia="仿宋_GB2312" w:hAnsi="仿宋" w:cstheme="minorEastAsia" w:hint="eastAsia"/>
          <w:sz w:val="28"/>
          <w:szCs w:val="28"/>
        </w:rPr>
        <w:t>③</w:t>
      </w:r>
      <w:r w:rsidR="00055864" w:rsidRPr="00392A03">
        <w:rPr>
          <w:rFonts w:ascii="仿宋_GB2312" w:eastAsia="仿宋_GB2312" w:hAnsi="仿宋" w:cstheme="minorEastAsia" w:hint="eastAsia"/>
          <w:sz w:val="28"/>
          <w:szCs w:val="28"/>
        </w:rPr>
        <w:t xml:space="preserve">熟悉国家卫生工作及临床实验室管理有关的方针、政策和法规。 </w:t>
      </w:r>
    </w:p>
    <w:p w:rsidR="00055864" w:rsidRPr="00392A03" w:rsidRDefault="0019179B" w:rsidP="00392A03">
      <w:pPr>
        <w:spacing w:line="360" w:lineRule="auto"/>
        <w:ind w:firstLineChars="200" w:firstLine="560"/>
        <w:rPr>
          <w:rFonts w:ascii="仿宋_GB2312" w:eastAsia="仿宋_GB2312" w:hAnsi="仿宋" w:cstheme="minorEastAsia"/>
          <w:sz w:val="28"/>
          <w:szCs w:val="28"/>
        </w:rPr>
      </w:pPr>
      <w:r w:rsidRPr="00392A03">
        <w:rPr>
          <w:rFonts w:ascii="仿宋_GB2312" w:eastAsia="仿宋_GB2312" w:hAnsi="仿宋" w:cstheme="minorEastAsia" w:hint="eastAsia"/>
          <w:sz w:val="28"/>
          <w:szCs w:val="28"/>
        </w:rPr>
        <w:lastRenderedPageBreak/>
        <w:t>④</w:t>
      </w:r>
      <w:r w:rsidR="00055864" w:rsidRPr="00392A03">
        <w:rPr>
          <w:rFonts w:ascii="仿宋_GB2312" w:eastAsia="仿宋_GB2312" w:hAnsi="仿宋" w:cstheme="minorEastAsia" w:hint="eastAsia"/>
          <w:sz w:val="28"/>
          <w:szCs w:val="28"/>
        </w:rPr>
        <w:t>了解医学检验前沿学科的理论和技术的发展动态。</w:t>
      </w:r>
    </w:p>
    <w:p w:rsidR="00055864" w:rsidRPr="00392A03" w:rsidRDefault="0019179B" w:rsidP="00392A03">
      <w:pPr>
        <w:spacing w:line="360" w:lineRule="auto"/>
        <w:ind w:firstLineChars="200" w:firstLine="560"/>
        <w:rPr>
          <w:rFonts w:ascii="仿宋_GB2312" w:eastAsia="仿宋_GB2312" w:hAnsi="仿宋" w:cstheme="minorEastAsia"/>
          <w:sz w:val="28"/>
          <w:szCs w:val="28"/>
        </w:rPr>
      </w:pPr>
      <w:r w:rsidRPr="00392A03">
        <w:rPr>
          <w:rFonts w:ascii="仿宋_GB2312" w:eastAsia="仿宋_GB2312" w:hAnsi="仿宋" w:cstheme="minorEastAsia" w:hint="eastAsia"/>
          <w:sz w:val="28"/>
          <w:szCs w:val="28"/>
        </w:rPr>
        <w:t>⑤</w:t>
      </w:r>
      <w:r w:rsidR="00055864" w:rsidRPr="00392A03">
        <w:rPr>
          <w:rFonts w:ascii="仿宋_GB2312" w:eastAsia="仿宋_GB2312" w:hAnsi="仿宋" w:cstheme="minorEastAsia" w:hint="eastAsia"/>
          <w:sz w:val="28"/>
          <w:szCs w:val="28"/>
        </w:rPr>
        <w:t>了解常用医学检验仪器的基本结构和性能。</w:t>
      </w:r>
    </w:p>
    <w:p w:rsidR="00055864" w:rsidRPr="00392A03" w:rsidRDefault="0019179B" w:rsidP="00392A03">
      <w:pPr>
        <w:spacing w:line="360" w:lineRule="auto"/>
        <w:ind w:firstLineChars="200" w:firstLine="560"/>
        <w:rPr>
          <w:rFonts w:ascii="仿宋_GB2312" w:eastAsia="仿宋_GB2312" w:hAnsi="仿宋" w:cstheme="minorEastAsia"/>
          <w:sz w:val="28"/>
          <w:szCs w:val="28"/>
        </w:rPr>
      </w:pPr>
      <w:r w:rsidRPr="00392A03">
        <w:rPr>
          <w:rFonts w:ascii="仿宋_GB2312" w:eastAsia="仿宋_GB2312" w:hAnsi="仿宋" w:cstheme="minorEastAsia" w:hint="eastAsia"/>
          <w:sz w:val="28"/>
          <w:szCs w:val="28"/>
        </w:rPr>
        <w:t>⑥</w:t>
      </w:r>
      <w:r w:rsidR="00055864" w:rsidRPr="00392A03">
        <w:rPr>
          <w:rFonts w:ascii="仿宋_GB2312" w:eastAsia="仿宋_GB2312" w:hAnsi="仿宋" w:cstheme="minorEastAsia" w:hint="eastAsia"/>
          <w:sz w:val="28"/>
          <w:szCs w:val="28"/>
        </w:rPr>
        <w:t>具有医学英语、数理统计及计算机应用的基本能力。</w:t>
      </w:r>
    </w:p>
    <w:p w:rsidR="00055864" w:rsidRPr="00392A03" w:rsidRDefault="0019179B" w:rsidP="00392A03">
      <w:pPr>
        <w:snapToGrid w:val="0"/>
        <w:spacing w:line="360" w:lineRule="auto"/>
        <w:ind w:firstLineChars="200" w:firstLine="560"/>
        <w:rPr>
          <w:rFonts w:ascii="仿宋_GB2312" w:eastAsia="仿宋_GB2312" w:hAnsi="仿宋" w:cstheme="minorEastAsia"/>
          <w:sz w:val="28"/>
          <w:szCs w:val="28"/>
        </w:rPr>
      </w:pPr>
      <w:r w:rsidRPr="00392A03">
        <w:rPr>
          <w:rFonts w:ascii="仿宋_GB2312" w:eastAsia="仿宋_GB2312" w:hAnsi="仿宋" w:cstheme="minorEastAsia" w:hint="eastAsia"/>
          <w:sz w:val="28"/>
          <w:szCs w:val="28"/>
        </w:rPr>
        <w:t>⑦</w:t>
      </w:r>
      <w:r w:rsidR="00055864" w:rsidRPr="00392A03">
        <w:rPr>
          <w:rFonts w:ascii="仿宋_GB2312" w:eastAsia="仿宋_GB2312" w:hAnsi="仿宋" w:cstheme="minorEastAsia" w:hint="eastAsia"/>
          <w:sz w:val="28"/>
          <w:szCs w:val="28"/>
        </w:rPr>
        <w:t>具有与患者及其家属进行有效交流的能力。</w:t>
      </w:r>
    </w:p>
    <w:p w:rsidR="00055864" w:rsidRPr="00392A03" w:rsidRDefault="0019179B" w:rsidP="00392A03">
      <w:pPr>
        <w:snapToGrid w:val="0"/>
        <w:spacing w:line="360" w:lineRule="auto"/>
        <w:ind w:firstLineChars="200" w:firstLine="560"/>
        <w:rPr>
          <w:rFonts w:ascii="仿宋_GB2312" w:eastAsia="仿宋_GB2312" w:hAnsi="仿宋" w:cstheme="minorEastAsia"/>
          <w:sz w:val="28"/>
          <w:szCs w:val="28"/>
        </w:rPr>
      </w:pPr>
      <w:r w:rsidRPr="00392A03">
        <w:rPr>
          <w:rFonts w:ascii="仿宋_GB2312" w:eastAsia="仿宋_GB2312" w:hAnsi="仿宋" w:cstheme="minorEastAsia" w:hint="eastAsia"/>
          <w:sz w:val="28"/>
          <w:szCs w:val="28"/>
        </w:rPr>
        <w:t>⑧</w:t>
      </w:r>
      <w:r w:rsidR="00055864" w:rsidRPr="00392A03">
        <w:rPr>
          <w:rFonts w:ascii="仿宋_GB2312" w:eastAsia="仿宋_GB2312" w:hAnsi="仿宋" w:cstheme="minorEastAsia" w:hint="eastAsia"/>
          <w:sz w:val="28"/>
          <w:szCs w:val="28"/>
        </w:rPr>
        <w:t>具有与医生、护士及其他医疗卫生从业人员交流的能力。</w:t>
      </w:r>
    </w:p>
    <w:p w:rsidR="00055864" w:rsidRPr="00392A03" w:rsidRDefault="0019179B" w:rsidP="00392A03">
      <w:pPr>
        <w:snapToGrid w:val="0"/>
        <w:spacing w:line="360" w:lineRule="auto"/>
        <w:ind w:firstLineChars="200" w:firstLine="560"/>
        <w:rPr>
          <w:rFonts w:ascii="仿宋_GB2312" w:eastAsia="仿宋_GB2312" w:hAnsi="仿宋" w:cstheme="minorEastAsia"/>
          <w:sz w:val="28"/>
          <w:szCs w:val="28"/>
        </w:rPr>
      </w:pPr>
      <w:r w:rsidRPr="00392A03">
        <w:rPr>
          <w:rFonts w:ascii="仿宋_GB2312" w:eastAsia="仿宋_GB2312" w:hAnsi="仿宋" w:cstheme="minorEastAsia" w:hint="eastAsia"/>
          <w:bCs/>
          <w:sz w:val="28"/>
          <w:szCs w:val="28"/>
        </w:rPr>
        <w:t>⑨</w:t>
      </w:r>
      <w:r w:rsidR="00055864" w:rsidRPr="00392A03">
        <w:rPr>
          <w:rFonts w:ascii="仿宋_GB2312" w:eastAsia="仿宋_GB2312" w:hAnsi="仿宋" w:cstheme="minorEastAsia" w:hint="eastAsia"/>
          <w:sz w:val="28"/>
          <w:szCs w:val="28"/>
        </w:rPr>
        <w:t>具有自主和终身学习的能力。</w:t>
      </w:r>
    </w:p>
    <w:p w:rsidR="0019179B" w:rsidRPr="00392A03" w:rsidRDefault="0019179B" w:rsidP="00055864">
      <w:pPr>
        <w:shd w:val="clear" w:color="auto" w:fill="FFFFFF"/>
        <w:spacing w:line="500" w:lineRule="atLeast"/>
        <w:ind w:left="840" w:hanging="420"/>
        <w:rPr>
          <w:rFonts w:ascii="仿宋_GB2312" w:eastAsia="仿宋_GB2312" w:hAnsi="仿宋"/>
          <w:sz w:val="28"/>
          <w:szCs w:val="28"/>
        </w:rPr>
      </w:pPr>
      <w:r w:rsidRPr="00392A03">
        <w:rPr>
          <w:rFonts w:ascii="仿宋_GB2312" w:eastAsia="仿宋_GB2312" w:hAnsi="仿宋" w:cstheme="minorEastAsia" w:hint="eastAsia"/>
          <w:sz w:val="28"/>
          <w:szCs w:val="28"/>
        </w:rPr>
        <w:t>2.2.3医学检验技术专业</w:t>
      </w:r>
      <w:r w:rsidRPr="00392A03">
        <w:rPr>
          <w:rFonts w:ascii="仿宋_GB2312" w:eastAsia="仿宋_GB2312" w:hAnsi="仿宋" w:hint="eastAsia"/>
          <w:sz w:val="28"/>
          <w:szCs w:val="28"/>
        </w:rPr>
        <w:t>人才培养依据</w:t>
      </w:r>
    </w:p>
    <w:p w:rsidR="00055864" w:rsidRPr="00392A03" w:rsidRDefault="00BD5DF5" w:rsidP="00055864">
      <w:pPr>
        <w:shd w:val="clear" w:color="auto" w:fill="FFFFFF"/>
        <w:spacing w:line="500" w:lineRule="atLeast"/>
        <w:ind w:left="840" w:hanging="420"/>
        <w:rPr>
          <w:rFonts w:ascii="仿宋_GB2312" w:eastAsia="仿宋_GB2312" w:hAnsi="仿宋" w:cs="宋体"/>
          <w:kern w:val="0"/>
          <w:sz w:val="28"/>
          <w:szCs w:val="28"/>
        </w:rPr>
      </w:pPr>
      <w:r w:rsidRPr="00392A03">
        <w:rPr>
          <w:rFonts w:ascii="仿宋_GB2312" w:eastAsia="仿宋_GB2312" w:hAnsi="仿宋" w:hint="eastAsia"/>
          <w:kern w:val="0"/>
          <w:sz w:val="28"/>
          <w:szCs w:val="28"/>
        </w:rPr>
        <w:t>(1)</w:t>
      </w:r>
      <w:r w:rsidR="00055864" w:rsidRPr="00392A03">
        <w:rPr>
          <w:rFonts w:ascii="仿宋_GB2312" w:eastAsia="仿宋_GB2312" w:hint="eastAsia"/>
          <w:kern w:val="0"/>
          <w:sz w:val="28"/>
          <w:szCs w:val="28"/>
        </w:rPr>
        <w:t>  </w:t>
      </w:r>
      <w:r w:rsidR="00055864" w:rsidRPr="00392A03">
        <w:rPr>
          <w:rFonts w:ascii="仿宋_GB2312" w:eastAsia="仿宋_GB2312" w:hAnsi="仿宋" w:cs="宋体" w:hint="eastAsia"/>
          <w:kern w:val="0"/>
          <w:sz w:val="28"/>
          <w:szCs w:val="28"/>
        </w:rPr>
        <w:t>工作领域分析</w:t>
      </w:r>
    </w:p>
    <w:p w:rsidR="00055864" w:rsidRPr="00392A03" w:rsidRDefault="00055864" w:rsidP="00055864">
      <w:pPr>
        <w:widowControl/>
        <w:shd w:val="clear" w:color="auto" w:fill="FFFFFF"/>
        <w:spacing w:line="500" w:lineRule="atLeast"/>
        <w:ind w:firstLine="42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392A03">
        <w:rPr>
          <w:rFonts w:ascii="仿宋_GB2312" w:eastAsia="仿宋_GB2312" w:hAnsi="仿宋" w:cs="宋体" w:hint="eastAsia"/>
          <w:kern w:val="0"/>
          <w:sz w:val="28"/>
          <w:szCs w:val="28"/>
        </w:rPr>
        <w:t>根据调研情况，分析得出检验专业工作岗位所从事的业务范围，并通过归纳得出相应的工作领域。</w:t>
      </w:r>
    </w:p>
    <w:p w:rsidR="00055864" w:rsidRPr="00D61970" w:rsidRDefault="00055864" w:rsidP="00BD5DF5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/>
          <w:kern w:val="0"/>
          <w:sz w:val="28"/>
          <w:szCs w:val="28"/>
        </w:rPr>
      </w:pPr>
      <w:r w:rsidRPr="00D61970">
        <w:rPr>
          <w:rFonts w:ascii="黑体" w:eastAsia="黑体" w:hAnsi="黑体" w:cs="宋体" w:hint="eastAsia"/>
          <w:kern w:val="0"/>
          <w:sz w:val="28"/>
          <w:szCs w:val="28"/>
        </w:rPr>
        <w:t>表</w:t>
      </w:r>
      <w:r w:rsidR="00BD5DF5" w:rsidRPr="00D61970">
        <w:rPr>
          <w:rFonts w:ascii="黑体" w:eastAsia="黑体" w:hAnsi="黑体" w:cs="宋体" w:hint="eastAsia"/>
          <w:kern w:val="0"/>
          <w:sz w:val="28"/>
          <w:szCs w:val="28"/>
        </w:rPr>
        <w:t>3</w:t>
      </w:r>
      <w:r w:rsidRPr="00D61970">
        <w:rPr>
          <w:rFonts w:ascii="黑体" w:eastAsia="黑体" w:hAnsi="黑体" w:cs="宋体" w:hint="eastAsia"/>
          <w:kern w:val="0"/>
          <w:sz w:val="28"/>
          <w:szCs w:val="28"/>
        </w:rPr>
        <w:t xml:space="preserve">　工作岗位与工作领域对照表</w:t>
      </w: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74"/>
        <w:gridCol w:w="4601"/>
      </w:tblGrid>
      <w:tr w:rsidR="00055864" w:rsidRPr="001242D4" w:rsidTr="00BD5DF5">
        <w:trPr>
          <w:trHeight w:val="417"/>
        </w:trPr>
        <w:tc>
          <w:tcPr>
            <w:tcW w:w="3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864" w:rsidRPr="001242D4" w:rsidRDefault="00055864" w:rsidP="00055864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工作岗位</w:t>
            </w:r>
          </w:p>
        </w:tc>
        <w:tc>
          <w:tcPr>
            <w:tcW w:w="4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864" w:rsidRPr="001242D4" w:rsidRDefault="00055864" w:rsidP="00055864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工作领域</w:t>
            </w:r>
          </w:p>
        </w:tc>
      </w:tr>
      <w:tr w:rsidR="00055864" w:rsidRPr="001242D4" w:rsidTr="00BD5DF5">
        <w:trPr>
          <w:trHeight w:val="2115"/>
        </w:trPr>
        <w:tc>
          <w:tcPr>
            <w:tcW w:w="3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864" w:rsidRPr="001242D4" w:rsidRDefault="00055864" w:rsidP="00055864">
            <w:pPr>
              <w:widowControl/>
              <w:spacing w:line="27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实验室检验</w:t>
            </w:r>
          </w:p>
          <w:p w:rsidR="00055864" w:rsidRPr="001242D4" w:rsidRDefault="00055864" w:rsidP="00055864">
            <w:pPr>
              <w:widowControl/>
              <w:spacing w:line="27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实验室管理</w:t>
            </w:r>
          </w:p>
        </w:tc>
        <w:tc>
          <w:tcPr>
            <w:tcW w:w="4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864" w:rsidRPr="001242D4" w:rsidRDefault="00055864" w:rsidP="00055864">
            <w:pPr>
              <w:widowControl/>
              <w:spacing w:line="27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hint="eastAsia"/>
                <w:kern w:val="0"/>
                <w:sz w:val="24"/>
              </w:rPr>
              <w:t>1</w:t>
            </w:r>
            <w:r w:rsidRPr="001242D4">
              <w:rPr>
                <w:rFonts w:ascii="仿宋_GB2312" w:eastAsia="仿宋_GB2312" w:hint="eastAsia"/>
                <w:kern w:val="0"/>
                <w:sz w:val="24"/>
              </w:rPr>
              <w:t> </w:t>
            </w:r>
            <w:proofErr w:type="gramStart"/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常规室</w:t>
            </w:r>
            <w:proofErr w:type="gramEnd"/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的</w:t>
            </w:r>
            <w:r w:rsidR="00BD5DF5"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检验</w:t>
            </w:r>
          </w:p>
          <w:p w:rsidR="00055864" w:rsidRPr="001242D4" w:rsidRDefault="00055864" w:rsidP="00055864">
            <w:pPr>
              <w:widowControl/>
              <w:spacing w:line="27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2</w:t>
            </w:r>
            <w:r w:rsidRPr="001242D4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免疫室</w:t>
            </w:r>
            <w:r w:rsidR="00BD5DF5"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检验</w:t>
            </w:r>
          </w:p>
          <w:p w:rsidR="00055864" w:rsidRPr="001242D4" w:rsidRDefault="00055864" w:rsidP="00055864">
            <w:pPr>
              <w:widowControl/>
              <w:spacing w:line="27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3</w:t>
            </w:r>
            <w:r w:rsidRPr="001242D4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生化室的</w:t>
            </w:r>
            <w:r w:rsidR="00BD5DF5"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检验</w:t>
            </w:r>
          </w:p>
          <w:p w:rsidR="00055864" w:rsidRPr="001242D4" w:rsidRDefault="00055864" w:rsidP="00055864">
            <w:pPr>
              <w:widowControl/>
              <w:spacing w:line="27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4</w:t>
            </w:r>
            <w:r w:rsidRPr="001242D4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微生物室</w:t>
            </w:r>
            <w:r w:rsidR="00BD5DF5"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检验</w:t>
            </w:r>
          </w:p>
          <w:p w:rsidR="00055864" w:rsidRPr="001242D4" w:rsidRDefault="00055864" w:rsidP="00055864">
            <w:pPr>
              <w:widowControl/>
              <w:spacing w:line="27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5</w:t>
            </w:r>
            <w:r w:rsidRPr="001242D4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proofErr w:type="gramStart"/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血液室</w:t>
            </w:r>
            <w:proofErr w:type="gramEnd"/>
            <w:r w:rsidR="00BD5DF5"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检验</w:t>
            </w:r>
          </w:p>
          <w:p w:rsidR="00055864" w:rsidRPr="001242D4" w:rsidRDefault="00055864" w:rsidP="00055864">
            <w:pPr>
              <w:widowControl/>
              <w:spacing w:line="27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6 PCR室</w:t>
            </w:r>
            <w:r w:rsidR="00BD5DF5"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检验</w:t>
            </w:r>
          </w:p>
          <w:p w:rsidR="00055864" w:rsidRPr="001242D4" w:rsidRDefault="00055864" w:rsidP="00055864">
            <w:pPr>
              <w:widowControl/>
              <w:spacing w:line="27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7</w:t>
            </w:r>
            <w:r w:rsidRPr="001242D4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各实验室管理</w:t>
            </w:r>
          </w:p>
          <w:p w:rsidR="00055864" w:rsidRPr="001242D4" w:rsidRDefault="00055864" w:rsidP="00055864">
            <w:pPr>
              <w:widowControl/>
              <w:spacing w:line="27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8</w:t>
            </w:r>
            <w:r w:rsidRPr="001242D4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咨询服务工作</w:t>
            </w:r>
          </w:p>
        </w:tc>
      </w:tr>
      <w:tr w:rsidR="00055864" w:rsidRPr="001242D4" w:rsidTr="00BD5DF5">
        <w:trPr>
          <w:trHeight w:val="270"/>
        </w:trPr>
        <w:tc>
          <w:tcPr>
            <w:tcW w:w="3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864" w:rsidRPr="001242D4" w:rsidRDefault="00055864" w:rsidP="00055864">
            <w:pPr>
              <w:widowControl/>
              <w:spacing w:line="27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检验站</w:t>
            </w:r>
          </w:p>
        </w:tc>
        <w:tc>
          <w:tcPr>
            <w:tcW w:w="4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864" w:rsidRPr="001242D4" w:rsidRDefault="00055864" w:rsidP="00055864">
            <w:pPr>
              <w:widowControl/>
              <w:spacing w:line="27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hint="eastAsia"/>
                <w:kern w:val="0"/>
                <w:sz w:val="24"/>
              </w:rPr>
              <w:t>1</w:t>
            </w:r>
            <w:r w:rsidRPr="001242D4">
              <w:rPr>
                <w:rFonts w:ascii="仿宋_GB2312" w:eastAsia="仿宋_GB2312" w:hint="eastAsia"/>
                <w:kern w:val="0"/>
                <w:sz w:val="24"/>
              </w:rPr>
              <w:t> </w:t>
            </w: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各类</w:t>
            </w:r>
            <w:r w:rsidR="00BD5DF5"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检验</w:t>
            </w:r>
          </w:p>
          <w:p w:rsidR="00055864" w:rsidRPr="001242D4" w:rsidRDefault="00055864" w:rsidP="00055864">
            <w:pPr>
              <w:widowControl/>
              <w:spacing w:line="27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hint="eastAsia"/>
                <w:kern w:val="0"/>
                <w:sz w:val="24"/>
              </w:rPr>
              <w:t>2</w:t>
            </w:r>
            <w:r w:rsidRPr="001242D4">
              <w:rPr>
                <w:rFonts w:ascii="仿宋_GB2312" w:eastAsia="仿宋_GB2312" w:hint="eastAsia"/>
                <w:kern w:val="0"/>
                <w:sz w:val="24"/>
              </w:rPr>
              <w:t> </w:t>
            </w: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检验管理</w:t>
            </w:r>
          </w:p>
          <w:p w:rsidR="00055864" w:rsidRPr="001242D4" w:rsidRDefault="00055864" w:rsidP="00055864">
            <w:pPr>
              <w:widowControl/>
              <w:spacing w:line="27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hint="eastAsia"/>
                <w:kern w:val="0"/>
                <w:sz w:val="24"/>
              </w:rPr>
              <w:t>3</w:t>
            </w:r>
            <w:r w:rsidRPr="001242D4">
              <w:rPr>
                <w:rFonts w:ascii="仿宋_GB2312" w:eastAsia="仿宋_GB2312" w:hint="eastAsia"/>
                <w:kern w:val="0"/>
                <w:sz w:val="24"/>
              </w:rPr>
              <w:t> </w:t>
            </w: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宣传教育</w:t>
            </w:r>
          </w:p>
          <w:p w:rsidR="00055864" w:rsidRPr="001242D4" w:rsidRDefault="00055864" w:rsidP="00055864">
            <w:pPr>
              <w:widowControl/>
              <w:spacing w:line="27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hint="eastAsia"/>
                <w:kern w:val="0"/>
                <w:sz w:val="24"/>
              </w:rPr>
              <w:t>4</w:t>
            </w:r>
            <w:r w:rsidRPr="001242D4">
              <w:rPr>
                <w:rFonts w:ascii="仿宋_GB2312" w:eastAsia="仿宋_GB2312" w:hint="eastAsia"/>
                <w:kern w:val="0"/>
                <w:sz w:val="24"/>
              </w:rPr>
              <w:t> </w:t>
            </w: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咨询服务</w:t>
            </w:r>
          </w:p>
        </w:tc>
      </w:tr>
    </w:tbl>
    <w:p w:rsidR="00055864" w:rsidRPr="00392A03" w:rsidRDefault="00BD5DF5" w:rsidP="00055864">
      <w:pPr>
        <w:widowControl/>
        <w:shd w:val="clear" w:color="auto" w:fill="FFFFFF"/>
        <w:spacing w:line="500" w:lineRule="atLeast"/>
        <w:ind w:left="840" w:hanging="42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392A03">
        <w:rPr>
          <w:rFonts w:ascii="仿宋_GB2312" w:eastAsia="仿宋_GB2312" w:hAnsi="仿宋" w:hint="eastAsia"/>
          <w:kern w:val="0"/>
          <w:sz w:val="28"/>
          <w:szCs w:val="28"/>
        </w:rPr>
        <w:t>(2)</w:t>
      </w:r>
      <w:r w:rsidR="00055864" w:rsidRPr="00392A03">
        <w:rPr>
          <w:rFonts w:ascii="仿宋_GB2312" w:eastAsia="仿宋_GB2312" w:hAnsi="仿宋" w:cs="宋体" w:hint="eastAsia"/>
          <w:kern w:val="0"/>
          <w:sz w:val="28"/>
          <w:szCs w:val="28"/>
        </w:rPr>
        <w:t>工作领域职业能力分析及归属课程</w:t>
      </w:r>
    </w:p>
    <w:p w:rsidR="00055864" w:rsidRPr="00D61970" w:rsidRDefault="00055864" w:rsidP="00BD5DF5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/>
          <w:kern w:val="0"/>
          <w:sz w:val="28"/>
          <w:szCs w:val="28"/>
        </w:rPr>
      </w:pPr>
      <w:r w:rsidRPr="00D61970">
        <w:rPr>
          <w:rFonts w:ascii="黑体" w:eastAsia="黑体" w:hAnsi="黑体" w:cs="宋体" w:hint="eastAsia"/>
          <w:kern w:val="0"/>
          <w:sz w:val="28"/>
          <w:szCs w:val="28"/>
        </w:rPr>
        <w:t>表</w:t>
      </w:r>
      <w:r w:rsidR="00BD5DF5" w:rsidRPr="00D61970">
        <w:rPr>
          <w:rFonts w:ascii="黑体" w:eastAsia="黑体" w:hAnsi="黑体" w:cs="宋体" w:hint="eastAsia"/>
          <w:kern w:val="0"/>
          <w:sz w:val="28"/>
          <w:szCs w:val="28"/>
        </w:rPr>
        <w:t>4</w:t>
      </w:r>
      <w:r w:rsidRPr="00D61970">
        <w:rPr>
          <w:rFonts w:ascii="黑体" w:eastAsia="黑体" w:hAnsi="黑体" w:cs="宋体" w:hint="eastAsia"/>
          <w:kern w:val="0"/>
          <w:sz w:val="28"/>
          <w:szCs w:val="28"/>
        </w:rPr>
        <w:t xml:space="preserve">　工作领域、职业能力与核心课程设置对照表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60"/>
        <w:gridCol w:w="1258"/>
        <w:gridCol w:w="3180"/>
        <w:gridCol w:w="2552"/>
      </w:tblGrid>
      <w:tr w:rsidR="00055864" w:rsidRPr="001242D4" w:rsidTr="00BD5DF5">
        <w:trPr>
          <w:trHeight w:val="485"/>
        </w:trPr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864" w:rsidRPr="001242D4" w:rsidRDefault="00055864" w:rsidP="00BD5DF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工作领域</w:t>
            </w:r>
          </w:p>
        </w:tc>
        <w:tc>
          <w:tcPr>
            <w:tcW w:w="1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864" w:rsidRPr="001242D4" w:rsidRDefault="00055864" w:rsidP="00BD5DF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工作任务</w:t>
            </w:r>
          </w:p>
        </w:tc>
        <w:tc>
          <w:tcPr>
            <w:tcW w:w="3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864" w:rsidRPr="001242D4" w:rsidRDefault="00055864" w:rsidP="00BD5DF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职业能力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864" w:rsidRPr="001242D4" w:rsidRDefault="00055864" w:rsidP="00BD5DF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课程</w:t>
            </w:r>
          </w:p>
        </w:tc>
      </w:tr>
      <w:tr w:rsidR="00055864" w:rsidRPr="001242D4" w:rsidTr="00BD5DF5">
        <w:trPr>
          <w:trHeight w:val="4465"/>
        </w:trPr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864" w:rsidRPr="001242D4" w:rsidRDefault="00055864" w:rsidP="00BD5DF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综合医院从事检验技术、管理等工作</w:t>
            </w:r>
          </w:p>
        </w:tc>
        <w:tc>
          <w:tcPr>
            <w:tcW w:w="1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864" w:rsidRPr="001242D4" w:rsidRDefault="00055864" w:rsidP="00BD5DF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能熟练操作规程，能及时做出准确的化验结果，给临床提供准确的临床依据。</w:t>
            </w:r>
          </w:p>
        </w:tc>
        <w:tc>
          <w:tcPr>
            <w:tcW w:w="3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864" w:rsidRPr="001242D4" w:rsidRDefault="00055864" w:rsidP="00BD5DF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1</w:t>
            </w:r>
            <w:r w:rsidRPr="001242D4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掌握医学检验技术的基本理论和临床操作技能</w:t>
            </w:r>
          </w:p>
          <w:p w:rsidR="00055864" w:rsidRPr="001242D4" w:rsidRDefault="00055864" w:rsidP="00BD5DF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2</w:t>
            </w:r>
            <w:r w:rsidRPr="001242D4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具有较强的医学检验分析和思维能力</w:t>
            </w:r>
          </w:p>
          <w:p w:rsidR="00055864" w:rsidRPr="001242D4" w:rsidRDefault="00055864" w:rsidP="00BD5DF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3</w:t>
            </w:r>
            <w:r w:rsidRPr="001242D4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具有医学检验技术科学研究和实际工作的初步能力</w:t>
            </w:r>
          </w:p>
          <w:p w:rsidR="00055864" w:rsidRPr="001242D4" w:rsidRDefault="00055864" w:rsidP="00BD5DF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4</w:t>
            </w:r>
            <w:r w:rsidRPr="001242D4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具有较强的人际交往能力、医学业务组织管理能力和自学能力</w:t>
            </w:r>
          </w:p>
          <w:p w:rsidR="00055864" w:rsidRPr="001242D4" w:rsidRDefault="00055864" w:rsidP="00BD5DF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864" w:rsidRPr="001242D4" w:rsidRDefault="00055864" w:rsidP="00BD5DF5">
            <w:pPr>
              <w:widowControl/>
              <w:ind w:left="190" w:hanging="19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spacing w:val="-10"/>
                <w:kern w:val="0"/>
                <w:sz w:val="24"/>
              </w:rPr>
              <w:t>1</w:t>
            </w:r>
            <w:r w:rsidRPr="001242D4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 </w:t>
            </w: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病原微生物与免疫</w:t>
            </w:r>
          </w:p>
          <w:p w:rsidR="00055864" w:rsidRPr="001242D4" w:rsidRDefault="00055864" w:rsidP="00BD5DF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spacing w:val="-10"/>
                <w:kern w:val="0"/>
                <w:sz w:val="24"/>
              </w:rPr>
              <w:t>2</w:t>
            </w:r>
            <w:r w:rsidRPr="001242D4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 </w:t>
            </w: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生物化学</w:t>
            </w:r>
          </w:p>
          <w:p w:rsidR="00055864" w:rsidRPr="001242D4" w:rsidRDefault="00055864" w:rsidP="00BD5DF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spacing w:val="-10"/>
                <w:kern w:val="0"/>
                <w:sz w:val="24"/>
              </w:rPr>
              <w:t>3</w:t>
            </w:r>
            <w:r w:rsidRPr="001242D4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 </w:t>
            </w: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病理学基础</w:t>
            </w:r>
          </w:p>
          <w:p w:rsidR="00055864" w:rsidRPr="001242D4" w:rsidRDefault="00055864" w:rsidP="00BD5DF5">
            <w:pPr>
              <w:widowControl/>
              <w:ind w:left="190" w:hanging="19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spacing w:val="-10"/>
                <w:kern w:val="0"/>
                <w:sz w:val="24"/>
              </w:rPr>
              <w:t>4</w:t>
            </w:r>
            <w:r w:rsidRPr="001242D4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 </w:t>
            </w: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微生物学检验技术</w:t>
            </w:r>
          </w:p>
          <w:p w:rsidR="00055864" w:rsidRPr="001242D4" w:rsidRDefault="00055864" w:rsidP="00BD5DF5">
            <w:pPr>
              <w:widowControl/>
              <w:ind w:left="190" w:hanging="19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spacing w:val="-10"/>
                <w:kern w:val="0"/>
                <w:sz w:val="24"/>
              </w:rPr>
              <w:t>5</w:t>
            </w:r>
            <w:r w:rsidRPr="001242D4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 </w:t>
            </w: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免疫学检验技术</w:t>
            </w:r>
          </w:p>
          <w:p w:rsidR="00055864" w:rsidRPr="001242D4" w:rsidRDefault="00055864" w:rsidP="00BD5DF5">
            <w:pPr>
              <w:widowControl/>
              <w:ind w:left="190" w:hanging="19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spacing w:val="-10"/>
                <w:kern w:val="0"/>
                <w:sz w:val="24"/>
              </w:rPr>
              <w:t>6</w:t>
            </w:r>
            <w:r w:rsidRPr="001242D4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 </w:t>
            </w: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生物化学检验技术</w:t>
            </w:r>
          </w:p>
          <w:p w:rsidR="00055864" w:rsidRPr="001242D4" w:rsidRDefault="00055864" w:rsidP="00BD5DF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spacing w:val="-10"/>
                <w:kern w:val="0"/>
                <w:sz w:val="24"/>
              </w:rPr>
              <w:t>7</w:t>
            </w:r>
            <w:r w:rsidRPr="001242D4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 </w:t>
            </w: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病理检验技术</w:t>
            </w:r>
          </w:p>
          <w:p w:rsidR="00055864" w:rsidRPr="001242D4" w:rsidRDefault="00055864" w:rsidP="00BD5DF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spacing w:val="-10"/>
                <w:kern w:val="0"/>
                <w:sz w:val="24"/>
              </w:rPr>
              <w:t>8</w:t>
            </w:r>
            <w:r w:rsidRPr="001242D4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 </w:t>
            </w: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血液检验技术</w:t>
            </w:r>
          </w:p>
          <w:p w:rsidR="00055864" w:rsidRPr="001242D4" w:rsidRDefault="00055864" w:rsidP="00BD5DF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spacing w:val="-10"/>
                <w:kern w:val="0"/>
                <w:sz w:val="24"/>
              </w:rPr>
              <w:t>9</w:t>
            </w:r>
            <w:r w:rsidRPr="001242D4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 </w:t>
            </w: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临床检验</w:t>
            </w:r>
          </w:p>
        </w:tc>
      </w:tr>
    </w:tbl>
    <w:p w:rsidR="00055864" w:rsidRPr="00392A03" w:rsidRDefault="00542E4D" w:rsidP="00542E4D">
      <w:pPr>
        <w:widowControl/>
        <w:shd w:val="clear" w:color="auto" w:fill="FFFFFF"/>
        <w:spacing w:line="360" w:lineRule="auto"/>
        <w:ind w:left="840" w:hanging="42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392A03">
        <w:rPr>
          <w:rFonts w:ascii="仿宋_GB2312" w:eastAsia="仿宋_GB2312" w:hAnsi="仿宋" w:hint="eastAsia"/>
          <w:kern w:val="0"/>
          <w:sz w:val="28"/>
          <w:szCs w:val="28"/>
        </w:rPr>
        <w:t>(3)</w:t>
      </w:r>
      <w:r w:rsidR="00055864" w:rsidRPr="00392A03">
        <w:rPr>
          <w:rFonts w:ascii="仿宋_GB2312" w:eastAsia="仿宋_GB2312" w:hint="eastAsia"/>
          <w:kern w:val="0"/>
          <w:sz w:val="28"/>
          <w:szCs w:val="28"/>
        </w:rPr>
        <w:t>  </w:t>
      </w:r>
      <w:r w:rsidR="00055864" w:rsidRPr="00392A03">
        <w:rPr>
          <w:rFonts w:ascii="仿宋_GB2312" w:eastAsia="仿宋_GB2312" w:hAnsi="仿宋" w:cs="宋体" w:hint="eastAsia"/>
          <w:kern w:val="0"/>
          <w:sz w:val="28"/>
          <w:szCs w:val="28"/>
        </w:rPr>
        <w:t>课程体系的构建</w:t>
      </w:r>
    </w:p>
    <w:p w:rsidR="00055864" w:rsidRPr="00392A03" w:rsidRDefault="00D61970" w:rsidP="00542E4D">
      <w:pPr>
        <w:widowControl/>
        <w:shd w:val="clear" w:color="auto" w:fill="FFFFFF"/>
        <w:spacing w:line="360" w:lineRule="auto"/>
        <w:ind w:firstLine="357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 xml:space="preserve"> </w:t>
      </w:r>
      <w:r w:rsidR="00542E4D" w:rsidRPr="00392A03">
        <w:rPr>
          <w:rFonts w:ascii="仿宋_GB2312" w:eastAsia="仿宋_GB2312" w:hAnsi="仿宋" w:cs="宋体" w:hint="eastAsia"/>
          <w:kern w:val="0"/>
          <w:sz w:val="28"/>
          <w:szCs w:val="28"/>
        </w:rPr>
        <w:t>经</w:t>
      </w:r>
      <w:r w:rsidR="00055864" w:rsidRPr="00392A03">
        <w:rPr>
          <w:rFonts w:ascii="仿宋_GB2312" w:eastAsia="仿宋_GB2312" w:hAnsi="仿宋" w:cs="宋体" w:hint="eastAsia"/>
          <w:kern w:val="0"/>
          <w:sz w:val="28"/>
          <w:szCs w:val="28"/>
        </w:rPr>
        <w:t>调研分析，结合学校实际情况，从研究本专业职业标准作为切入点，以本专业毕业生应掌握的技能点及相关知识点为核心，结合教学资源的整合</w:t>
      </w:r>
      <w:r w:rsidR="00542E4D" w:rsidRPr="00392A03">
        <w:rPr>
          <w:rFonts w:ascii="仿宋_GB2312" w:eastAsia="仿宋_GB2312" w:hAnsi="仿宋" w:cs="宋体" w:hint="eastAsia"/>
          <w:kern w:val="0"/>
          <w:sz w:val="28"/>
          <w:szCs w:val="28"/>
        </w:rPr>
        <w:t>,</w:t>
      </w:r>
      <w:r w:rsidR="00542E4D" w:rsidRPr="00392A03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参照了国家医学检验技能资格考试大纲要求的相关知识和技能,</w:t>
      </w:r>
      <w:r w:rsidR="00055864" w:rsidRPr="00392A03">
        <w:rPr>
          <w:rFonts w:ascii="仿宋_GB2312" w:eastAsia="仿宋_GB2312" w:hAnsi="仿宋" w:cs="宋体" w:hint="eastAsia"/>
          <w:kern w:val="0"/>
          <w:sz w:val="28"/>
          <w:szCs w:val="28"/>
        </w:rPr>
        <w:t>根据工作任务的系统性和学生职业能力的形成规律，按照由易到难、循序渐进的原则，同时充分考虑教学的可实施性，开发、整合课程，形成课程体系。</w:t>
      </w:r>
    </w:p>
    <w:p w:rsidR="00055864" w:rsidRPr="00D61970" w:rsidRDefault="00055864" w:rsidP="00542E4D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/>
          <w:kern w:val="0"/>
          <w:sz w:val="28"/>
          <w:szCs w:val="28"/>
        </w:rPr>
      </w:pPr>
      <w:r w:rsidRPr="00D61970">
        <w:rPr>
          <w:rFonts w:ascii="黑体" w:eastAsia="黑体" w:hAnsi="黑体" w:cs="宋体" w:hint="eastAsia"/>
          <w:kern w:val="0"/>
          <w:sz w:val="28"/>
          <w:szCs w:val="28"/>
        </w:rPr>
        <w:t>表</w:t>
      </w:r>
      <w:r w:rsidR="00542E4D" w:rsidRPr="00D61970">
        <w:rPr>
          <w:rFonts w:ascii="黑体" w:eastAsia="黑体" w:hAnsi="黑体" w:cs="宋体" w:hint="eastAsia"/>
          <w:kern w:val="0"/>
          <w:sz w:val="28"/>
          <w:szCs w:val="28"/>
        </w:rPr>
        <w:t>5</w:t>
      </w:r>
      <w:r w:rsidRPr="00D61970">
        <w:rPr>
          <w:rFonts w:ascii="黑体" w:eastAsia="黑体" w:hAnsi="黑体" w:cs="宋体" w:hint="eastAsia"/>
          <w:kern w:val="0"/>
          <w:sz w:val="28"/>
          <w:szCs w:val="28"/>
        </w:rPr>
        <w:t xml:space="preserve">　专业课程体系表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843"/>
        <w:gridCol w:w="6095"/>
      </w:tblGrid>
      <w:tr w:rsidR="00055864" w:rsidRPr="001242D4" w:rsidTr="00542E4D">
        <w:trPr>
          <w:trHeight w:val="369"/>
        </w:trPr>
        <w:tc>
          <w:tcPr>
            <w:tcW w:w="67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864" w:rsidRPr="001242D4" w:rsidRDefault="00055864" w:rsidP="00055864">
            <w:pPr>
              <w:widowControl/>
              <w:spacing w:line="27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专业课程体系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864" w:rsidRPr="001242D4" w:rsidRDefault="00055864" w:rsidP="00055864">
            <w:pPr>
              <w:widowControl/>
              <w:spacing w:line="50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职业通用课程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64" w:rsidRPr="001242D4" w:rsidRDefault="00055864" w:rsidP="00055864">
            <w:pPr>
              <w:widowControl/>
              <w:spacing w:line="50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体育、礼仪规范与人际沟通、心理健康教育、英语、医用计算机基础、医疗行为相关法律知识、职业生涯规划、职业道德与就业指导、</w:t>
            </w:r>
          </w:p>
        </w:tc>
      </w:tr>
      <w:tr w:rsidR="00055864" w:rsidRPr="001242D4" w:rsidTr="00542E4D">
        <w:trPr>
          <w:trHeight w:val="419"/>
        </w:trPr>
        <w:tc>
          <w:tcPr>
            <w:tcW w:w="675" w:type="dxa"/>
            <w:vMerge/>
            <w:vAlign w:val="center"/>
            <w:hideMark/>
          </w:tcPr>
          <w:p w:rsidR="00055864" w:rsidRPr="001242D4" w:rsidRDefault="00055864" w:rsidP="0005586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864" w:rsidRPr="001242D4" w:rsidRDefault="00055864" w:rsidP="00055864">
            <w:pPr>
              <w:widowControl/>
              <w:spacing w:line="50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职业支撑课程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64" w:rsidRPr="001242D4" w:rsidRDefault="00055864" w:rsidP="00C55516">
            <w:pPr>
              <w:widowControl/>
              <w:spacing w:line="50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生理学、药理学、病理学、病原微生物</w:t>
            </w:r>
            <w:r w:rsidR="00C55516">
              <w:rPr>
                <w:rFonts w:ascii="仿宋_GB2312" w:eastAsia="仿宋_GB2312" w:hAnsi="仿宋" w:cs="宋体" w:hint="eastAsia"/>
                <w:kern w:val="0"/>
                <w:sz w:val="24"/>
              </w:rPr>
              <w:t>与</w:t>
            </w: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免疫、生物化学、有机化学、</w:t>
            </w:r>
            <w:r w:rsidR="00C55516">
              <w:rPr>
                <w:rFonts w:ascii="仿宋_GB2312" w:eastAsia="仿宋_GB2312" w:hAnsi="仿宋" w:cs="宋体" w:hint="eastAsia"/>
                <w:kern w:val="0"/>
                <w:sz w:val="24"/>
              </w:rPr>
              <w:t>人体解剖学</w:t>
            </w: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、组织胚胎学(组织学)</w:t>
            </w:r>
            <w:r w:rsidR="00C55516">
              <w:rPr>
                <w:rFonts w:ascii="仿宋_GB2312" w:eastAsia="仿宋_GB2312" w:hAnsi="仿宋" w:cs="宋体" w:hint="eastAsia"/>
                <w:kern w:val="0"/>
                <w:sz w:val="24"/>
              </w:rPr>
              <w:t>、</w:t>
            </w: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检验仪器分析、传染病学</w:t>
            </w:r>
          </w:p>
        </w:tc>
      </w:tr>
      <w:tr w:rsidR="00055864" w:rsidRPr="001242D4" w:rsidTr="00542E4D">
        <w:trPr>
          <w:trHeight w:val="142"/>
        </w:trPr>
        <w:tc>
          <w:tcPr>
            <w:tcW w:w="675" w:type="dxa"/>
            <w:vMerge/>
            <w:vAlign w:val="center"/>
            <w:hideMark/>
          </w:tcPr>
          <w:p w:rsidR="00055864" w:rsidRPr="001242D4" w:rsidRDefault="00055864" w:rsidP="0005586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864" w:rsidRPr="001242D4" w:rsidRDefault="00055864" w:rsidP="00055864">
            <w:pPr>
              <w:widowControl/>
              <w:spacing w:line="142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bookmarkStart w:id="0" w:name="_Toc314317983"/>
            <w:bookmarkStart w:id="1" w:name="_Toc314311364"/>
            <w:bookmarkEnd w:id="0"/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职业核心课程</w:t>
            </w:r>
            <w:bookmarkEnd w:id="1"/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64" w:rsidRPr="001242D4" w:rsidRDefault="00055864" w:rsidP="00EC51E6">
            <w:pPr>
              <w:widowControl/>
              <w:spacing w:line="142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病理检验技术、</w:t>
            </w:r>
            <w:r w:rsidR="00EC51E6">
              <w:rPr>
                <w:rFonts w:ascii="仿宋_GB2312" w:eastAsia="仿宋_GB2312" w:hAnsi="仿宋" w:cs="宋体" w:hint="eastAsia"/>
                <w:kern w:val="0"/>
                <w:sz w:val="24"/>
              </w:rPr>
              <w:t>临床医学概要</w:t>
            </w: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、临床检验基础、生物化学检验、免疫学检验、血液检验、微生物检验</w:t>
            </w:r>
            <w:r w:rsidR="00542E4D"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、寄生虫学检验</w:t>
            </w:r>
          </w:p>
        </w:tc>
      </w:tr>
      <w:tr w:rsidR="00055864" w:rsidRPr="001242D4" w:rsidTr="00542E4D">
        <w:trPr>
          <w:trHeight w:val="398"/>
        </w:trPr>
        <w:tc>
          <w:tcPr>
            <w:tcW w:w="675" w:type="dxa"/>
            <w:vMerge/>
            <w:vAlign w:val="center"/>
            <w:hideMark/>
          </w:tcPr>
          <w:p w:rsidR="00055864" w:rsidRPr="001242D4" w:rsidRDefault="00055864" w:rsidP="0005586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864" w:rsidRPr="001242D4" w:rsidRDefault="00055864" w:rsidP="00055864">
            <w:pPr>
              <w:widowControl/>
              <w:spacing w:line="50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bookmarkStart w:id="2" w:name="_Toc314317984"/>
            <w:bookmarkStart w:id="3" w:name="_Toc314311365"/>
            <w:bookmarkEnd w:id="2"/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职业技能课程</w:t>
            </w:r>
            <w:bookmarkEnd w:id="3"/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64" w:rsidRPr="001242D4" w:rsidRDefault="00055864" w:rsidP="00055864">
            <w:pPr>
              <w:widowControl/>
              <w:spacing w:line="50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病理检验技术、临床检验基础、生物化学检验、免疫学检验、血液检验、微生物检验、寄生虫检验</w:t>
            </w:r>
            <w:r w:rsidR="00EC51E6">
              <w:rPr>
                <w:rFonts w:ascii="仿宋_GB2312" w:eastAsia="仿宋_GB2312" w:hAnsi="仿宋" w:cs="宋体" w:hint="eastAsia"/>
                <w:kern w:val="0"/>
                <w:sz w:val="24"/>
              </w:rPr>
              <w:t>、卫生理化检验</w:t>
            </w:r>
          </w:p>
        </w:tc>
      </w:tr>
      <w:tr w:rsidR="00055864" w:rsidRPr="001242D4" w:rsidTr="00542E4D">
        <w:trPr>
          <w:trHeight w:val="418"/>
        </w:trPr>
        <w:tc>
          <w:tcPr>
            <w:tcW w:w="675" w:type="dxa"/>
            <w:vMerge/>
            <w:vAlign w:val="center"/>
            <w:hideMark/>
          </w:tcPr>
          <w:p w:rsidR="00055864" w:rsidRPr="001242D4" w:rsidRDefault="00055864" w:rsidP="0005586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864" w:rsidRPr="001242D4" w:rsidRDefault="00055864" w:rsidP="00055864">
            <w:pPr>
              <w:widowControl/>
              <w:spacing w:line="270" w:lineRule="atLeast"/>
              <w:outlineLvl w:val="2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  <w:bookmarkStart w:id="4" w:name="_Toc314317986"/>
            <w:bookmarkStart w:id="5" w:name="_Toc314311367"/>
            <w:bookmarkEnd w:id="4"/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职业拓展课程</w:t>
            </w:r>
            <w:bookmarkEnd w:id="5"/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64" w:rsidRPr="001242D4" w:rsidRDefault="00055864" w:rsidP="00055864">
            <w:pPr>
              <w:widowControl/>
              <w:spacing w:line="50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疾病概要</w:t>
            </w:r>
          </w:p>
        </w:tc>
      </w:tr>
      <w:tr w:rsidR="00055864" w:rsidRPr="001242D4" w:rsidTr="00542E4D">
        <w:trPr>
          <w:trHeight w:val="429"/>
        </w:trPr>
        <w:tc>
          <w:tcPr>
            <w:tcW w:w="675" w:type="dxa"/>
            <w:vMerge/>
            <w:vAlign w:val="center"/>
            <w:hideMark/>
          </w:tcPr>
          <w:p w:rsidR="00055864" w:rsidRPr="001242D4" w:rsidRDefault="00055864" w:rsidP="0005586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864" w:rsidRPr="001242D4" w:rsidRDefault="00055864" w:rsidP="00055864">
            <w:pPr>
              <w:widowControl/>
              <w:spacing w:line="270" w:lineRule="atLeast"/>
              <w:outlineLvl w:val="2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  <w:bookmarkStart w:id="6" w:name="_Toc314317987"/>
            <w:bookmarkStart w:id="7" w:name="_Toc314311368"/>
            <w:bookmarkEnd w:id="6"/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职业综合课程</w:t>
            </w:r>
            <w:bookmarkEnd w:id="7"/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64" w:rsidRPr="001242D4" w:rsidRDefault="00055864" w:rsidP="00055864">
            <w:pPr>
              <w:widowControl/>
              <w:spacing w:line="50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42D4">
              <w:rPr>
                <w:rFonts w:ascii="仿宋_GB2312" w:eastAsia="仿宋_GB2312" w:hAnsi="仿宋" w:cs="宋体" w:hint="eastAsia"/>
                <w:kern w:val="0"/>
                <w:sz w:val="24"/>
              </w:rPr>
              <w:t>医用计算机基础、</w:t>
            </w:r>
          </w:p>
        </w:tc>
      </w:tr>
    </w:tbl>
    <w:p w:rsidR="007F3BE9" w:rsidRPr="00542E4D" w:rsidRDefault="007F3BE9" w:rsidP="007F3BE9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42E4D">
        <w:rPr>
          <w:rFonts w:ascii="仿宋_GB2312" w:eastAsia="仿宋_GB2312" w:hAnsi="宋体" w:hint="eastAsia"/>
          <w:sz w:val="28"/>
          <w:szCs w:val="28"/>
        </w:rPr>
        <w:t>3．教学机构基本情况</w:t>
      </w:r>
    </w:p>
    <w:p w:rsidR="007F3BE9" w:rsidRPr="00D61970" w:rsidRDefault="007F3BE9" w:rsidP="007F3BE9">
      <w:pPr>
        <w:jc w:val="center"/>
        <w:rPr>
          <w:rFonts w:ascii="黑体" w:eastAsia="黑体" w:hAnsi="黑体"/>
          <w:sz w:val="28"/>
          <w:szCs w:val="28"/>
        </w:rPr>
      </w:pPr>
      <w:r w:rsidRPr="00D61970">
        <w:rPr>
          <w:rFonts w:ascii="黑体" w:eastAsia="黑体" w:hAnsi="黑体" w:hint="eastAsia"/>
          <w:sz w:val="28"/>
          <w:szCs w:val="28"/>
        </w:rPr>
        <w:t>表</w:t>
      </w:r>
      <w:r w:rsidR="00542E4D" w:rsidRPr="00D61970">
        <w:rPr>
          <w:rFonts w:ascii="黑体" w:eastAsia="黑体" w:hAnsi="黑体" w:hint="eastAsia"/>
          <w:sz w:val="28"/>
          <w:szCs w:val="28"/>
        </w:rPr>
        <w:t>6</w:t>
      </w:r>
      <w:r w:rsidRPr="00D61970">
        <w:rPr>
          <w:rFonts w:ascii="黑体" w:eastAsia="黑体" w:hAnsi="黑体" w:hint="eastAsia"/>
          <w:sz w:val="28"/>
          <w:szCs w:val="28"/>
        </w:rPr>
        <w:t xml:space="preserve">  教学机构及设施</w:t>
      </w: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"/>
        <w:gridCol w:w="439"/>
        <w:gridCol w:w="1834"/>
        <w:gridCol w:w="664"/>
        <w:gridCol w:w="1110"/>
        <w:gridCol w:w="733"/>
        <w:gridCol w:w="1191"/>
        <w:gridCol w:w="715"/>
        <w:gridCol w:w="936"/>
        <w:gridCol w:w="1060"/>
      </w:tblGrid>
      <w:tr w:rsidR="000B5ABC" w:rsidRPr="00D379E0" w:rsidTr="000B5ABC">
        <w:trPr>
          <w:trHeight w:val="397"/>
          <w:jc w:val="center"/>
        </w:trPr>
        <w:tc>
          <w:tcPr>
            <w:tcW w:w="457" w:type="dxa"/>
            <w:vMerge w:val="restart"/>
            <w:vAlign w:val="center"/>
          </w:tcPr>
          <w:p w:rsidR="00055864" w:rsidRPr="00D379E0" w:rsidRDefault="00055864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教</w:t>
            </w:r>
          </w:p>
          <w:p w:rsidR="00055864" w:rsidRPr="00D379E0" w:rsidRDefault="00055864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D379E0">
              <w:rPr>
                <w:rFonts w:ascii="仿宋_GB2312" w:eastAsia="仿宋_GB2312" w:hAnsi="宋体" w:hint="eastAsia"/>
                <w:sz w:val="24"/>
              </w:rPr>
              <w:t>研</w:t>
            </w:r>
            <w:proofErr w:type="gramEnd"/>
          </w:p>
          <w:p w:rsidR="00055864" w:rsidRPr="00D379E0" w:rsidRDefault="00055864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室</w:t>
            </w:r>
          </w:p>
        </w:tc>
        <w:tc>
          <w:tcPr>
            <w:tcW w:w="439" w:type="dxa"/>
            <w:vAlign w:val="center"/>
          </w:tcPr>
          <w:p w:rsidR="00055864" w:rsidRPr="00D379E0" w:rsidRDefault="00055864" w:rsidP="008B71C2">
            <w:pPr>
              <w:spacing w:line="30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834" w:type="dxa"/>
            <w:vAlign w:val="center"/>
          </w:tcPr>
          <w:p w:rsidR="00055864" w:rsidRPr="00D379E0" w:rsidRDefault="00055864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1774" w:type="dxa"/>
            <w:gridSpan w:val="2"/>
            <w:vAlign w:val="center"/>
          </w:tcPr>
          <w:p w:rsidR="00055864" w:rsidRPr="00D379E0" w:rsidRDefault="00055864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对应本科专业</w:t>
            </w:r>
          </w:p>
        </w:tc>
        <w:tc>
          <w:tcPr>
            <w:tcW w:w="1924" w:type="dxa"/>
            <w:gridSpan w:val="2"/>
            <w:vAlign w:val="center"/>
          </w:tcPr>
          <w:p w:rsidR="00055864" w:rsidRPr="00D379E0" w:rsidRDefault="00055864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承担课程门次数</w:t>
            </w:r>
          </w:p>
        </w:tc>
        <w:tc>
          <w:tcPr>
            <w:tcW w:w="2711" w:type="dxa"/>
            <w:gridSpan w:val="3"/>
            <w:vAlign w:val="center"/>
          </w:tcPr>
          <w:p w:rsidR="00055864" w:rsidRPr="00D379E0" w:rsidRDefault="00055864" w:rsidP="008B71C2">
            <w:pPr>
              <w:spacing w:line="300" w:lineRule="exact"/>
              <w:ind w:leftChars="-51" w:left="1" w:rightChars="-36" w:right="-76" w:hangingChars="45" w:hanging="108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教师年人均教学工作量</w:t>
            </w:r>
          </w:p>
        </w:tc>
      </w:tr>
      <w:tr w:rsidR="000B5ABC" w:rsidRPr="00D379E0" w:rsidTr="000B5ABC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055864" w:rsidRPr="00D379E0" w:rsidRDefault="00055864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055864" w:rsidRPr="00D379E0" w:rsidRDefault="00055864" w:rsidP="008B71C2">
            <w:pPr>
              <w:spacing w:line="30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834" w:type="dxa"/>
            <w:vAlign w:val="center"/>
          </w:tcPr>
          <w:p w:rsidR="00055864" w:rsidRPr="00D379E0" w:rsidRDefault="00055864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微免寄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教研室</w:t>
            </w:r>
          </w:p>
        </w:tc>
        <w:tc>
          <w:tcPr>
            <w:tcW w:w="1774" w:type="dxa"/>
            <w:gridSpan w:val="2"/>
            <w:vAlign w:val="center"/>
          </w:tcPr>
          <w:p w:rsidR="00055864" w:rsidRPr="00D379E0" w:rsidRDefault="00542E4D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  <w:r w:rsidR="00707108">
              <w:rPr>
                <w:rFonts w:ascii="仿宋_GB2312" w:eastAsia="仿宋_GB2312" w:hAnsi="宋体" w:hint="eastAsia"/>
                <w:sz w:val="24"/>
              </w:rPr>
              <w:t>、护理、药学、临床专业</w:t>
            </w:r>
          </w:p>
        </w:tc>
        <w:tc>
          <w:tcPr>
            <w:tcW w:w="1924" w:type="dxa"/>
            <w:gridSpan w:val="2"/>
            <w:vAlign w:val="center"/>
          </w:tcPr>
          <w:p w:rsidR="00055864" w:rsidRPr="00D379E0" w:rsidRDefault="00542E4D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2711" w:type="dxa"/>
            <w:gridSpan w:val="3"/>
            <w:vAlign w:val="center"/>
          </w:tcPr>
          <w:p w:rsidR="00055864" w:rsidRPr="00D379E0" w:rsidRDefault="008E6D4C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560.41</w:t>
            </w:r>
          </w:p>
        </w:tc>
      </w:tr>
      <w:tr w:rsidR="000B5ABC" w:rsidRPr="00D379E0" w:rsidTr="000B5ABC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055864" w:rsidRPr="00D379E0" w:rsidRDefault="00055864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055864" w:rsidRPr="00D379E0" w:rsidRDefault="00055864" w:rsidP="008B71C2">
            <w:pPr>
              <w:spacing w:line="30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834" w:type="dxa"/>
            <w:vAlign w:val="center"/>
          </w:tcPr>
          <w:p w:rsidR="00055864" w:rsidRPr="00D379E0" w:rsidRDefault="00055864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生化及检验教研室 </w:t>
            </w:r>
          </w:p>
        </w:tc>
        <w:tc>
          <w:tcPr>
            <w:tcW w:w="1774" w:type="dxa"/>
            <w:gridSpan w:val="2"/>
            <w:vAlign w:val="center"/>
          </w:tcPr>
          <w:p w:rsidR="00055864" w:rsidRPr="00D379E0" w:rsidRDefault="00542E4D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  <w:r w:rsidR="00707108">
              <w:rPr>
                <w:rFonts w:ascii="仿宋_GB2312" w:eastAsia="仿宋_GB2312" w:hAnsi="宋体" w:hint="eastAsia"/>
                <w:sz w:val="24"/>
              </w:rPr>
              <w:t>、护理、药学、临床专业</w:t>
            </w:r>
          </w:p>
        </w:tc>
        <w:tc>
          <w:tcPr>
            <w:tcW w:w="1924" w:type="dxa"/>
            <w:gridSpan w:val="2"/>
            <w:vAlign w:val="center"/>
          </w:tcPr>
          <w:p w:rsidR="00055864" w:rsidRPr="00D379E0" w:rsidRDefault="00542E4D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2711" w:type="dxa"/>
            <w:gridSpan w:val="3"/>
            <w:vAlign w:val="center"/>
          </w:tcPr>
          <w:p w:rsidR="00055864" w:rsidRPr="00D379E0" w:rsidRDefault="008E6D4C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387.23</w:t>
            </w:r>
          </w:p>
        </w:tc>
      </w:tr>
      <w:tr w:rsidR="000B5ABC" w:rsidRPr="00D379E0" w:rsidTr="000B5ABC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055864" w:rsidRPr="00D379E0" w:rsidRDefault="00055864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055864" w:rsidRDefault="00055864" w:rsidP="008B71C2">
            <w:pPr>
              <w:spacing w:line="30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834" w:type="dxa"/>
            <w:vAlign w:val="center"/>
          </w:tcPr>
          <w:p w:rsidR="00055864" w:rsidRPr="00D379E0" w:rsidRDefault="00055864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临床检验教研室</w:t>
            </w:r>
          </w:p>
        </w:tc>
        <w:tc>
          <w:tcPr>
            <w:tcW w:w="1774" w:type="dxa"/>
            <w:gridSpan w:val="2"/>
            <w:vAlign w:val="center"/>
          </w:tcPr>
          <w:p w:rsidR="00055864" w:rsidRPr="00D379E0" w:rsidRDefault="00542E4D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  <w:r w:rsidR="00707108">
              <w:rPr>
                <w:rFonts w:ascii="仿宋_GB2312" w:eastAsia="仿宋_GB2312" w:hAnsi="宋体" w:hint="eastAsia"/>
                <w:sz w:val="24"/>
              </w:rPr>
              <w:t>、护理、药学、临床专业</w:t>
            </w:r>
          </w:p>
        </w:tc>
        <w:tc>
          <w:tcPr>
            <w:tcW w:w="1924" w:type="dxa"/>
            <w:gridSpan w:val="2"/>
            <w:vAlign w:val="center"/>
          </w:tcPr>
          <w:p w:rsidR="00055864" w:rsidRPr="00D379E0" w:rsidRDefault="00542E4D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2711" w:type="dxa"/>
            <w:gridSpan w:val="3"/>
            <w:vAlign w:val="center"/>
          </w:tcPr>
          <w:p w:rsidR="00055864" w:rsidRPr="00D379E0" w:rsidRDefault="008E6D4C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298.23</w:t>
            </w:r>
          </w:p>
        </w:tc>
      </w:tr>
      <w:tr w:rsidR="000B5ABC" w:rsidRPr="00D379E0" w:rsidTr="0081481F">
        <w:trPr>
          <w:trHeight w:val="397"/>
          <w:jc w:val="center"/>
        </w:trPr>
        <w:tc>
          <w:tcPr>
            <w:tcW w:w="457" w:type="dxa"/>
            <w:vMerge w:val="restart"/>
            <w:vAlign w:val="center"/>
          </w:tcPr>
          <w:p w:rsidR="00707108" w:rsidRPr="00D379E0" w:rsidRDefault="00707108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707108" w:rsidRPr="00D379E0" w:rsidRDefault="00707108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D379E0">
              <w:rPr>
                <w:rFonts w:ascii="仿宋_GB2312" w:eastAsia="仿宋_GB2312" w:hAnsi="宋体" w:hint="eastAsia"/>
                <w:sz w:val="24"/>
              </w:rPr>
              <w:t>验</w:t>
            </w:r>
            <w:proofErr w:type="gramEnd"/>
          </w:p>
          <w:p w:rsidR="00707108" w:rsidRPr="00D379E0" w:rsidRDefault="00707108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室</w:t>
            </w:r>
          </w:p>
        </w:tc>
        <w:tc>
          <w:tcPr>
            <w:tcW w:w="439" w:type="dxa"/>
            <w:vAlign w:val="center"/>
          </w:tcPr>
          <w:p w:rsidR="00707108" w:rsidRPr="00D379E0" w:rsidRDefault="00707108" w:rsidP="008B71C2">
            <w:pPr>
              <w:spacing w:line="30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2498" w:type="dxa"/>
            <w:gridSpan w:val="2"/>
            <w:vAlign w:val="center"/>
          </w:tcPr>
          <w:p w:rsidR="00707108" w:rsidRPr="00D379E0" w:rsidRDefault="00707108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1843" w:type="dxa"/>
            <w:gridSpan w:val="2"/>
            <w:vAlign w:val="center"/>
          </w:tcPr>
          <w:p w:rsidR="00707108" w:rsidRPr="00D379E0" w:rsidRDefault="00707108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对应本科专业</w:t>
            </w:r>
          </w:p>
        </w:tc>
        <w:tc>
          <w:tcPr>
            <w:tcW w:w="1906" w:type="dxa"/>
            <w:gridSpan w:val="2"/>
            <w:vAlign w:val="center"/>
          </w:tcPr>
          <w:p w:rsidR="00707108" w:rsidRPr="00D379E0" w:rsidRDefault="00707108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实验室面积</w:t>
            </w:r>
          </w:p>
          <w:p w:rsidR="00707108" w:rsidRPr="00D379E0" w:rsidRDefault="00707108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（</w:t>
            </w:r>
            <w:r w:rsidRPr="00D379E0">
              <w:rPr>
                <w:rFonts w:ascii="仿宋_GB2312" w:hAnsi="宋体" w:hint="eastAsia"/>
                <w:sz w:val="24"/>
              </w:rPr>
              <w:t>㎡</w:t>
            </w:r>
            <w:r w:rsidRPr="00D379E0"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936" w:type="dxa"/>
            <w:vAlign w:val="center"/>
          </w:tcPr>
          <w:p w:rsidR="00707108" w:rsidRPr="00087D78" w:rsidRDefault="00707108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87D78">
              <w:rPr>
                <w:rFonts w:ascii="仿宋_GB2312" w:eastAsia="仿宋_GB2312" w:hAnsi="宋体" w:hint="eastAsia"/>
                <w:sz w:val="24"/>
              </w:rPr>
              <w:t>设备数</w:t>
            </w:r>
          </w:p>
          <w:p w:rsidR="00707108" w:rsidRPr="00087D78" w:rsidRDefault="00707108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87D78">
              <w:rPr>
                <w:rFonts w:ascii="仿宋_GB2312" w:eastAsia="仿宋_GB2312" w:hAnsi="宋体" w:hint="eastAsia"/>
                <w:sz w:val="24"/>
              </w:rPr>
              <w:t>（台）</w:t>
            </w:r>
          </w:p>
        </w:tc>
        <w:tc>
          <w:tcPr>
            <w:tcW w:w="1060" w:type="dxa"/>
            <w:vAlign w:val="center"/>
          </w:tcPr>
          <w:p w:rsidR="00707108" w:rsidRPr="00087D78" w:rsidRDefault="00707108" w:rsidP="008B71C2">
            <w:pPr>
              <w:spacing w:line="300" w:lineRule="exact"/>
              <w:ind w:leftChars="-48" w:left="14" w:rightChars="-66" w:right="-139" w:hangingChars="48" w:hanging="115"/>
              <w:jc w:val="center"/>
              <w:rPr>
                <w:rFonts w:ascii="仿宋_GB2312" w:eastAsia="仿宋_GB2312" w:hAnsi="宋体"/>
                <w:sz w:val="24"/>
              </w:rPr>
            </w:pPr>
            <w:r w:rsidRPr="00087D78">
              <w:rPr>
                <w:rFonts w:ascii="仿宋_GB2312" w:eastAsia="仿宋_GB2312" w:hAnsi="宋体" w:hint="eastAsia"/>
                <w:sz w:val="24"/>
              </w:rPr>
              <w:t>设备值</w:t>
            </w:r>
          </w:p>
          <w:p w:rsidR="00707108" w:rsidRPr="00087D78" w:rsidRDefault="00707108" w:rsidP="008B71C2">
            <w:pPr>
              <w:spacing w:line="300" w:lineRule="exact"/>
              <w:ind w:leftChars="-48" w:left="14" w:rightChars="-66" w:right="-139" w:hangingChars="48" w:hanging="115"/>
              <w:jc w:val="center"/>
              <w:rPr>
                <w:rFonts w:ascii="仿宋_GB2312" w:eastAsia="仿宋_GB2312" w:hAnsi="宋体"/>
                <w:sz w:val="24"/>
              </w:rPr>
            </w:pPr>
            <w:r w:rsidRPr="00087D78">
              <w:rPr>
                <w:rFonts w:ascii="仿宋_GB2312" w:eastAsia="仿宋_GB2312" w:hAnsi="宋体" w:hint="eastAsia"/>
                <w:sz w:val="24"/>
              </w:rPr>
              <w:t>（万元）</w:t>
            </w:r>
          </w:p>
        </w:tc>
      </w:tr>
      <w:tr w:rsidR="000B5ABC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707108" w:rsidRPr="00D379E0" w:rsidRDefault="00707108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707108" w:rsidRPr="00D379E0" w:rsidRDefault="00707108" w:rsidP="008B71C2">
            <w:pPr>
              <w:spacing w:line="30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498" w:type="dxa"/>
            <w:gridSpan w:val="2"/>
            <w:vAlign w:val="center"/>
          </w:tcPr>
          <w:p w:rsidR="00707108" w:rsidRPr="00D379E0" w:rsidRDefault="001F2044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2044">
              <w:rPr>
                <w:rFonts w:ascii="仿宋_GB2312" w:eastAsia="仿宋_GB2312" w:hAnsi="宋体" w:hint="eastAsia"/>
                <w:sz w:val="24"/>
              </w:rPr>
              <w:t>医学</w:t>
            </w:r>
            <w:proofErr w:type="gramStart"/>
            <w:r w:rsidRPr="001F2044">
              <w:rPr>
                <w:rFonts w:ascii="仿宋_GB2312" w:eastAsia="仿宋_GB2312" w:hAnsi="宋体" w:hint="eastAsia"/>
                <w:sz w:val="24"/>
              </w:rPr>
              <w:t>微免寄及</w:t>
            </w:r>
            <w:proofErr w:type="gramEnd"/>
            <w:r w:rsidRPr="001F2044">
              <w:rPr>
                <w:rFonts w:ascii="仿宋_GB2312" w:eastAsia="仿宋_GB2312" w:hAnsi="宋体" w:hint="eastAsia"/>
                <w:sz w:val="24"/>
              </w:rPr>
              <w:t>检验实验</w:t>
            </w:r>
            <w:r w:rsidR="00EC51E6">
              <w:rPr>
                <w:rFonts w:ascii="仿宋_GB2312" w:eastAsia="仿宋_GB2312" w:hAnsi="宋体" w:hint="eastAsia"/>
                <w:sz w:val="24"/>
              </w:rPr>
              <w:t>分</w:t>
            </w:r>
            <w:r w:rsidRPr="001F2044">
              <w:rPr>
                <w:rFonts w:ascii="仿宋_GB2312" w:eastAsia="仿宋_GB2312" w:hAnsi="宋体" w:hint="eastAsia"/>
                <w:sz w:val="24"/>
              </w:rPr>
              <w:t>室</w:t>
            </w:r>
            <w:r>
              <w:rPr>
                <w:rFonts w:ascii="仿宋_GB2312" w:eastAsia="仿宋_GB2312" w:hAnsi="宋体" w:hint="eastAsia"/>
                <w:sz w:val="24"/>
              </w:rPr>
              <w:t>(2701</w:t>
            </w:r>
            <w:r w:rsidR="0053553D">
              <w:rPr>
                <w:rFonts w:ascii="仿宋_GB2312" w:eastAsia="仿宋_GB2312" w:hAnsi="宋体" w:hint="eastAsia"/>
                <w:sz w:val="24"/>
              </w:rPr>
              <w:t>01</w:t>
            </w:r>
            <w:r>
              <w:rPr>
                <w:rFonts w:ascii="仿宋_GB2312" w:eastAsia="仿宋_GB2312" w:hAnsi="宋体" w:hint="eastAsia"/>
                <w:sz w:val="24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707108" w:rsidRPr="00D379E0" w:rsidRDefault="00707108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医学检验技术、护理、药学、临床专业</w:t>
            </w:r>
          </w:p>
        </w:tc>
        <w:tc>
          <w:tcPr>
            <w:tcW w:w="1906" w:type="dxa"/>
            <w:gridSpan w:val="2"/>
            <w:vAlign w:val="center"/>
          </w:tcPr>
          <w:p w:rsidR="00707108" w:rsidRPr="00D379E0" w:rsidRDefault="001F2044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2044">
              <w:rPr>
                <w:rFonts w:ascii="仿宋_GB2312" w:eastAsia="仿宋_GB2312" w:hAnsi="宋体"/>
                <w:sz w:val="24"/>
              </w:rPr>
              <w:t>831.356</w:t>
            </w:r>
          </w:p>
        </w:tc>
        <w:tc>
          <w:tcPr>
            <w:tcW w:w="936" w:type="dxa"/>
            <w:vAlign w:val="center"/>
          </w:tcPr>
          <w:p w:rsidR="00707108" w:rsidRPr="00D379E0" w:rsidRDefault="00087D78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102</w:t>
            </w:r>
          </w:p>
        </w:tc>
        <w:tc>
          <w:tcPr>
            <w:tcW w:w="1060" w:type="dxa"/>
            <w:vAlign w:val="center"/>
          </w:tcPr>
          <w:p w:rsidR="00707108" w:rsidRPr="00D379E0" w:rsidRDefault="00087D78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93.1</w:t>
            </w:r>
          </w:p>
        </w:tc>
      </w:tr>
      <w:tr w:rsidR="000B5ABC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707108" w:rsidRPr="00D379E0" w:rsidRDefault="00707108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707108" w:rsidRPr="00D379E0" w:rsidRDefault="00707108" w:rsidP="008B71C2">
            <w:pPr>
              <w:spacing w:line="30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2498" w:type="dxa"/>
            <w:gridSpan w:val="2"/>
            <w:vAlign w:val="center"/>
          </w:tcPr>
          <w:p w:rsidR="00707108" w:rsidRPr="00D379E0" w:rsidRDefault="001F2044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2044">
              <w:rPr>
                <w:rFonts w:ascii="仿宋_GB2312" w:eastAsia="仿宋_GB2312" w:hAnsi="宋体" w:hint="eastAsia"/>
                <w:sz w:val="24"/>
              </w:rPr>
              <w:t>生物化学及检验实验</w:t>
            </w:r>
            <w:r w:rsidR="00EC51E6">
              <w:rPr>
                <w:rFonts w:ascii="仿宋_GB2312" w:eastAsia="仿宋_GB2312" w:hAnsi="宋体" w:hint="eastAsia"/>
                <w:sz w:val="24"/>
              </w:rPr>
              <w:t>分</w:t>
            </w:r>
            <w:r w:rsidRPr="001F2044">
              <w:rPr>
                <w:rFonts w:ascii="仿宋_GB2312" w:eastAsia="仿宋_GB2312" w:hAnsi="宋体" w:hint="eastAsia"/>
                <w:sz w:val="24"/>
              </w:rPr>
              <w:t>室(270</w:t>
            </w:r>
            <w:r w:rsidR="0053553D">
              <w:rPr>
                <w:rFonts w:ascii="仿宋_GB2312" w:eastAsia="仿宋_GB2312" w:hAnsi="宋体" w:hint="eastAsia"/>
                <w:sz w:val="24"/>
              </w:rPr>
              <w:t>10</w:t>
            </w:r>
            <w:r w:rsidRPr="001F2044">
              <w:rPr>
                <w:rFonts w:ascii="仿宋_GB2312" w:eastAsia="仿宋_GB2312" w:hAnsi="宋体" w:hint="eastAsia"/>
                <w:sz w:val="24"/>
              </w:rPr>
              <w:t>2)</w:t>
            </w:r>
          </w:p>
        </w:tc>
        <w:tc>
          <w:tcPr>
            <w:tcW w:w="1843" w:type="dxa"/>
            <w:gridSpan w:val="2"/>
            <w:vAlign w:val="center"/>
          </w:tcPr>
          <w:p w:rsidR="00707108" w:rsidRPr="00D379E0" w:rsidRDefault="00707108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医学检验技术、护理、药学、临床专业</w:t>
            </w:r>
          </w:p>
        </w:tc>
        <w:tc>
          <w:tcPr>
            <w:tcW w:w="1906" w:type="dxa"/>
            <w:gridSpan w:val="2"/>
            <w:vAlign w:val="center"/>
          </w:tcPr>
          <w:p w:rsidR="00707108" w:rsidRPr="00D379E0" w:rsidRDefault="001F2044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2044">
              <w:rPr>
                <w:rFonts w:ascii="仿宋_GB2312" w:eastAsia="仿宋_GB2312" w:hAnsi="宋体"/>
                <w:sz w:val="24"/>
              </w:rPr>
              <w:t>490.06</w:t>
            </w:r>
          </w:p>
        </w:tc>
        <w:tc>
          <w:tcPr>
            <w:tcW w:w="936" w:type="dxa"/>
            <w:vAlign w:val="center"/>
          </w:tcPr>
          <w:p w:rsidR="00707108" w:rsidRPr="00D379E0" w:rsidRDefault="00087D78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87</w:t>
            </w:r>
          </w:p>
        </w:tc>
        <w:tc>
          <w:tcPr>
            <w:tcW w:w="1060" w:type="dxa"/>
            <w:vAlign w:val="center"/>
          </w:tcPr>
          <w:p w:rsidR="00707108" w:rsidRPr="00D379E0" w:rsidRDefault="00087D78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127.2</w:t>
            </w:r>
          </w:p>
        </w:tc>
      </w:tr>
      <w:tr w:rsidR="000B5ABC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707108" w:rsidRPr="00D379E0" w:rsidRDefault="00707108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707108" w:rsidRPr="00D379E0" w:rsidRDefault="00707108" w:rsidP="008B71C2">
            <w:pPr>
              <w:spacing w:line="30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2498" w:type="dxa"/>
            <w:gridSpan w:val="2"/>
            <w:vAlign w:val="center"/>
          </w:tcPr>
          <w:p w:rsidR="00707108" w:rsidRPr="00D379E0" w:rsidRDefault="001F2044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2044">
              <w:rPr>
                <w:rFonts w:ascii="仿宋_GB2312" w:eastAsia="仿宋_GB2312" w:hAnsi="宋体" w:hint="eastAsia"/>
                <w:sz w:val="24"/>
              </w:rPr>
              <w:t>临床检验实验</w:t>
            </w:r>
            <w:r w:rsidR="00EC51E6">
              <w:rPr>
                <w:rFonts w:ascii="仿宋_GB2312" w:eastAsia="仿宋_GB2312" w:hAnsi="宋体" w:hint="eastAsia"/>
                <w:sz w:val="24"/>
              </w:rPr>
              <w:t>分</w:t>
            </w:r>
            <w:r w:rsidRPr="001F2044">
              <w:rPr>
                <w:rFonts w:ascii="仿宋_GB2312" w:eastAsia="仿宋_GB2312" w:hAnsi="宋体" w:hint="eastAsia"/>
                <w:sz w:val="24"/>
              </w:rPr>
              <w:t>室(270</w:t>
            </w:r>
            <w:r w:rsidR="0053553D">
              <w:rPr>
                <w:rFonts w:ascii="仿宋_GB2312" w:eastAsia="仿宋_GB2312" w:hAnsi="宋体" w:hint="eastAsia"/>
                <w:sz w:val="24"/>
              </w:rPr>
              <w:t>10</w:t>
            </w:r>
            <w:r w:rsidRPr="001F2044">
              <w:rPr>
                <w:rFonts w:ascii="仿宋_GB2312" w:eastAsia="仿宋_GB2312" w:hAnsi="宋体" w:hint="eastAsia"/>
                <w:sz w:val="24"/>
              </w:rPr>
              <w:t>3)</w:t>
            </w:r>
          </w:p>
        </w:tc>
        <w:tc>
          <w:tcPr>
            <w:tcW w:w="1843" w:type="dxa"/>
            <w:gridSpan w:val="2"/>
            <w:vAlign w:val="center"/>
          </w:tcPr>
          <w:p w:rsidR="00707108" w:rsidRPr="00D379E0" w:rsidRDefault="00707108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707108" w:rsidRPr="00D379E0" w:rsidRDefault="001F2044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288.8</w:t>
            </w:r>
          </w:p>
        </w:tc>
        <w:tc>
          <w:tcPr>
            <w:tcW w:w="936" w:type="dxa"/>
            <w:vAlign w:val="center"/>
          </w:tcPr>
          <w:p w:rsidR="00707108" w:rsidRPr="00D379E0" w:rsidRDefault="00087D78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66</w:t>
            </w:r>
          </w:p>
        </w:tc>
        <w:tc>
          <w:tcPr>
            <w:tcW w:w="1060" w:type="dxa"/>
            <w:vAlign w:val="center"/>
          </w:tcPr>
          <w:p w:rsidR="00707108" w:rsidRPr="00D379E0" w:rsidRDefault="00087D78" w:rsidP="008B71C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38</w:t>
            </w:r>
          </w:p>
        </w:tc>
      </w:tr>
      <w:tr w:rsidR="000B5ABC" w:rsidRPr="00D379E0" w:rsidTr="0081481F">
        <w:trPr>
          <w:trHeight w:val="397"/>
          <w:jc w:val="center"/>
        </w:trPr>
        <w:tc>
          <w:tcPr>
            <w:tcW w:w="457" w:type="dxa"/>
            <w:vMerge w:val="restart"/>
            <w:vAlign w:val="center"/>
          </w:tcPr>
          <w:p w:rsidR="000B5ABC" w:rsidRPr="00D379E0" w:rsidRDefault="000B5ABC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0B5ABC" w:rsidRPr="00D379E0" w:rsidRDefault="000B5ABC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习</w:t>
            </w:r>
          </w:p>
          <w:p w:rsidR="000B5ABC" w:rsidRPr="00D379E0" w:rsidRDefault="000B5ABC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基</w:t>
            </w:r>
          </w:p>
          <w:p w:rsidR="000B5ABC" w:rsidRPr="00D379E0" w:rsidRDefault="000B5ABC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地</w:t>
            </w:r>
          </w:p>
        </w:tc>
        <w:tc>
          <w:tcPr>
            <w:tcW w:w="439" w:type="dxa"/>
            <w:vAlign w:val="center"/>
          </w:tcPr>
          <w:p w:rsidR="000B5ABC" w:rsidRPr="00D379E0" w:rsidRDefault="000B5ABC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2498" w:type="dxa"/>
            <w:gridSpan w:val="2"/>
            <w:vAlign w:val="center"/>
          </w:tcPr>
          <w:p w:rsidR="000B5ABC" w:rsidRPr="00D379E0" w:rsidRDefault="000B5ABC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1843" w:type="dxa"/>
            <w:gridSpan w:val="2"/>
            <w:vAlign w:val="center"/>
          </w:tcPr>
          <w:p w:rsidR="000B5ABC" w:rsidRPr="00D379E0" w:rsidRDefault="000B5ABC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对应本科专业</w:t>
            </w:r>
          </w:p>
        </w:tc>
        <w:tc>
          <w:tcPr>
            <w:tcW w:w="1906" w:type="dxa"/>
            <w:gridSpan w:val="2"/>
            <w:vAlign w:val="center"/>
          </w:tcPr>
          <w:p w:rsidR="000B5ABC" w:rsidRPr="00D379E0" w:rsidRDefault="000B5ABC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年度接纳人次</w:t>
            </w:r>
          </w:p>
        </w:tc>
        <w:tc>
          <w:tcPr>
            <w:tcW w:w="1996" w:type="dxa"/>
            <w:gridSpan w:val="2"/>
            <w:vAlign w:val="center"/>
          </w:tcPr>
          <w:p w:rsidR="000B5ABC" w:rsidRPr="00D379E0" w:rsidRDefault="000B5ABC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校内/校外</w:t>
            </w:r>
          </w:p>
        </w:tc>
      </w:tr>
      <w:tr w:rsidR="000B5ABC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0B5ABC" w:rsidRPr="00D379E0" w:rsidRDefault="000B5ABC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0B5ABC" w:rsidRPr="00D379E0" w:rsidRDefault="000B5ABC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498" w:type="dxa"/>
            <w:gridSpan w:val="2"/>
            <w:vAlign w:val="center"/>
          </w:tcPr>
          <w:p w:rsidR="000B5ABC" w:rsidRPr="0087503A" w:rsidRDefault="000B5ABC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87503A">
              <w:rPr>
                <w:rFonts w:eastAsia="仿宋_GB2312"/>
                <w:kern w:val="0"/>
                <w:szCs w:val="21"/>
              </w:rPr>
              <w:t>邵阳学院附属第一医院</w:t>
            </w:r>
          </w:p>
        </w:tc>
        <w:tc>
          <w:tcPr>
            <w:tcW w:w="1843" w:type="dxa"/>
            <w:gridSpan w:val="2"/>
            <w:vAlign w:val="center"/>
          </w:tcPr>
          <w:p w:rsidR="000B5ABC" w:rsidRPr="00D379E0" w:rsidRDefault="000B5ABC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0B5ABC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25</w:t>
            </w:r>
          </w:p>
        </w:tc>
        <w:tc>
          <w:tcPr>
            <w:tcW w:w="1996" w:type="dxa"/>
            <w:gridSpan w:val="2"/>
            <w:vAlign w:val="center"/>
          </w:tcPr>
          <w:p w:rsidR="000B5ABC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0B5ABC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0B5ABC" w:rsidRPr="00D379E0" w:rsidRDefault="000B5ABC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0B5ABC" w:rsidRPr="00D379E0" w:rsidRDefault="000B5ABC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2498" w:type="dxa"/>
            <w:gridSpan w:val="2"/>
            <w:vAlign w:val="center"/>
          </w:tcPr>
          <w:p w:rsidR="000B5ABC" w:rsidRPr="0087503A" w:rsidRDefault="000B5ABC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87503A">
              <w:rPr>
                <w:rFonts w:eastAsia="仿宋_GB2312"/>
                <w:kern w:val="0"/>
                <w:szCs w:val="21"/>
              </w:rPr>
              <w:t>邵阳学院附属第</w:t>
            </w:r>
            <w:r w:rsidRPr="0087503A">
              <w:rPr>
                <w:rFonts w:eastAsia="仿宋_GB2312" w:hint="eastAsia"/>
                <w:kern w:val="0"/>
                <w:szCs w:val="21"/>
              </w:rPr>
              <w:t>二</w:t>
            </w:r>
            <w:r w:rsidRPr="0087503A">
              <w:rPr>
                <w:rFonts w:eastAsia="仿宋_GB2312"/>
                <w:kern w:val="0"/>
                <w:szCs w:val="21"/>
              </w:rPr>
              <w:t>医院</w:t>
            </w:r>
          </w:p>
        </w:tc>
        <w:tc>
          <w:tcPr>
            <w:tcW w:w="1843" w:type="dxa"/>
            <w:gridSpan w:val="2"/>
            <w:vAlign w:val="center"/>
          </w:tcPr>
          <w:p w:rsidR="000B5ABC" w:rsidRPr="00D379E0" w:rsidRDefault="000B5ABC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0B5ABC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</w:t>
            </w:r>
          </w:p>
        </w:tc>
        <w:tc>
          <w:tcPr>
            <w:tcW w:w="1996" w:type="dxa"/>
            <w:gridSpan w:val="2"/>
            <w:vAlign w:val="center"/>
          </w:tcPr>
          <w:p w:rsidR="000B5ABC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392A03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392A03" w:rsidRPr="00D379E0" w:rsidRDefault="00392A03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392A03" w:rsidRDefault="00392A03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2498" w:type="dxa"/>
            <w:gridSpan w:val="2"/>
            <w:vAlign w:val="center"/>
          </w:tcPr>
          <w:p w:rsidR="00392A03" w:rsidRPr="0087503A" w:rsidRDefault="00392A03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87503A">
              <w:rPr>
                <w:rFonts w:eastAsia="仿宋_GB2312"/>
                <w:kern w:val="0"/>
                <w:szCs w:val="21"/>
              </w:rPr>
              <w:t>邵阳学院附属中心医院</w:t>
            </w:r>
          </w:p>
        </w:tc>
        <w:tc>
          <w:tcPr>
            <w:tcW w:w="1843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392A03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</w:t>
            </w:r>
          </w:p>
        </w:tc>
        <w:tc>
          <w:tcPr>
            <w:tcW w:w="1996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392A03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392A03" w:rsidRPr="00D379E0" w:rsidRDefault="00392A03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392A03" w:rsidRDefault="00392A03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2498" w:type="dxa"/>
            <w:gridSpan w:val="2"/>
            <w:vAlign w:val="center"/>
          </w:tcPr>
          <w:p w:rsidR="00392A03" w:rsidRPr="00C06E9C" w:rsidRDefault="00392A03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C06E9C">
              <w:rPr>
                <w:rFonts w:eastAsia="仿宋_GB2312"/>
                <w:kern w:val="0"/>
                <w:szCs w:val="21"/>
              </w:rPr>
              <w:t>邵阳市中西结合医院</w:t>
            </w:r>
          </w:p>
        </w:tc>
        <w:tc>
          <w:tcPr>
            <w:tcW w:w="1843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392A03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1996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392A03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392A03" w:rsidRPr="00D379E0" w:rsidRDefault="00392A03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392A03" w:rsidRDefault="00392A03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2498" w:type="dxa"/>
            <w:gridSpan w:val="2"/>
            <w:vAlign w:val="center"/>
          </w:tcPr>
          <w:p w:rsidR="00392A03" w:rsidRPr="00C06E9C" w:rsidRDefault="00392A03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C06E9C">
              <w:rPr>
                <w:rFonts w:eastAsia="仿宋_GB2312"/>
                <w:kern w:val="0"/>
                <w:szCs w:val="21"/>
              </w:rPr>
              <w:t>邵阳市中医院</w:t>
            </w:r>
          </w:p>
        </w:tc>
        <w:tc>
          <w:tcPr>
            <w:tcW w:w="1843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392A03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996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392A03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392A03" w:rsidRPr="00D379E0" w:rsidRDefault="00392A03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392A03" w:rsidRDefault="00392A03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2498" w:type="dxa"/>
            <w:gridSpan w:val="2"/>
            <w:vAlign w:val="center"/>
          </w:tcPr>
          <w:p w:rsidR="00392A03" w:rsidRPr="00C06E9C" w:rsidRDefault="00392A03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C06E9C">
              <w:rPr>
                <w:rFonts w:eastAsia="仿宋_GB2312"/>
                <w:kern w:val="0"/>
                <w:szCs w:val="21"/>
              </w:rPr>
              <w:t>中南大学湘雅医院</w:t>
            </w:r>
          </w:p>
        </w:tc>
        <w:tc>
          <w:tcPr>
            <w:tcW w:w="1843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392A03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1996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392A03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392A03" w:rsidRPr="00D379E0" w:rsidRDefault="00392A03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392A03" w:rsidRDefault="00392A03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2498" w:type="dxa"/>
            <w:gridSpan w:val="2"/>
            <w:vAlign w:val="center"/>
          </w:tcPr>
          <w:p w:rsidR="00392A03" w:rsidRPr="00C06E9C" w:rsidRDefault="00392A03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C06E9C">
              <w:rPr>
                <w:rFonts w:eastAsia="仿宋_GB2312"/>
                <w:kern w:val="0"/>
                <w:szCs w:val="21"/>
              </w:rPr>
              <w:t>中南大学湘雅二医院</w:t>
            </w:r>
          </w:p>
        </w:tc>
        <w:tc>
          <w:tcPr>
            <w:tcW w:w="1843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392A03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996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392A03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392A03" w:rsidRPr="00D379E0" w:rsidRDefault="00392A03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392A03" w:rsidRDefault="00392A03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2498" w:type="dxa"/>
            <w:gridSpan w:val="2"/>
            <w:vAlign w:val="center"/>
          </w:tcPr>
          <w:p w:rsidR="00392A03" w:rsidRPr="00C06E9C" w:rsidRDefault="00392A03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C06E9C">
              <w:rPr>
                <w:rFonts w:eastAsia="仿宋_GB2312"/>
                <w:kern w:val="0"/>
                <w:szCs w:val="21"/>
              </w:rPr>
              <w:t>中南大学湘雅三医院</w:t>
            </w:r>
          </w:p>
        </w:tc>
        <w:tc>
          <w:tcPr>
            <w:tcW w:w="1843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392A03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996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392A03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392A03" w:rsidRPr="00D379E0" w:rsidRDefault="00392A03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392A03" w:rsidRDefault="00392A03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2498" w:type="dxa"/>
            <w:gridSpan w:val="2"/>
            <w:vAlign w:val="center"/>
          </w:tcPr>
          <w:p w:rsidR="00392A03" w:rsidRPr="00C06E9C" w:rsidRDefault="00392A03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C06E9C">
              <w:rPr>
                <w:rFonts w:eastAsia="仿宋_GB2312"/>
                <w:kern w:val="0"/>
                <w:szCs w:val="21"/>
              </w:rPr>
              <w:t>湖南省人民医院</w:t>
            </w:r>
          </w:p>
        </w:tc>
        <w:tc>
          <w:tcPr>
            <w:tcW w:w="1843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392A03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1996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392A03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392A03" w:rsidRPr="00D379E0" w:rsidRDefault="00392A03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392A03" w:rsidRDefault="00392A03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2498" w:type="dxa"/>
            <w:gridSpan w:val="2"/>
            <w:vAlign w:val="center"/>
          </w:tcPr>
          <w:p w:rsidR="00392A03" w:rsidRPr="00C06E9C" w:rsidRDefault="00392A03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C06E9C">
              <w:rPr>
                <w:rFonts w:eastAsia="仿宋_GB2312"/>
                <w:kern w:val="0"/>
                <w:szCs w:val="21"/>
              </w:rPr>
              <w:t>湖南省第二人民医院</w:t>
            </w:r>
          </w:p>
        </w:tc>
        <w:tc>
          <w:tcPr>
            <w:tcW w:w="1843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392A03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996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392A03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392A03" w:rsidRPr="00D379E0" w:rsidRDefault="00392A03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392A03" w:rsidRDefault="00392A03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</w:t>
            </w:r>
          </w:p>
        </w:tc>
        <w:tc>
          <w:tcPr>
            <w:tcW w:w="2498" w:type="dxa"/>
            <w:gridSpan w:val="2"/>
            <w:vAlign w:val="center"/>
          </w:tcPr>
          <w:p w:rsidR="00392A03" w:rsidRPr="00C06E9C" w:rsidRDefault="00392A03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C06E9C">
              <w:rPr>
                <w:rFonts w:eastAsia="仿宋_GB2312"/>
                <w:kern w:val="0"/>
                <w:szCs w:val="21"/>
              </w:rPr>
              <w:t>湖南省儿童医院</w:t>
            </w:r>
          </w:p>
        </w:tc>
        <w:tc>
          <w:tcPr>
            <w:tcW w:w="1843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392A03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996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392A03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392A03" w:rsidRPr="00D379E0" w:rsidRDefault="00392A03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392A03" w:rsidRDefault="00392A03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</w:t>
            </w:r>
          </w:p>
        </w:tc>
        <w:tc>
          <w:tcPr>
            <w:tcW w:w="2498" w:type="dxa"/>
            <w:gridSpan w:val="2"/>
            <w:vAlign w:val="center"/>
          </w:tcPr>
          <w:p w:rsidR="00392A03" w:rsidRPr="00C06E9C" w:rsidRDefault="00392A03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C06E9C">
              <w:rPr>
                <w:rFonts w:eastAsia="仿宋_GB2312"/>
                <w:kern w:val="0"/>
                <w:szCs w:val="21"/>
              </w:rPr>
              <w:t>湖南省肿瘤医院</w:t>
            </w:r>
          </w:p>
        </w:tc>
        <w:tc>
          <w:tcPr>
            <w:tcW w:w="1843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392A03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996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392A03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392A03" w:rsidRPr="00D379E0" w:rsidRDefault="00392A03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392A03" w:rsidRDefault="00392A03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</w:t>
            </w:r>
          </w:p>
        </w:tc>
        <w:tc>
          <w:tcPr>
            <w:tcW w:w="2498" w:type="dxa"/>
            <w:gridSpan w:val="2"/>
            <w:vAlign w:val="center"/>
          </w:tcPr>
          <w:p w:rsidR="00392A03" w:rsidRPr="00C06E9C" w:rsidRDefault="00392A03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C06E9C">
              <w:rPr>
                <w:rFonts w:eastAsia="仿宋_GB2312"/>
                <w:kern w:val="0"/>
                <w:szCs w:val="21"/>
              </w:rPr>
              <w:t>解放军</w:t>
            </w:r>
            <w:r w:rsidRPr="00C06E9C">
              <w:rPr>
                <w:rFonts w:eastAsia="仿宋_GB2312"/>
                <w:kern w:val="0"/>
                <w:szCs w:val="21"/>
              </w:rPr>
              <w:t>163</w:t>
            </w:r>
            <w:r w:rsidRPr="00C06E9C">
              <w:rPr>
                <w:rFonts w:eastAsia="仿宋_GB2312"/>
                <w:kern w:val="0"/>
                <w:szCs w:val="21"/>
              </w:rPr>
              <w:t>医院</w:t>
            </w:r>
          </w:p>
        </w:tc>
        <w:tc>
          <w:tcPr>
            <w:tcW w:w="1843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392A03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996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392A03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392A03" w:rsidRPr="00D379E0" w:rsidRDefault="00392A03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392A03" w:rsidRDefault="00392A03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</w:t>
            </w:r>
          </w:p>
        </w:tc>
        <w:tc>
          <w:tcPr>
            <w:tcW w:w="2498" w:type="dxa"/>
            <w:gridSpan w:val="2"/>
            <w:vAlign w:val="center"/>
          </w:tcPr>
          <w:p w:rsidR="00392A03" w:rsidRPr="00C06E9C" w:rsidRDefault="00392A03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C06E9C">
              <w:rPr>
                <w:rFonts w:eastAsia="仿宋_GB2312"/>
                <w:kern w:val="0"/>
                <w:szCs w:val="21"/>
              </w:rPr>
              <w:t>上海复旦大学附属</w:t>
            </w:r>
            <w:proofErr w:type="gramStart"/>
            <w:r w:rsidRPr="00C06E9C">
              <w:rPr>
                <w:rFonts w:eastAsia="仿宋_GB2312"/>
                <w:kern w:val="0"/>
                <w:szCs w:val="21"/>
              </w:rPr>
              <w:t>五人民</w:t>
            </w:r>
            <w:proofErr w:type="gramEnd"/>
            <w:r w:rsidRPr="00C06E9C">
              <w:rPr>
                <w:rFonts w:eastAsia="仿宋_GB2312"/>
                <w:kern w:val="0"/>
                <w:szCs w:val="21"/>
              </w:rPr>
              <w:t>医院</w:t>
            </w:r>
          </w:p>
        </w:tc>
        <w:tc>
          <w:tcPr>
            <w:tcW w:w="1843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392A03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996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392A03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392A03" w:rsidRPr="00D379E0" w:rsidRDefault="00392A03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392A03" w:rsidRDefault="00392A03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</w:t>
            </w:r>
          </w:p>
        </w:tc>
        <w:tc>
          <w:tcPr>
            <w:tcW w:w="2498" w:type="dxa"/>
            <w:gridSpan w:val="2"/>
            <w:vAlign w:val="center"/>
          </w:tcPr>
          <w:p w:rsidR="00392A03" w:rsidRPr="00C06E9C" w:rsidRDefault="00392A03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C06E9C">
              <w:rPr>
                <w:rFonts w:eastAsia="仿宋_GB2312"/>
                <w:kern w:val="0"/>
                <w:szCs w:val="21"/>
              </w:rPr>
              <w:t>中国人民解放军</w:t>
            </w:r>
            <w:r w:rsidRPr="00C06E9C">
              <w:rPr>
                <w:rFonts w:eastAsia="仿宋_GB2312"/>
                <w:kern w:val="0"/>
                <w:szCs w:val="21"/>
              </w:rPr>
              <w:t>181</w:t>
            </w:r>
            <w:r w:rsidRPr="00C06E9C">
              <w:rPr>
                <w:rFonts w:eastAsia="仿宋_GB2312"/>
                <w:kern w:val="0"/>
                <w:szCs w:val="21"/>
              </w:rPr>
              <w:t>医院</w:t>
            </w:r>
          </w:p>
        </w:tc>
        <w:tc>
          <w:tcPr>
            <w:tcW w:w="1843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392A03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996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392A03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392A03" w:rsidRPr="00D379E0" w:rsidRDefault="00392A03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392A03" w:rsidRDefault="00392A03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</w:t>
            </w:r>
          </w:p>
        </w:tc>
        <w:tc>
          <w:tcPr>
            <w:tcW w:w="2498" w:type="dxa"/>
            <w:gridSpan w:val="2"/>
            <w:vAlign w:val="center"/>
          </w:tcPr>
          <w:p w:rsidR="00392A03" w:rsidRPr="00C06E9C" w:rsidRDefault="00392A03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C06E9C">
              <w:rPr>
                <w:rFonts w:eastAsia="仿宋_GB2312"/>
                <w:kern w:val="0"/>
                <w:szCs w:val="21"/>
              </w:rPr>
              <w:t>桂林市博爱医院</w:t>
            </w:r>
          </w:p>
        </w:tc>
        <w:tc>
          <w:tcPr>
            <w:tcW w:w="1843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392A03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996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392A03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392A03" w:rsidRPr="00D379E0" w:rsidRDefault="00392A03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392A03" w:rsidRDefault="00392A03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</w:t>
            </w:r>
          </w:p>
        </w:tc>
        <w:tc>
          <w:tcPr>
            <w:tcW w:w="2498" w:type="dxa"/>
            <w:gridSpan w:val="2"/>
            <w:vAlign w:val="center"/>
          </w:tcPr>
          <w:p w:rsidR="00392A03" w:rsidRPr="00C06E9C" w:rsidRDefault="00392A03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C06E9C">
              <w:rPr>
                <w:rFonts w:eastAsia="仿宋_GB2312"/>
                <w:kern w:val="0"/>
                <w:szCs w:val="21"/>
              </w:rPr>
              <w:t>广东省脑科医院</w:t>
            </w:r>
          </w:p>
        </w:tc>
        <w:tc>
          <w:tcPr>
            <w:tcW w:w="1843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392A03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996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392A03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392A03" w:rsidRPr="00D379E0" w:rsidRDefault="00392A03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392A03" w:rsidRDefault="00392A03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</w:t>
            </w:r>
          </w:p>
        </w:tc>
        <w:tc>
          <w:tcPr>
            <w:tcW w:w="2498" w:type="dxa"/>
            <w:gridSpan w:val="2"/>
            <w:vAlign w:val="center"/>
          </w:tcPr>
          <w:p w:rsidR="00392A03" w:rsidRPr="00C06E9C" w:rsidRDefault="00392A03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C06E9C">
              <w:rPr>
                <w:rFonts w:eastAsia="仿宋_GB2312"/>
                <w:kern w:val="0"/>
                <w:szCs w:val="21"/>
              </w:rPr>
              <w:t>佛山市第二人民医院</w:t>
            </w:r>
          </w:p>
        </w:tc>
        <w:tc>
          <w:tcPr>
            <w:tcW w:w="1843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392A03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996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392A03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392A03" w:rsidRPr="00D379E0" w:rsidRDefault="00392A03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392A03" w:rsidRDefault="00392A03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</w:t>
            </w:r>
          </w:p>
        </w:tc>
        <w:tc>
          <w:tcPr>
            <w:tcW w:w="2498" w:type="dxa"/>
            <w:gridSpan w:val="2"/>
            <w:vAlign w:val="center"/>
          </w:tcPr>
          <w:p w:rsidR="00392A03" w:rsidRPr="00C06E9C" w:rsidRDefault="00392A03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C06E9C">
              <w:rPr>
                <w:rFonts w:eastAsia="仿宋_GB2312"/>
                <w:kern w:val="0"/>
                <w:szCs w:val="21"/>
              </w:rPr>
              <w:t>佛山市南海区第二人民医院</w:t>
            </w:r>
          </w:p>
        </w:tc>
        <w:tc>
          <w:tcPr>
            <w:tcW w:w="1843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392A03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996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392A03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392A03" w:rsidRPr="00D379E0" w:rsidRDefault="00392A03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392A03" w:rsidRDefault="00392A03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</w:t>
            </w:r>
          </w:p>
        </w:tc>
        <w:tc>
          <w:tcPr>
            <w:tcW w:w="2498" w:type="dxa"/>
            <w:gridSpan w:val="2"/>
            <w:vAlign w:val="center"/>
          </w:tcPr>
          <w:p w:rsidR="00392A03" w:rsidRPr="00C06E9C" w:rsidRDefault="00392A03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C06E9C">
              <w:rPr>
                <w:rFonts w:eastAsia="仿宋_GB2312"/>
                <w:kern w:val="0"/>
                <w:szCs w:val="21"/>
              </w:rPr>
              <w:t>中山小</w:t>
            </w:r>
            <w:proofErr w:type="gramStart"/>
            <w:r w:rsidRPr="00C06E9C">
              <w:rPr>
                <w:rFonts w:eastAsia="仿宋_GB2312"/>
                <w:kern w:val="0"/>
                <w:szCs w:val="21"/>
              </w:rPr>
              <w:t>揽人民</w:t>
            </w:r>
            <w:proofErr w:type="gramEnd"/>
            <w:r w:rsidRPr="00C06E9C">
              <w:rPr>
                <w:rFonts w:eastAsia="仿宋_GB2312"/>
                <w:kern w:val="0"/>
                <w:szCs w:val="21"/>
              </w:rPr>
              <w:t>医院</w:t>
            </w:r>
          </w:p>
        </w:tc>
        <w:tc>
          <w:tcPr>
            <w:tcW w:w="1843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392A03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996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392A03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392A03" w:rsidRPr="00D379E0" w:rsidRDefault="00392A03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392A03" w:rsidRDefault="00392A03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21</w:t>
            </w:r>
          </w:p>
        </w:tc>
        <w:tc>
          <w:tcPr>
            <w:tcW w:w="2498" w:type="dxa"/>
            <w:gridSpan w:val="2"/>
            <w:vAlign w:val="center"/>
          </w:tcPr>
          <w:p w:rsidR="00392A03" w:rsidRPr="00C06E9C" w:rsidRDefault="00392A03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C06E9C">
              <w:rPr>
                <w:rFonts w:eastAsia="仿宋_GB2312"/>
                <w:kern w:val="0"/>
                <w:szCs w:val="21"/>
              </w:rPr>
              <w:t>株洲市人民医院</w:t>
            </w:r>
          </w:p>
        </w:tc>
        <w:tc>
          <w:tcPr>
            <w:tcW w:w="1843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392A03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996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392A03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392A03" w:rsidRPr="00D379E0" w:rsidRDefault="00392A03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392A03" w:rsidRDefault="00392A03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22</w:t>
            </w:r>
          </w:p>
        </w:tc>
        <w:tc>
          <w:tcPr>
            <w:tcW w:w="2498" w:type="dxa"/>
            <w:gridSpan w:val="2"/>
            <w:vAlign w:val="center"/>
          </w:tcPr>
          <w:p w:rsidR="00392A03" w:rsidRPr="00C06E9C" w:rsidRDefault="00392A03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C06E9C">
              <w:rPr>
                <w:rFonts w:eastAsia="仿宋_GB2312"/>
                <w:kern w:val="0"/>
                <w:szCs w:val="21"/>
              </w:rPr>
              <w:t>株洲市</w:t>
            </w:r>
            <w:r w:rsidRPr="00C06E9C">
              <w:rPr>
                <w:rFonts w:eastAsia="仿宋_GB2312"/>
                <w:kern w:val="0"/>
                <w:szCs w:val="21"/>
              </w:rPr>
              <w:t>331</w:t>
            </w:r>
            <w:r w:rsidRPr="00C06E9C">
              <w:rPr>
                <w:rFonts w:eastAsia="仿宋_GB2312"/>
                <w:kern w:val="0"/>
                <w:szCs w:val="21"/>
              </w:rPr>
              <w:t>医院</w:t>
            </w:r>
          </w:p>
        </w:tc>
        <w:tc>
          <w:tcPr>
            <w:tcW w:w="1843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392A03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996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392A03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392A03" w:rsidRPr="00D379E0" w:rsidRDefault="00392A03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392A03" w:rsidRDefault="00392A03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23</w:t>
            </w:r>
          </w:p>
        </w:tc>
        <w:tc>
          <w:tcPr>
            <w:tcW w:w="2498" w:type="dxa"/>
            <w:gridSpan w:val="2"/>
            <w:vAlign w:val="center"/>
          </w:tcPr>
          <w:p w:rsidR="00392A03" w:rsidRPr="00C06E9C" w:rsidRDefault="00392A03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C06E9C">
              <w:rPr>
                <w:rFonts w:eastAsia="仿宋_GB2312"/>
                <w:kern w:val="0"/>
                <w:szCs w:val="21"/>
              </w:rPr>
              <w:t>湘乡市人民医院</w:t>
            </w:r>
          </w:p>
        </w:tc>
        <w:tc>
          <w:tcPr>
            <w:tcW w:w="1843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392A03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996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392A03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392A03" w:rsidRPr="00D379E0" w:rsidRDefault="00392A03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392A03" w:rsidRDefault="00392A03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24</w:t>
            </w:r>
          </w:p>
        </w:tc>
        <w:tc>
          <w:tcPr>
            <w:tcW w:w="2498" w:type="dxa"/>
            <w:gridSpan w:val="2"/>
            <w:vAlign w:val="center"/>
          </w:tcPr>
          <w:p w:rsidR="00392A03" w:rsidRPr="00C06E9C" w:rsidRDefault="00392A03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C06E9C">
              <w:rPr>
                <w:rFonts w:eastAsia="仿宋_GB2312"/>
                <w:kern w:val="0"/>
                <w:szCs w:val="21"/>
              </w:rPr>
              <w:t>娄底市中心医院</w:t>
            </w:r>
          </w:p>
        </w:tc>
        <w:tc>
          <w:tcPr>
            <w:tcW w:w="1843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392A03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996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392A03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392A03" w:rsidRPr="00D379E0" w:rsidRDefault="00392A03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392A03" w:rsidRDefault="00392A03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25</w:t>
            </w:r>
          </w:p>
        </w:tc>
        <w:tc>
          <w:tcPr>
            <w:tcW w:w="2498" w:type="dxa"/>
            <w:gridSpan w:val="2"/>
            <w:vAlign w:val="center"/>
          </w:tcPr>
          <w:p w:rsidR="00392A03" w:rsidRPr="00C06E9C" w:rsidRDefault="00392A03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C06E9C">
              <w:rPr>
                <w:rFonts w:eastAsia="仿宋_GB2312"/>
                <w:kern w:val="0"/>
                <w:szCs w:val="21"/>
              </w:rPr>
              <w:t>娄底市第一人民医院</w:t>
            </w:r>
          </w:p>
        </w:tc>
        <w:tc>
          <w:tcPr>
            <w:tcW w:w="1843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392A03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996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392A03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392A03" w:rsidRPr="00D379E0" w:rsidRDefault="00392A03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392A03" w:rsidRDefault="00392A03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26</w:t>
            </w:r>
          </w:p>
        </w:tc>
        <w:tc>
          <w:tcPr>
            <w:tcW w:w="2498" w:type="dxa"/>
            <w:gridSpan w:val="2"/>
            <w:vAlign w:val="center"/>
          </w:tcPr>
          <w:p w:rsidR="00392A03" w:rsidRPr="00C06E9C" w:rsidRDefault="00392A03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C06E9C">
              <w:rPr>
                <w:rFonts w:eastAsia="仿宋_GB2312"/>
                <w:kern w:val="0"/>
                <w:szCs w:val="21"/>
              </w:rPr>
              <w:t>衡阳市第一人民医院</w:t>
            </w:r>
          </w:p>
        </w:tc>
        <w:tc>
          <w:tcPr>
            <w:tcW w:w="1843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392A03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996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392A03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392A03" w:rsidRPr="00D379E0" w:rsidRDefault="00392A03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392A03" w:rsidRDefault="00392A03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27</w:t>
            </w:r>
          </w:p>
        </w:tc>
        <w:tc>
          <w:tcPr>
            <w:tcW w:w="2498" w:type="dxa"/>
            <w:gridSpan w:val="2"/>
            <w:vAlign w:val="center"/>
          </w:tcPr>
          <w:p w:rsidR="00392A03" w:rsidRPr="00C06E9C" w:rsidRDefault="00392A03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C06E9C">
              <w:rPr>
                <w:rFonts w:eastAsia="仿宋_GB2312"/>
                <w:kern w:val="0"/>
                <w:szCs w:val="21"/>
              </w:rPr>
              <w:t>邵阳市第二人民医院</w:t>
            </w:r>
          </w:p>
        </w:tc>
        <w:tc>
          <w:tcPr>
            <w:tcW w:w="1843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392A03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996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392A03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392A03" w:rsidRPr="00D379E0" w:rsidRDefault="00392A03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392A03" w:rsidRDefault="00392A03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28</w:t>
            </w:r>
          </w:p>
        </w:tc>
        <w:tc>
          <w:tcPr>
            <w:tcW w:w="2498" w:type="dxa"/>
            <w:gridSpan w:val="2"/>
            <w:vAlign w:val="center"/>
          </w:tcPr>
          <w:p w:rsidR="00392A03" w:rsidRPr="00EC51E6" w:rsidRDefault="00392A03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C51E6">
              <w:rPr>
                <w:rFonts w:eastAsia="仿宋_GB2312"/>
                <w:kern w:val="0"/>
                <w:szCs w:val="21"/>
              </w:rPr>
              <w:t>邵东县人民医院</w:t>
            </w:r>
          </w:p>
        </w:tc>
        <w:tc>
          <w:tcPr>
            <w:tcW w:w="1843" w:type="dxa"/>
            <w:gridSpan w:val="2"/>
            <w:vAlign w:val="center"/>
          </w:tcPr>
          <w:p w:rsidR="00392A03" w:rsidRPr="00EC51E6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C51E6"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392A03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996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392A03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392A03" w:rsidRPr="00D379E0" w:rsidRDefault="00392A03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392A03" w:rsidRDefault="00392A03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29</w:t>
            </w:r>
          </w:p>
        </w:tc>
        <w:tc>
          <w:tcPr>
            <w:tcW w:w="2498" w:type="dxa"/>
            <w:gridSpan w:val="2"/>
            <w:vAlign w:val="center"/>
          </w:tcPr>
          <w:p w:rsidR="00392A03" w:rsidRPr="00EC51E6" w:rsidRDefault="00392A03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C51E6">
              <w:rPr>
                <w:rFonts w:eastAsia="仿宋_GB2312"/>
                <w:kern w:val="0"/>
                <w:szCs w:val="21"/>
              </w:rPr>
              <w:t>武冈市人民医院</w:t>
            </w:r>
          </w:p>
        </w:tc>
        <w:tc>
          <w:tcPr>
            <w:tcW w:w="1843" w:type="dxa"/>
            <w:gridSpan w:val="2"/>
            <w:vAlign w:val="center"/>
          </w:tcPr>
          <w:p w:rsidR="00392A03" w:rsidRPr="00EC51E6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C51E6"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392A03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996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392A03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392A03" w:rsidRPr="00D379E0" w:rsidRDefault="00392A03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392A03" w:rsidRDefault="00392A03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30</w:t>
            </w:r>
          </w:p>
        </w:tc>
        <w:tc>
          <w:tcPr>
            <w:tcW w:w="2498" w:type="dxa"/>
            <w:gridSpan w:val="2"/>
            <w:vAlign w:val="center"/>
          </w:tcPr>
          <w:p w:rsidR="00392A03" w:rsidRPr="00EC51E6" w:rsidRDefault="00392A03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C51E6">
              <w:rPr>
                <w:rFonts w:eastAsia="仿宋_GB2312"/>
                <w:kern w:val="0"/>
                <w:szCs w:val="21"/>
              </w:rPr>
              <w:t>隆回县人民医院</w:t>
            </w:r>
          </w:p>
        </w:tc>
        <w:tc>
          <w:tcPr>
            <w:tcW w:w="1843" w:type="dxa"/>
            <w:gridSpan w:val="2"/>
            <w:vAlign w:val="center"/>
          </w:tcPr>
          <w:p w:rsidR="00392A03" w:rsidRPr="00EC51E6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C51E6"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392A03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996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392A03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392A03" w:rsidRPr="00D379E0" w:rsidRDefault="00392A03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392A03" w:rsidRDefault="00392A03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31</w:t>
            </w:r>
          </w:p>
        </w:tc>
        <w:tc>
          <w:tcPr>
            <w:tcW w:w="2498" w:type="dxa"/>
            <w:gridSpan w:val="2"/>
            <w:vAlign w:val="center"/>
          </w:tcPr>
          <w:p w:rsidR="00392A03" w:rsidRPr="00C06E9C" w:rsidRDefault="00392A03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C06E9C">
              <w:rPr>
                <w:rFonts w:eastAsia="仿宋_GB2312"/>
                <w:kern w:val="0"/>
                <w:szCs w:val="21"/>
              </w:rPr>
              <w:t>邵阳县人民医院</w:t>
            </w:r>
          </w:p>
        </w:tc>
        <w:tc>
          <w:tcPr>
            <w:tcW w:w="1843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392A03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996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392A03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392A03" w:rsidRPr="00D379E0" w:rsidRDefault="00392A03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392A03" w:rsidRDefault="00392A03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32</w:t>
            </w:r>
          </w:p>
        </w:tc>
        <w:tc>
          <w:tcPr>
            <w:tcW w:w="2498" w:type="dxa"/>
            <w:gridSpan w:val="2"/>
            <w:vAlign w:val="center"/>
          </w:tcPr>
          <w:p w:rsidR="00392A03" w:rsidRPr="00C06E9C" w:rsidRDefault="00392A03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C06E9C">
              <w:rPr>
                <w:rFonts w:eastAsia="仿宋_GB2312"/>
                <w:kern w:val="0"/>
                <w:szCs w:val="21"/>
              </w:rPr>
              <w:t>新宁县人民医院</w:t>
            </w:r>
          </w:p>
        </w:tc>
        <w:tc>
          <w:tcPr>
            <w:tcW w:w="1843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392A03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996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392A03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392A03" w:rsidRPr="00D379E0" w:rsidRDefault="00392A03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392A03" w:rsidRDefault="00392A03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33</w:t>
            </w:r>
          </w:p>
        </w:tc>
        <w:tc>
          <w:tcPr>
            <w:tcW w:w="2498" w:type="dxa"/>
            <w:gridSpan w:val="2"/>
            <w:vAlign w:val="center"/>
          </w:tcPr>
          <w:p w:rsidR="00392A03" w:rsidRPr="00C06E9C" w:rsidRDefault="00392A03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C06E9C">
              <w:rPr>
                <w:rFonts w:eastAsia="仿宋_GB2312"/>
                <w:kern w:val="0"/>
                <w:szCs w:val="21"/>
              </w:rPr>
              <w:t>城步县人民医院</w:t>
            </w:r>
          </w:p>
        </w:tc>
        <w:tc>
          <w:tcPr>
            <w:tcW w:w="1843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392A03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996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392A03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392A03" w:rsidRPr="00D379E0" w:rsidRDefault="00392A03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392A03" w:rsidRDefault="00392A03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34</w:t>
            </w:r>
          </w:p>
        </w:tc>
        <w:tc>
          <w:tcPr>
            <w:tcW w:w="2498" w:type="dxa"/>
            <w:gridSpan w:val="2"/>
            <w:vAlign w:val="center"/>
          </w:tcPr>
          <w:p w:rsidR="00392A03" w:rsidRPr="00C06E9C" w:rsidRDefault="00392A03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C06E9C">
              <w:rPr>
                <w:rFonts w:eastAsia="仿宋_GB2312"/>
                <w:kern w:val="0"/>
                <w:szCs w:val="21"/>
              </w:rPr>
              <w:t>绥宁县人民医院</w:t>
            </w:r>
          </w:p>
        </w:tc>
        <w:tc>
          <w:tcPr>
            <w:tcW w:w="1843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392A03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996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392A03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392A03" w:rsidRPr="00D379E0" w:rsidRDefault="00392A03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392A03" w:rsidRDefault="00392A03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35</w:t>
            </w:r>
          </w:p>
        </w:tc>
        <w:tc>
          <w:tcPr>
            <w:tcW w:w="2498" w:type="dxa"/>
            <w:gridSpan w:val="2"/>
            <w:vAlign w:val="center"/>
          </w:tcPr>
          <w:p w:rsidR="00392A03" w:rsidRPr="00C06E9C" w:rsidRDefault="00392A03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C06E9C">
              <w:rPr>
                <w:rFonts w:eastAsia="仿宋_GB2312"/>
                <w:kern w:val="0"/>
                <w:szCs w:val="21"/>
              </w:rPr>
              <w:t>洞口县人民医院</w:t>
            </w:r>
          </w:p>
        </w:tc>
        <w:tc>
          <w:tcPr>
            <w:tcW w:w="1843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392A03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996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392A03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392A03" w:rsidRPr="00D379E0" w:rsidRDefault="00392A03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392A03" w:rsidRDefault="00392A03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36</w:t>
            </w:r>
          </w:p>
        </w:tc>
        <w:tc>
          <w:tcPr>
            <w:tcW w:w="2498" w:type="dxa"/>
            <w:gridSpan w:val="2"/>
            <w:vAlign w:val="center"/>
          </w:tcPr>
          <w:p w:rsidR="00392A03" w:rsidRPr="00C06E9C" w:rsidRDefault="00392A03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C06E9C">
              <w:rPr>
                <w:rFonts w:eastAsia="仿宋_GB2312"/>
                <w:kern w:val="0"/>
                <w:szCs w:val="21"/>
              </w:rPr>
              <w:t>新邵县人民医院</w:t>
            </w:r>
          </w:p>
        </w:tc>
        <w:tc>
          <w:tcPr>
            <w:tcW w:w="1843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392A03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996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392A03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392A03" w:rsidRPr="00D379E0" w:rsidRDefault="00392A03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392A03" w:rsidRDefault="00392A03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37</w:t>
            </w:r>
          </w:p>
        </w:tc>
        <w:tc>
          <w:tcPr>
            <w:tcW w:w="2498" w:type="dxa"/>
            <w:gridSpan w:val="2"/>
            <w:vAlign w:val="center"/>
          </w:tcPr>
          <w:p w:rsidR="00392A03" w:rsidRPr="00C06E9C" w:rsidRDefault="00392A03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C06E9C">
              <w:rPr>
                <w:rFonts w:eastAsia="仿宋_GB2312"/>
                <w:kern w:val="0"/>
                <w:szCs w:val="21"/>
              </w:rPr>
              <w:t>上海迪安医学检验中心</w:t>
            </w:r>
          </w:p>
        </w:tc>
        <w:tc>
          <w:tcPr>
            <w:tcW w:w="1843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392A03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996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392A03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392A03" w:rsidRPr="00D379E0" w:rsidRDefault="00392A03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392A03" w:rsidRDefault="00392A03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38</w:t>
            </w:r>
          </w:p>
        </w:tc>
        <w:tc>
          <w:tcPr>
            <w:tcW w:w="2498" w:type="dxa"/>
            <w:gridSpan w:val="2"/>
            <w:vAlign w:val="center"/>
          </w:tcPr>
          <w:p w:rsidR="00392A03" w:rsidRPr="00C06E9C" w:rsidRDefault="00392A03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C06E9C">
              <w:rPr>
                <w:rFonts w:eastAsia="仿宋_GB2312"/>
                <w:kern w:val="0"/>
                <w:szCs w:val="21"/>
              </w:rPr>
              <w:t>长沙金域医学检验中心</w:t>
            </w:r>
          </w:p>
        </w:tc>
        <w:tc>
          <w:tcPr>
            <w:tcW w:w="1843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392A03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996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392A03" w:rsidRPr="00D379E0" w:rsidTr="0081481F">
        <w:trPr>
          <w:trHeight w:val="397"/>
          <w:jc w:val="center"/>
        </w:trPr>
        <w:tc>
          <w:tcPr>
            <w:tcW w:w="457" w:type="dxa"/>
            <w:vMerge/>
            <w:vAlign w:val="center"/>
          </w:tcPr>
          <w:p w:rsidR="00392A03" w:rsidRPr="00D379E0" w:rsidRDefault="00392A03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" w:type="dxa"/>
            <w:vAlign w:val="center"/>
          </w:tcPr>
          <w:p w:rsidR="00392A03" w:rsidRDefault="00392A03" w:rsidP="00392A03">
            <w:pPr>
              <w:spacing w:line="360" w:lineRule="exact"/>
              <w:ind w:leftChars="-25" w:left="7" w:rightChars="-66" w:right="-139" w:hangingChars="25" w:hanging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39</w:t>
            </w:r>
          </w:p>
        </w:tc>
        <w:tc>
          <w:tcPr>
            <w:tcW w:w="2498" w:type="dxa"/>
            <w:gridSpan w:val="2"/>
            <w:vAlign w:val="center"/>
          </w:tcPr>
          <w:p w:rsidR="00392A03" w:rsidRPr="00C06E9C" w:rsidRDefault="00392A03" w:rsidP="00392A0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长沙艾迪康医</w:t>
            </w:r>
            <w:r w:rsidRPr="00C06E9C">
              <w:rPr>
                <w:rFonts w:eastAsia="仿宋_GB2312"/>
                <w:kern w:val="0"/>
                <w:szCs w:val="21"/>
              </w:rPr>
              <w:t>检验中心</w:t>
            </w:r>
          </w:p>
        </w:tc>
        <w:tc>
          <w:tcPr>
            <w:tcW w:w="1843" w:type="dxa"/>
            <w:gridSpan w:val="2"/>
            <w:vAlign w:val="center"/>
          </w:tcPr>
          <w:p w:rsidR="00392A03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医学检验技术</w:t>
            </w:r>
          </w:p>
        </w:tc>
        <w:tc>
          <w:tcPr>
            <w:tcW w:w="1906" w:type="dxa"/>
            <w:gridSpan w:val="2"/>
            <w:vAlign w:val="center"/>
          </w:tcPr>
          <w:p w:rsidR="00392A03" w:rsidRPr="00D379E0" w:rsidRDefault="002D361E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996" w:type="dxa"/>
            <w:gridSpan w:val="2"/>
            <w:vAlign w:val="center"/>
          </w:tcPr>
          <w:p w:rsidR="00392A03" w:rsidRPr="00D379E0" w:rsidRDefault="00392A03" w:rsidP="00392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校外</w:t>
            </w:r>
          </w:p>
        </w:tc>
      </w:tr>
      <w:tr w:rsidR="00392A03" w:rsidRPr="00D379E0" w:rsidTr="000B5ABC">
        <w:trPr>
          <w:trHeight w:val="397"/>
          <w:jc w:val="center"/>
        </w:trPr>
        <w:tc>
          <w:tcPr>
            <w:tcW w:w="457" w:type="dxa"/>
            <w:vMerge w:val="restart"/>
            <w:vAlign w:val="center"/>
          </w:tcPr>
          <w:p w:rsidR="00392A03" w:rsidRPr="00D379E0" w:rsidRDefault="00392A03" w:rsidP="008B71C2">
            <w:pPr>
              <w:spacing w:line="300" w:lineRule="exact"/>
              <w:ind w:leftChars="-35" w:left="-73" w:rightChars="-27" w:right="-57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图书资料</w:t>
            </w:r>
          </w:p>
        </w:tc>
        <w:tc>
          <w:tcPr>
            <w:tcW w:w="8682" w:type="dxa"/>
            <w:gridSpan w:val="9"/>
            <w:tcBorders>
              <w:bottom w:val="single" w:sz="4" w:space="0" w:color="auto"/>
            </w:tcBorders>
            <w:vAlign w:val="center"/>
          </w:tcPr>
          <w:p w:rsidR="00392A03" w:rsidRPr="00D379E0" w:rsidRDefault="00392A03" w:rsidP="000B5ABC">
            <w:pPr>
              <w:ind w:leftChars="-25" w:left="7" w:rightChars="-66" w:right="-139" w:hangingChars="25" w:hanging="60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藏书量：纸质</w:t>
            </w:r>
            <w:r>
              <w:rPr>
                <w:rFonts w:ascii="仿宋_GB2312" w:eastAsia="仿宋_GB2312" w:hAnsi="宋体" w:hint="eastAsia"/>
                <w:sz w:val="24"/>
              </w:rPr>
              <w:t>2</w:t>
            </w:r>
            <w:r w:rsidR="00D749D1">
              <w:rPr>
                <w:rFonts w:ascii="仿宋_GB2312" w:eastAsia="仿宋_GB2312" w:hAnsi="宋体" w:hint="eastAsia"/>
                <w:sz w:val="24"/>
              </w:rPr>
              <w:t>3065</w:t>
            </w:r>
            <w:r w:rsidRPr="00D379E0">
              <w:rPr>
                <w:rFonts w:ascii="仿宋_GB2312" w:eastAsia="仿宋_GB2312" w:hAnsi="宋体" w:hint="eastAsia"/>
                <w:sz w:val="24"/>
              </w:rPr>
              <w:t xml:space="preserve"> 册，电子</w:t>
            </w:r>
            <w:r w:rsidR="002A6A2F">
              <w:rPr>
                <w:rFonts w:ascii="仿宋_GB2312" w:eastAsia="仿宋_GB2312" w:hAnsi="宋体" w:hint="eastAsia"/>
                <w:sz w:val="24"/>
              </w:rPr>
              <w:t>5445</w:t>
            </w:r>
            <w:r w:rsidRPr="00D379E0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2A6A2F">
              <w:rPr>
                <w:rFonts w:ascii="仿宋_GB2312" w:eastAsia="仿宋_GB2312" w:hAnsi="宋体" w:hint="eastAsia"/>
                <w:sz w:val="24"/>
              </w:rPr>
              <w:t>GB</w:t>
            </w:r>
            <w:r w:rsidRPr="00D379E0">
              <w:rPr>
                <w:rFonts w:ascii="仿宋_GB2312" w:eastAsia="仿宋_GB2312" w:hAnsi="宋体" w:hint="eastAsia"/>
                <w:sz w:val="24"/>
              </w:rPr>
              <w:t>，拥有期刊</w:t>
            </w:r>
            <w:r>
              <w:rPr>
                <w:rFonts w:ascii="仿宋_GB2312" w:eastAsia="仿宋_GB2312" w:hAnsi="宋体" w:hint="eastAsia"/>
                <w:sz w:val="24"/>
              </w:rPr>
              <w:t>56</w:t>
            </w:r>
            <w:r w:rsidRPr="00D379E0">
              <w:rPr>
                <w:rFonts w:ascii="仿宋_GB2312" w:eastAsia="仿宋_GB2312" w:hAnsi="宋体" w:hint="eastAsia"/>
                <w:sz w:val="24"/>
              </w:rPr>
              <w:t>种</w:t>
            </w:r>
          </w:p>
        </w:tc>
      </w:tr>
      <w:tr w:rsidR="00392A03" w:rsidRPr="00D379E0" w:rsidTr="000B5ABC">
        <w:trPr>
          <w:trHeight w:val="397"/>
          <w:jc w:val="center"/>
        </w:trPr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:rsidR="00392A03" w:rsidRPr="00D379E0" w:rsidRDefault="00392A03" w:rsidP="00392A03">
            <w:pPr>
              <w:ind w:leftChars="-35" w:left="-73" w:rightChars="-27" w:right="-57" w:firstLine="2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82" w:type="dxa"/>
            <w:gridSpan w:val="9"/>
            <w:tcBorders>
              <w:bottom w:val="single" w:sz="4" w:space="0" w:color="auto"/>
            </w:tcBorders>
            <w:vAlign w:val="center"/>
          </w:tcPr>
          <w:p w:rsidR="00392A03" w:rsidRPr="00D379E0" w:rsidRDefault="00392A03" w:rsidP="00707108">
            <w:pPr>
              <w:ind w:leftChars="-25" w:left="7" w:rightChars="-66" w:right="-139" w:hangingChars="25" w:hanging="60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近3年图书资料购置费</w:t>
            </w:r>
            <w:r>
              <w:rPr>
                <w:rFonts w:ascii="仿宋_GB2312" w:eastAsia="仿宋_GB2312" w:hAnsi="宋体" w:hint="eastAsia"/>
                <w:sz w:val="24"/>
              </w:rPr>
              <w:t>2.3</w:t>
            </w:r>
            <w:r w:rsidRPr="00D379E0"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</w:tr>
    </w:tbl>
    <w:p w:rsidR="007F3BE9" w:rsidRDefault="007F3BE9" w:rsidP="007F3BE9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379E0">
        <w:rPr>
          <w:rFonts w:ascii="仿宋_GB2312" w:eastAsia="仿宋_GB2312" w:hAnsi="宋体" w:hint="eastAsia"/>
          <w:sz w:val="28"/>
          <w:szCs w:val="28"/>
        </w:rPr>
        <w:t>4.教学建设基本情况</w:t>
      </w:r>
    </w:p>
    <w:p w:rsidR="007F3BE9" w:rsidRPr="00D61970" w:rsidRDefault="007F3BE9" w:rsidP="007F3BE9">
      <w:pPr>
        <w:jc w:val="center"/>
        <w:rPr>
          <w:rFonts w:ascii="黑体" w:eastAsia="黑体" w:hAnsi="黑体"/>
          <w:sz w:val="28"/>
          <w:szCs w:val="28"/>
        </w:rPr>
      </w:pPr>
      <w:r w:rsidRPr="00D61970">
        <w:rPr>
          <w:rFonts w:ascii="黑体" w:eastAsia="黑体" w:hAnsi="黑体" w:hint="eastAsia"/>
          <w:sz w:val="28"/>
          <w:szCs w:val="28"/>
        </w:rPr>
        <w:t>表</w:t>
      </w:r>
      <w:r w:rsidR="005125FB" w:rsidRPr="00D61970">
        <w:rPr>
          <w:rFonts w:ascii="黑体" w:eastAsia="黑体" w:hAnsi="黑体" w:hint="eastAsia"/>
          <w:sz w:val="28"/>
          <w:szCs w:val="28"/>
        </w:rPr>
        <w:t>7</w:t>
      </w:r>
      <w:r w:rsidRPr="00D61970">
        <w:rPr>
          <w:rFonts w:ascii="黑体" w:eastAsia="黑体" w:hAnsi="黑体" w:hint="eastAsia"/>
          <w:sz w:val="28"/>
          <w:szCs w:val="28"/>
        </w:rPr>
        <w:t xml:space="preserve">  本科教学工程（质量工程）项目</w:t>
      </w:r>
    </w:p>
    <w:tbl>
      <w:tblPr>
        <w:tblW w:w="9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4"/>
        <w:gridCol w:w="597"/>
        <w:gridCol w:w="598"/>
        <w:gridCol w:w="597"/>
        <w:gridCol w:w="598"/>
        <w:gridCol w:w="597"/>
        <w:gridCol w:w="598"/>
        <w:gridCol w:w="598"/>
        <w:gridCol w:w="597"/>
        <w:gridCol w:w="598"/>
        <w:gridCol w:w="597"/>
        <w:gridCol w:w="598"/>
        <w:gridCol w:w="597"/>
        <w:gridCol w:w="598"/>
        <w:gridCol w:w="598"/>
      </w:tblGrid>
      <w:tr w:rsidR="007F3BE9" w:rsidRPr="00D379E0" w:rsidTr="00392A03">
        <w:trPr>
          <w:trHeight w:val="687"/>
          <w:jc w:val="center"/>
        </w:trPr>
        <w:tc>
          <w:tcPr>
            <w:tcW w:w="794" w:type="dxa"/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级别</w:t>
            </w:r>
          </w:p>
        </w:tc>
        <w:tc>
          <w:tcPr>
            <w:tcW w:w="597" w:type="dxa"/>
            <w:vAlign w:val="center"/>
          </w:tcPr>
          <w:p w:rsidR="007F3BE9" w:rsidRPr="00D379E0" w:rsidRDefault="007F3BE9" w:rsidP="00392A03">
            <w:pPr>
              <w:ind w:leftChars="-71" w:left="-149" w:rightChars="-61" w:right="-128" w:firstLine="1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综合改革专业</w:t>
            </w:r>
          </w:p>
        </w:tc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7F3BE9" w:rsidRPr="00D379E0" w:rsidRDefault="007F3BE9" w:rsidP="00392A03">
            <w:pPr>
              <w:ind w:leftChars="-71" w:left="-149" w:rightChars="-61" w:right="-128" w:firstLine="1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特色</w:t>
            </w:r>
          </w:p>
          <w:p w:rsidR="007F3BE9" w:rsidRPr="00D379E0" w:rsidRDefault="007F3BE9" w:rsidP="00392A03">
            <w:pPr>
              <w:ind w:leftChars="-71" w:left="-149" w:rightChars="-61" w:right="-128" w:firstLine="1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vAlign w:val="center"/>
          </w:tcPr>
          <w:p w:rsidR="007F3BE9" w:rsidRPr="00D379E0" w:rsidRDefault="007F3BE9" w:rsidP="00392A03">
            <w:pPr>
              <w:ind w:leftChars="-71" w:left="-149" w:rightChars="-61" w:right="-128" w:firstLine="1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重点</w:t>
            </w:r>
          </w:p>
          <w:p w:rsidR="007F3BE9" w:rsidRPr="00D379E0" w:rsidRDefault="007F3BE9" w:rsidP="00392A03">
            <w:pPr>
              <w:ind w:leftChars="-71" w:left="-149" w:rightChars="-61" w:right="-128" w:firstLine="1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7F3BE9" w:rsidRPr="00D379E0" w:rsidRDefault="007F3BE9" w:rsidP="00392A03">
            <w:pPr>
              <w:ind w:leftChars="-71" w:left="-149" w:rightChars="-61" w:right="-128" w:firstLine="1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各类优质课程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vAlign w:val="center"/>
          </w:tcPr>
          <w:p w:rsidR="007F3BE9" w:rsidRPr="00D379E0" w:rsidRDefault="007F3BE9" w:rsidP="00392A03">
            <w:pPr>
              <w:ind w:leftChars="-71" w:left="-149" w:rightChars="-61" w:right="-128" w:firstLine="1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教学</w:t>
            </w:r>
          </w:p>
          <w:p w:rsidR="007F3BE9" w:rsidRPr="00D379E0" w:rsidRDefault="007F3BE9" w:rsidP="00392A03">
            <w:pPr>
              <w:ind w:leftChars="-71" w:left="-149" w:rightChars="-61" w:right="-128" w:firstLine="1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名师</w:t>
            </w:r>
          </w:p>
        </w:tc>
        <w:tc>
          <w:tcPr>
            <w:tcW w:w="598" w:type="dxa"/>
            <w:vAlign w:val="center"/>
          </w:tcPr>
          <w:p w:rsidR="007F3BE9" w:rsidRPr="00D379E0" w:rsidRDefault="007F3BE9" w:rsidP="00392A03">
            <w:pPr>
              <w:ind w:leftChars="-71" w:left="-149" w:rightChars="-61" w:right="-128" w:firstLine="1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教学</w:t>
            </w:r>
          </w:p>
          <w:p w:rsidR="007F3BE9" w:rsidRPr="00D379E0" w:rsidRDefault="007F3BE9" w:rsidP="00392A03">
            <w:pPr>
              <w:ind w:leftChars="-71" w:left="-149" w:rightChars="-61" w:right="-128" w:firstLine="1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团队</w:t>
            </w:r>
          </w:p>
        </w:tc>
        <w:tc>
          <w:tcPr>
            <w:tcW w:w="598" w:type="dxa"/>
            <w:vAlign w:val="center"/>
          </w:tcPr>
          <w:p w:rsidR="007F3BE9" w:rsidRPr="00D379E0" w:rsidRDefault="007F3BE9" w:rsidP="00392A03">
            <w:pPr>
              <w:ind w:leftChars="-71" w:left="-149" w:rightChars="-61" w:right="-128" w:firstLine="1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实验教学示范中心</w:t>
            </w:r>
          </w:p>
        </w:tc>
        <w:tc>
          <w:tcPr>
            <w:tcW w:w="597" w:type="dxa"/>
            <w:vAlign w:val="center"/>
          </w:tcPr>
          <w:p w:rsidR="007F3BE9" w:rsidRPr="00D379E0" w:rsidRDefault="007F3BE9" w:rsidP="00392A03">
            <w:pPr>
              <w:ind w:leftChars="-71" w:left="-149" w:rightChars="-61" w:right="-128" w:firstLine="1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人才培养示范基地</w:t>
            </w:r>
          </w:p>
        </w:tc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7F3BE9" w:rsidRPr="00D379E0" w:rsidRDefault="007F3BE9" w:rsidP="00392A03">
            <w:pPr>
              <w:ind w:leftChars="-71" w:left="-149" w:rightChars="-61" w:right="-128" w:firstLine="1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D379E0">
              <w:rPr>
                <w:rFonts w:ascii="仿宋_GB2312" w:eastAsia="仿宋_GB2312" w:hAnsi="宋体" w:hint="eastAsia"/>
                <w:sz w:val="24"/>
              </w:rPr>
              <w:t>优秀实践</w:t>
            </w:r>
            <w:proofErr w:type="gramEnd"/>
            <w:r w:rsidRPr="00D379E0">
              <w:rPr>
                <w:rFonts w:ascii="仿宋_GB2312" w:eastAsia="仿宋_GB2312" w:hAnsi="宋体" w:hint="eastAsia"/>
                <w:sz w:val="24"/>
              </w:rPr>
              <w:t>教学基地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E9" w:rsidRPr="00D379E0" w:rsidRDefault="007F3BE9" w:rsidP="00392A03">
            <w:pPr>
              <w:ind w:leftChars="-71" w:left="-149" w:rightChars="-61" w:right="-128" w:firstLine="1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学生创新训练中心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E9" w:rsidRPr="00D379E0" w:rsidRDefault="007F3BE9" w:rsidP="00392A03">
            <w:pPr>
              <w:ind w:leftChars="-71" w:left="-149" w:rightChars="-61" w:right="-128" w:firstLine="1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学生创新创业项目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vAlign w:val="center"/>
          </w:tcPr>
          <w:p w:rsidR="007F3BE9" w:rsidRPr="00D379E0" w:rsidRDefault="007F3BE9" w:rsidP="00392A03">
            <w:pPr>
              <w:ind w:leftChars="-71" w:left="-149" w:rightChars="-61" w:right="-128" w:firstLine="1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获奖</w:t>
            </w:r>
          </w:p>
          <w:p w:rsidR="007F3BE9" w:rsidRPr="00D379E0" w:rsidRDefault="007F3BE9" w:rsidP="00392A03">
            <w:pPr>
              <w:ind w:leftChars="-71" w:left="-149" w:rightChars="-61" w:right="-128" w:firstLine="1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教材</w:t>
            </w:r>
          </w:p>
        </w:tc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7F3BE9" w:rsidRPr="002500D8" w:rsidRDefault="007F3BE9" w:rsidP="00392A03">
            <w:pPr>
              <w:ind w:leftChars="-71" w:left="-149" w:rightChars="-61" w:right="-128" w:firstLine="1"/>
              <w:jc w:val="center"/>
              <w:rPr>
                <w:rFonts w:ascii="仿宋_GB2312" w:eastAsia="仿宋_GB2312" w:hAnsi="宋体"/>
                <w:sz w:val="24"/>
              </w:rPr>
            </w:pPr>
            <w:r w:rsidRPr="002500D8">
              <w:rPr>
                <w:rFonts w:ascii="仿宋_GB2312" w:eastAsia="仿宋_GB2312" w:hAnsi="宋体" w:hint="eastAsia"/>
                <w:sz w:val="24"/>
              </w:rPr>
              <w:t>承担教改项目</w:t>
            </w:r>
          </w:p>
        </w:tc>
        <w:tc>
          <w:tcPr>
            <w:tcW w:w="598" w:type="dxa"/>
            <w:tcBorders>
              <w:left w:val="single" w:sz="4" w:space="0" w:color="auto"/>
            </w:tcBorders>
            <w:vAlign w:val="center"/>
          </w:tcPr>
          <w:p w:rsidR="007F3BE9" w:rsidRPr="00D379E0" w:rsidRDefault="007F3BE9" w:rsidP="00392A03">
            <w:pPr>
              <w:ind w:leftChars="-71" w:left="-149" w:rightChars="-61" w:right="-128" w:firstLine="1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其他</w:t>
            </w:r>
          </w:p>
        </w:tc>
      </w:tr>
      <w:tr w:rsidR="007F3BE9" w:rsidRPr="00D379E0" w:rsidTr="00392A03">
        <w:trPr>
          <w:trHeight w:val="422"/>
          <w:jc w:val="center"/>
        </w:trPr>
        <w:tc>
          <w:tcPr>
            <w:tcW w:w="794" w:type="dxa"/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省级</w:t>
            </w:r>
          </w:p>
        </w:tc>
        <w:tc>
          <w:tcPr>
            <w:tcW w:w="597" w:type="dxa"/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8" w:type="dxa"/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8" w:type="dxa"/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7" w:type="dxa"/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7F3BE9" w:rsidRPr="002500D8" w:rsidRDefault="008B71C2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598" w:type="dxa"/>
            <w:tcBorders>
              <w:left w:val="single" w:sz="4" w:space="0" w:color="auto"/>
            </w:tcBorders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F3BE9" w:rsidRPr="00D379E0" w:rsidTr="00392A03">
        <w:trPr>
          <w:trHeight w:val="422"/>
          <w:jc w:val="center"/>
        </w:trPr>
        <w:tc>
          <w:tcPr>
            <w:tcW w:w="794" w:type="dxa"/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校级</w:t>
            </w:r>
          </w:p>
        </w:tc>
        <w:tc>
          <w:tcPr>
            <w:tcW w:w="597" w:type="dxa"/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8" w:type="dxa"/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8" w:type="dxa"/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7" w:type="dxa"/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7F3BE9" w:rsidRPr="002500D8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F3BE9" w:rsidRPr="00D379E0" w:rsidRDefault="007F3BE9" w:rsidP="007F3BE9">
      <w:pPr>
        <w:spacing w:line="360" w:lineRule="auto"/>
        <w:rPr>
          <w:rFonts w:ascii="仿宋_GB2312" w:eastAsia="仿宋_GB2312" w:hAnsi="宋体"/>
          <w:sz w:val="24"/>
        </w:rPr>
      </w:pPr>
      <w:r w:rsidRPr="00D379E0">
        <w:rPr>
          <w:rFonts w:ascii="仿宋_GB2312" w:eastAsia="仿宋_GB2312" w:hAnsi="宋体" w:hint="eastAsia"/>
          <w:sz w:val="24"/>
        </w:rPr>
        <w:t>注：各</w:t>
      </w:r>
      <w:r>
        <w:rPr>
          <w:rFonts w:ascii="仿宋_GB2312" w:eastAsia="仿宋_GB2312" w:hAnsi="宋体" w:hint="eastAsia"/>
          <w:sz w:val="24"/>
        </w:rPr>
        <w:t>学院</w:t>
      </w:r>
      <w:r w:rsidRPr="00D379E0">
        <w:rPr>
          <w:rFonts w:ascii="仿宋_GB2312" w:eastAsia="仿宋_GB2312" w:hAnsi="宋体" w:hint="eastAsia"/>
          <w:sz w:val="24"/>
        </w:rPr>
        <w:t>根据自身情况填写。</w:t>
      </w:r>
    </w:p>
    <w:p w:rsidR="007F3BE9" w:rsidRDefault="007F3BE9" w:rsidP="007F3BE9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379E0">
        <w:rPr>
          <w:rFonts w:ascii="仿宋_GB2312" w:eastAsia="仿宋_GB2312" w:hAnsi="宋体" w:hint="eastAsia"/>
          <w:sz w:val="28"/>
          <w:szCs w:val="28"/>
        </w:rPr>
        <w:t>5.学生创新能力培养情况</w:t>
      </w:r>
    </w:p>
    <w:p w:rsidR="00BD69C1" w:rsidRPr="00D379E0" w:rsidRDefault="00BD69C1" w:rsidP="007F3BE9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检验学院非常重视大学生素质教育与创新创业教育。一方面向学生开放实验室，在实验室老师指导下开展相关课题研究，并撰写论文；另一方面，高度重视学生技能竞赛，鼓励学生</w:t>
      </w:r>
      <w:r w:rsidR="00BB29D3">
        <w:rPr>
          <w:rFonts w:ascii="仿宋_GB2312" w:eastAsia="仿宋_GB2312" w:hAnsi="宋体" w:hint="eastAsia"/>
          <w:sz w:val="28"/>
          <w:szCs w:val="28"/>
        </w:rPr>
        <w:t>积极参与各种技能竞赛。</w:t>
      </w:r>
      <w:r w:rsidR="00BB29D3">
        <w:rPr>
          <w:rFonts w:ascii="仿宋_GB2312" w:eastAsia="仿宋_GB2312" w:hAnsi="宋体" w:hint="eastAsia"/>
          <w:sz w:val="28"/>
          <w:szCs w:val="28"/>
        </w:rPr>
        <w:lastRenderedPageBreak/>
        <w:t>但由于本院第一年本科生教育，尚未形成创新成果。</w:t>
      </w:r>
    </w:p>
    <w:p w:rsidR="0067338B" w:rsidRPr="0067338B" w:rsidRDefault="007F3BE9" w:rsidP="0067338B">
      <w:pPr>
        <w:pStyle w:val="a6"/>
        <w:numPr>
          <w:ilvl w:val="0"/>
          <w:numId w:val="5"/>
        </w:numPr>
        <w:spacing w:line="520" w:lineRule="exact"/>
        <w:ind w:left="0" w:firstLineChars="0" w:firstLine="426"/>
        <w:rPr>
          <w:rFonts w:ascii="仿宋_GB2312" w:eastAsia="仿宋_GB2312" w:hAnsi="宋体"/>
          <w:sz w:val="28"/>
          <w:szCs w:val="28"/>
        </w:rPr>
      </w:pPr>
      <w:r w:rsidRPr="0067338B">
        <w:rPr>
          <w:rFonts w:ascii="仿宋_GB2312" w:eastAsia="仿宋_GB2312" w:hAnsi="宋体" w:hint="eastAsia"/>
          <w:sz w:val="28"/>
          <w:szCs w:val="28"/>
        </w:rPr>
        <w:t>深化教育教学改革、提高教育教学质量</w:t>
      </w:r>
    </w:p>
    <w:p w:rsidR="007F3BE9" w:rsidRPr="0067338B" w:rsidRDefault="0067338B" w:rsidP="0067338B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7338B">
        <w:rPr>
          <w:rFonts w:ascii="仿宋_GB2312" w:eastAsia="仿宋_GB2312" w:hAnsi="宋体" w:hint="eastAsia"/>
          <w:sz w:val="28"/>
          <w:szCs w:val="28"/>
        </w:rPr>
        <w:t>1.</w:t>
      </w:r>
      <w:r w:rsidR="00BB29D3" w:rsidRPr="0067338B">
        <w:rPr>
          <w:rFonts w:ascii="仿宋_GB2312" w:eastAsia="仿宋_GB2312" w:hAnsi="宋体" w:hint="eastAsia"/>
          <w:sz w:val="28"/>
          <w:szCs w:val="28"/>
        </w:rPr>
        <w:t>专业建设</w:t>
      </w:r>
      <w:r w:rsidR="007F3BE9" w:rsidRPr="0067338B">
        <w:rPr>
          <w:rFonts w:ascii="仿宋_GB2312" w:eastAsia="仿宋_GB2312" w:hAnsi="宋体" w:hint="eastAsia"/>
          <w:sz w:val="28"/>
          <w:szCs w:val="28"/>
        </w:rPr>
        <w:t>思路</w:t>
      </w:r>
      <w:r w:rsidR="00BB29D3" w:rsidRPr="0067338B">
        <w:rPr>
          <w:rFonts w:ascii="仿宋_GB2312" w:eastAsia="仿宋_GB2312" w:hAnsi="宋体" w:hint="eastAsia"/>
          <w:sz w:val="28"/>
          <w:szCs w:val="28"/>
        </w:rPr>
        <w:t>清晰，专业培养目标明确</w:t>
      </w:r>
    </w:p>
    <w:p w:rsidR="00001FFD" w:rsidRPr="00001FFD" w:rsidRDefault="00001FFD" w:rsidP="00F41C0C">
      <w:pPr>
        <w:pStyle w:val="a6"/>
        <w:spacing w:line="520" w:lineRule="exact"/>
        <w:ind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医学检验学院有医学检验技术专业一个本科专业，该专业开设的主干课程</w:t>
      </w:r>
      <w:r w:rsidR="00D00794">
        <w:rPr>
          <w:rFonts w:ascii="仿宋_GB2312" w:eastAsia="仿宋_GB2312" w:hAnsi="宋体" w:hint="eastAsia"/>
          <w:sz w:val="28"/>
          <w:szCs w:val="28"/>
        </w:rPr>
        <w:t>紧紧围绕专业培养目标进行设置，</w:t>
      </w:r>
      <w:r w:rsidR="00D00794" w:rsidRPr="00D00794">
        <w:rPr>
          <w:rFonts w:ascii="仿宋_GB2312" w:eastAsia="仿宋_GB2312" w:hAnsi="宋体" w:hint="eastAsia"/>
          <w:sz w:val="28"/>
          <w:szCs w:val="28"/>
        </w:rPr>
        <w:t>培养</w:t>
      </w:r>
      <w:r w:rsidR="00D31D5C">
        <w:rPr>
          <w:rFonts w:ascii="仿宋_GB2312" w:eastAsia="仿宋_GB2312" w:hAnsi="宋体" w:hint="eastAsia"/>
          <w:sz w:val="28"/>
          <w:szCs w:val="28"/>
        </w:rPr>
        <w:t>学生</w:t>
      </w:r>
      <w:r w:rsidR="00D00794" w:rsidRPr="00D00794">
        <w:rPr>
          <w:rFonts w:ascii="仿宋_GB2312" w:eastAsia="仿宋_GB2312" w:hAnsi="宋体" w:hint="eastAsia"/>
          <w:sz w:val="28"/>
          <w:szCs w:val="28"/>
        </w:rPr>
        <w:t>掌握医学检验的基本知识、基本理论和基本技能，以及与之关联的基础医学、临床医学的相关知识和技能，掌握现代化仪器设备及先进医学检验技术，能够从事医疗卫生机构及相关科研机构的临床医学检验、卫生检验及其它医学实验室工作，具备初步现代化医学检验能力、终身学习能力、批判性思维能力和良好职业素质，能适应社会经济发展需要的基础扎实、实践能力强、综合素质高，</w:t>
      </w:r>
      <w:r w:rsidR="00D31D5C">
        <w:rPr>
          <w:rFonts w:ascii="仿宋_GB2312" w:eastAsia="仿宋_GB2312" w:hAnsi="宋体" w:hint="eastAsia"/>
          <w:sz w:val="28"/>
          <w:szCs w:val="28"/>
        </w:rPr>
        <w:t>成为</w:t>
      </w:r>
      <w:r w:rsidR="00D00794" w:rsidRPr="00D00794">
        <w:rPr>
          <w:rFonts w:ascii="仿宋_GB2312" w:eastAsia="仿宋_GB2312" w:hAnsi="宋体" w:hint="eastAsia"/>
          <w:sz w:val="28"/>
          <w:szCs w:val="28"/>
        </w:rPr>
        <w:t>具有创新意识的应用型高级专门人才</w:t>
      </w:r>
      <w:r w:rsidR="0081481F">
        <w:rPr>
          <w:rFonts w:ascii="仿宋_GB2312" w:eastAsia="仿宋_GB2312" w:hAnsi="宋体" w:hint="eastAsia"/>
          <w:sz w:val="28"/>
          <w:szCs w:val="28"/>
        </w:rPr>
        <w:t>。</w:t>
      </w:r>
      <w:r w:rsidR="00D31D5C" w:rsidRPr="00001FFD">
        <w:rPr>
          <w:rFonts w:ascii="仿宋_GB2312" w:eastAsia="仿宋_GB2312" w:hAnsi="宋体" w:hint="eastAsia"/>
          <w:sz w:val="28"/>
          <w:szCs w:val="28"/>
        </w:rPr>
        <w:t>专业建设思路清晰</w:t>
      </w:r>
      <w:r w:rsidR="00D31D5C">
        <w:rPr>
          <w:rFonts w:ascii="仿宋_GB2312" w:eastAsia="仿宋_GB2312" w:hAnsi="宋体" w:hint="eastAsia"/>
          <w:sz w:val="28"/>
          <w:szCs w:val="28"/>
        </w:rPr>
        <w:t>，</w:t>
      </w:r>
      <w:r w:rsidR="00D31D5C" w:rsidRPr="00001FFD">
        <w:rPr>
          <w:rFonts w:ascii="仿宋_GB2312" w:eastAsia="仿宋_GB2312" w:hAnsi="宋体" w:hint="eastAsia"/>
          <w:sz w:val="28"/>
          <w:szCs w:val="28"/>
        </w:rPr>
        <w:t>专业培养目标明确</w:t>
      </w:r>
      <w:r w:rsidR="00D31D5C">
        <w:rPr>
          <w:rFonts w:ascii="仿宋_GB2312" w:eastAsia="仿宋_GB2312" w:hAnsi="宋体" w:hint="eastAsia"/>
          <w:sz w:val="28"/>
          <w:szCs w:val="28"/>
        </w:rPr>
        <w:t>。</w:t>
      </w:r>
    </w:p>
    <w:p w:rsidR="00733A2D" w:rsidRPr="0067338B" w:rsidRDefault="0067338B" w:rsidP="0067338B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</w:t>
      </w:r>
      <w:r w:rsidR="00733A2D" w:rsidRPr="0067338B">
        <w:rPr>
          <w:rFonts w:ascii="仿宋_GB2312" w:eastAsia="仿宋_GB2312" w:hAnsi="宋体" w:hint="eastAsia"/>
          <w:sz w:val="28"/>
          <w:szCs w:val="28"/>
        </w:rPr>
        <w:t>严格教学管理、认真抓好理论教学</w:t>
      </w:r>
    </w:p>
    <w:p w:rsidR="00733A2D" w:rsidRPr="00B11521" w:rsidRDefault="00FD7909" w:rsidP="0067338B">
      <w:pPr>
        <w:pStyle w:val="a6"/>
        <w:spacing w:line="52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B11521">
        <w:rPr>
          <w:rFonts w:ascii="仿宋_GB2312" w:eastAsia="仿宋_GB2312" w:hAnsi="宋体" w:hint="eastAsia"/>
          <w:sz w:val="28"/>
          <w:szCs w:val="28"/>
        </w:rPr>
        <w:t>我院严格按照《邵阳学院本科教学规范》、《邵阳学院教学运行管理规定》的要求组织教学，做到了开学前第一</w:t>
      </w:r>
      <w:r w:rsidR="00EC51E6">
        <w:rPr>
          <w:rFonts w:ascii="仿宋_GB2312" w:eastAsia="仿宋_GB2312" w:hAnsi="宋体" w:hint="eastAsia"/>
          <w:sz w:val="28"/>
          <w:szCs w:val="28"/>
        </w:rPr>
        <w:t>堂</w:t>
      </w:r>
      <w:r w:rsidRPr="00B11521">
        <w:rPr>
          <w:rFonts w:ascii="仿宋_GB2312" w:eastAsia="仿宋_GB2312" w:hAnsi="宋体" w:hint="eastAsia"/>
          <w:sz w:val="28"/>
          <w:szCs w:val="28"/>
        </w:rPr>
        <w:t>课的检查，教学</w:t>
      </w:r>
      <w:r w:rsidR="007C56D1" w:rsidRPr="00B11521">
        <w:rPr>
          <w:rFonts w:ascii="仿宋_GB2312" w:eastAsia="仿宋_GB2312" w:hAnsi="宋体" w:hint="eastAsia"/>
          <w:sz w:val="28"/>
          <w:szCs w:val="28"/>
        </w:rPr>
        <w:t>运行计划的严格执行，教学内容的严格把关，</w:t>
      </w:r>
      <w:r w:rsidR="00733A2D" w:rsidRPr="00B11521">
        <w:rPr>
          <w:rFonts w:ascii="仿宋_GB2312" w:eastAsia="仿宋_GB2312" w:hAnsi="宋体" w:hint="eastAsia"/>
          <w:sz w:val="28"/>
          <w:szCs w:val="28"/>
        </w:rPr>
        <w:t>检查了任课教师的教案、授课计划。加强教学巡查，系部下</w:t>
      </w:r>
      <w:proofErr w:type="gramStart"/>
      <w:r w:rsidR="00733A2D" w:rsidRPr="00B11521">
        <w:rPr>
          <w:rFonts w:ascii="仿宋_GB2312" w:eastAsia="仿宋_GB2312" w:hAnsi="宋体" w:hint="eastAsia"/>
          <w:sz w:val="28"/>
          <w:szCs w:val="28"/>
        </w:rPr>
        <w:t>班级共巡督查</w:t>
      </w:r>
      <w:proofErr w:type="gramEnd"/>
      <w:r w:rsidR="00733A2D" w:rsidRPr="00B11521">
        <w:rPr>
          <w:rFonts w:ascii="仿宋_GB2312" w:eastAsia="仿宋_GB2312" w:hAnsi="宋体" w:hint="eastAsia"/>
          <w:sz w:val="28"/>
          <w:szCs w:val="28"/>
        </w:rPr>
        <w:t>了50多次，重点是实验教学与学生到课情况。</w:t>
      </w:r>
      <w:r w:rsidR="00B11521" w:rsidRPr="00B11521">
        <w:rPr>
          <w:rFonts w:ascii="仿宋_GB2312" w:eastAsia="仿宋_GB2312" w:hAnsi="宋体" w:hint="eastAsia"/>
          <w:sz w:val="28"/>
          <w:szCs w:val="28"/>
        </w:rPr>
        <w:t>坚持听课评课、集体备课制度</w:t>
      </w:r>
      <w:r w:rsidR="00EC51E6">
        <w:rPr>
          <w:rFonts w:ascii="仿宋_GB2312" w:eastAsia="仿宋_GB2312" w:hAnsi="宋体" w:hint="eastAsia"/>
          <w:sz w:val="28"/>
          <w:szCs w:val="28"/>
        </w:rPr>
        <w:t>：</w:t>
      </w:r>
      <w:r w:rsidR="00B11521" w:rsidRPr="00B11521">
        <w:rPr>
          <w:rFonts w:ascii="仿宋_GB2312" w:eastAsia="仿宋_GB2312" w:hAnsi="宋体" w:hint="eastAsia"/>
          <w:sz w:val="28"/>
          <w:szCs w:val="28"/>
        </w:rPr>
        <w:t>按照教务处下发的有关文件精神，认真组织</w:t>
      </w:r>
      <w:proofErr w:type="gramStart"/>
      <w:r w:rsidR="00B11521" w:rsidRPr="00B11521">
        <w:rPr>
          <w:rFonts w:ascii="仿宋_GB2312" w:eastAsia="仿宋_GB2312" w:hAnsi="宋体" w:hint="eastAsia"/>
          <w:sz w:val="28"/>
          <w:szCs w:val="28"/>
        </w:rPr>
        <w:t>系部教师</w:t>
      </w:r>
      <w:proofErr w:type="gramEnd"/>
      <w:r w:rsidR="00B11521" w:rsidRPr="00B11521">
        <w:rPr>
          <w:rFonts w:ascii="仿宋_GB2312" w:eastAsia="仿宋_GB2312" w:hAnsi="宋体" w:hint="eastAsia"/>
          <w:sz w:val="28"/>
          <w:szCs w:val="28"/>
        </w:rPr>
        <w:t>进行听课评教、集体备课、说课活动，特别是加强对</w:t>
      </w:r>
      <w:r w:rsidR="00EC51E6" w:rsidRPr="00B11521">
        <w:rPr>
          <w:rFonts w:ascii="仿宋_GB2312" w:eastAsia="仿宋_GB2312" w:hAnsi="宋体" w:hint="eastAsia"/>
          <w:sz w:val="28"/>
          <w:szCs w:val="28"/>
        </w:rPr>
        <w:t>青</w:t>
      </w:r>
      <w:r w:rsidR="00B11521" w:rsidRPr="00B11521">
        <w:rPr>
          <w:rFonts w:ascii="仿宋_GB2312" w:eastAsia="仿宋_GB2312" w:hAnsi="宋体" w:hint="eastAsia"/>
          <w:sz w:val="28"/>
          <w:szCs w:val="28"/>
        </w:rPr>
        <w:t>年教师的听课评课。召开教师、</w:t>
      </w:r>
      <w:r w:rsidR="00EC51E6">
        <w:rPr>
          <w:rFonts w:ascii="仿宋_GB2312" w:eastAsia="仿宋_GB2312" w:hAnsi="宋体" w:hint="eastAsia"/>
          <w:sz w:val="28"/>
          <w:szCs w:val="28"/>
        </w:rPr>
        <w:t>学生座谈会，广泛听取他们对教学工作的意见和建议，以改进教学与</w:t>
      </w:r>
      <w:r w:rsidR="00B11521" w:rsidRPr="00B11521">
        <w:rPr>
          <w:rFonts w:ascii="仿宋_GB2312" w:eastAsia="仿宋_GB2312" w:hAnsi="宋体" w:hint="eastAsia"/>
          <w:sz w:val="28"/>
          <w:szCs w:val="28"/>
        </w:rPr>
        <w:t>管理工作。</w:t>
      </w:r>
      <w:r w:rsidR="007C56D1" w:rsidRPr="00B11521">
        <w:rPr>
          <w:rFonts w:ascii="仿宋_GB2312" w:eastAsia="仿宋_GB2312" w:hAnsi="宋体" w:hint="eastAsia"/>
          <w:sz w:val="28"/>
          <w:szCs w:val="28"/>
        </w:rPr>
        <w:t>学期教学运行计划没有异动，任课老师的授课内容符合大纲要求，与教学日历学时基本吻合。严格管理使学生理论学习取得实际进步，学科及格率稳步提升。</w:t>
      </w:r>
      <w:r w:rsidR="00EC51E6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D31D5C" w:rsidRPr="0067338B" w:rsidRDefault="0067338B" w:rsidP="0067338B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</w:t>
      </w:r>
      <w:r w:rsidR="00D31D5C" w:rsidRPr="0067338B">
        <w:rPr>
          <w:rFonts w:ascii="仿宋_GB2312" w:eastAsia="仿宋_GB2312" w:hAnsi="宋体" w:hint="eastAsia"/>
          <w:sz w:val="28"/>
          <w:szCs w:val="28"/>
        </w:rPr>
        <w:t>教学科研相互促进</w:t>
      </w:r>
    </w:p>
    <w:p w:rsidR="00D31D5C" w:rsidRDefault="00D31D5C" w:rsidP="0067338B">
      <w:pPr>
        <w:pStyle w:val="a6"/>
        <w:spacing w:line="520" w:lineRule="exact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我们以教改课题为龙头，结合教学与专业特色搞科研，</w:t>
      </w:r>
      <w:r w:rsidR="00CC275D">
        <w:rPr>
          <w:rFonts w:ascii="仿宋_GB2312" w:eastAsia="仿宋_GB2312" w:hAnsi="宋体" w:hint="eastAsia"/>
          <w:sz w:val="28"/>
          <w:szCs w:val="28"/>
        </w:rPr>
        <w:t>实现了教</w:t>
      </w:r>
      <w:r w:rsidR="00CC275D">
        <w:rPr>
          <w:rFonts w:ascii="仿宋_GB2312" w:eastAsia="仿宋_GB2312" w:hAnsi="宋体" w:hint="eastAsia"/>
          <w:sz w:val="28"/>
          <w:szCs w:val="28"/>
        </w:rPr>
        <w:lastRenderedPageBreak/>
        <w:t>学科研相互促进。</w:t>
      </w:r>
      <w:r w:rsidR="0067338B" w:rsidRPr="0067338B">
        <w:rPr>
          <w:rFonts w:ascii="仿宋_GB2312" w:eastAsia="仿宋_GB2312" w:hAnsi="宋体" w:hint="eastAsia"/>
          <w:sz w:val="28"/>
          <w:szCs w:val="28"/>
        </w:rPr>
        <w:t>为适应本科教学工作，6月10邀请质控处处长对高校教育质量水平评估相关要求进行专题讲座，我</w:t>
      </w:r>
      <w:proofErr w:type="gramStart"/>
      <w:r w:rsidR="0067338B" w:rsidRPr="0067338B">
        <w:rPr>
          <w:rFonts w:ascii="仿宋_GB2312" w:eastAsia="仿宋_GB2312" w:hAnsi="宋体" w:hint="eastAsia"/>
          <w:sz w:val="28"/>
          <w:szCs w:val="28"/>
        </w:rPr>
        <w:t>系全体</w:t>
      </w:r>
      <w:proofErr w:type="gramEnd"/>
      <w:r w:rsidR="0067338B" w:rsidRPr="0067338B">
        <w:rPr>
          <w:rFonts w:ascii="仿宋_GB2312" w:eastAsia="仿宋_GB2312" w:hAnsi="宋体" w:hint="eastAsia"/>
          <w:sz w:val="28"/>
          <w:szCs w:val="28"/>
        </w:rPr>
        <w:t>教师都参加了学习，受益匪浅。</w:t>
      </w:r>
      <w:r w:rsidR="00CC275D">
        <w:rPr>
          <w:rFonts w:ascii="仿宋_GB2312" w:eastAsia="仿宋_GB2312" w:hAnsi="宋体" w:hint="eastAsia"/>
          <w:sz w:val="28"/>
          <w:szCs w:val="28"/>
        </w:rPr>
        <w:t>一年来，我院承担省级</w:t>
      </w:r>
      <w:r w:rsidR="002500D8">
        <w:rPr>
          <w:rFonts w:ascii="仿宋_GB2312" w:eastAsia="仿宋_GB2312" w:hAnsi="宋体" w:hint="eastAsia"/>
          <w:sz w:val="28"/>
          <w:szCs w:val="28"/>
        </w:rPr>
        <w:t>、校级</w:t>
      </w:r>
      <w:r w:rsidR="00CC275D">
        <w:rPr>
          <w:rFonts w:ascii="仿宋_GB2312" w:eastAsia="仿宋_GB2312" w:hAnsi="宋体" w:hint="eastAsia"/>
          <w:sz w:val="28"/>
          <w:szCs w:val="28"/>
        </w:rPr>
        <w:t>教改课题</w:t>
      </w:r>
      <w:r w:rsidR="002500D8">
        <w:rPr>
          <w:rFonts w:ascii="仿宋_GB2312" w:eastAsia="仿宋_GB2312" w:hAnsi="宋体" w:hint="eastAsia"/>
          <w:sz w:val="28"/>
          <w:szCs w:val="28"/>
        </w:rPr>
        <w:t>、科研</w:t>
      </w:r>
      <w:r w:rsidR="00CC275D">
        <w:rPr>
          <w:rFonts w:ascii="仿宋_GB2312" w:eastAsia="仿宋_GB2312" w:hAnsi="宋体" w:hint="eastAsia"/>
          <w:sz w:val="28"/>
          <w:szCs w:val="28"/>
        </w:rPr>
        <w:t>课题</w:t>
      </w:r>
      <w:r w:rsidR="002500D8">
        <w:rPr>
          <w:rFonts w:ascii="仿宋_GB2312" w:eastAsia="仿宋_GB2312" w:hAnsi="宋体" w:hint="eastAsia"/>
          <w:sz w:val="28"/>
          <w:szCs w:val="28"/>
        </w:rPr>
        <w:t>共19</w:t>
      </w:r>
      <w:r w:rsidR="00CC275D">
        <w:rPr>
          <w:rFonts w:ascii="仿宋_GB2312" w:eastAsia="仿宋_GB2312" w:hAnsi="宋体" w:hint="eastAsia"/>
          <w:sz w:val="28"/>
          <w:szCs w:val="28"/>
        </w:rPr>
        <w:t>项，完成</w:t>
      </w:r>
      <w:r w:rsidR="002500D8">
        <w:rPr>
          <w:rFonts w:ascii="仿宋_GB2312" w:eastAsia="仿宋_GB2312" w:hAnsi="宋体" w:hint="eastAsia"/>
          <w:sz w:val="28"/>
          <w:szCs w:val="28"/>
        </w:rPr>
        <w:t>科研及</w:t>
      </w:r>
      <w:r w:rsidR="00CC275D">
        <w:rPr>
          <w:rFonts w:ascii="仿宋_GB2312" w:eastAsia="仿宋_GB2312" w:hAnsi="宋体" w:hint="eastAsia"/>
          <w:sz w:val="28"/>
          <w:szCs w:val="28"/>
        </w:rPr>
        <w:t>教学改革论文</w:t>
      </w:r>
      <w:r w:rsidR="002500D8">
        <w:rPr>
          <w:rFonts w:ascii="仿宋_GB2312" w:eastAsia="仿宋_GB2312" w:hAnsi="宋体" w:hint="eastAsia"/>
          <w:sz w:val="28"/>
          <w:szCs w:val="28"/>
        </w:rPr>
        <w:t>32</w:t>
      </w:r>
      <w:r w:rsidR="00CC275D">
        <w:rPr>
          <w:rFonts w:ascii="仿宋_GB2312" w:eastAsia="仿宋_GB2312" w:hAnsi="宋体" w:hint="eastAsia"/>
          <w:sz w:val="28"/>
          <w:szCs w:val="28"/>
        </w:rPr>
        <w:t>篇。</w:t>
      </w:r>
    </w:p>
    <w:p w:rsidR="00CC275D" w:rsidRPr="00D61970" w:rsidRDefault="00CC275D" w:rsidP="00B32840">
      <w:pPr>
        <w:pStyle w:val="a6"/>
        <w:spacing w:line="520" w:lineRule="exact"/>
        <w:ind w:firstLineChars="0" w:firstLine="0"/>
        <w:rPr>
          <w:rFonts w:ascii="黑体" w:eastAsia="黑体" w:hAnsi="黑体"/>
          <w:sz w:val="24"/>
        </w:rPr>
      </w:pPr>
      <w:r w:rsidRPr="00D61970">
        <w:rPr>
          <w:rFonts w:ascii="黑体" w:eastAsia="黑体" w:hAnsi="黑体" w:hint="eastAsia"/>
          <w:sz w:val="24"/>
        </w:rPr>
        <w:t>表8  医学检验专业2016-2017学年</w:t>
      </w:r>
      <w:r w:rsidR="007B7E06" w:rsidRPr="00D61970">
        <w:rPr>
          <w:rFonts w:ascii="黑体" w:eastAsia="黑体" w:hAnsi="黑体" w:hint="eastAsia"/>
          <w:sz w:val="24"/>
        </w:rPr>
        <w:t>新承担</w:t>
      </w:r>
      <w:r w:rsidR="00B32840" w:rsidRPr="00D61970">
        <w:rPr>
          <w:rFonts w:ascii="黑体" w:eastAsia="黑体" w:hAnsi="黑体" w:hint="eastAsia"/>
          <w:sz w:val="24"/>
        </w:rPr>
        <w:t>科研、教研和社会服务项目</w:t>
      </w:r>
      <w:r w:rsidR="007B7E06" w:rsidRPr="00D61970">
        <w:rPr>
          <w:rFonts w:ascii="黑体" w:eastAsia="黑体" w:hAnsi="黑体" w:hint="eastAsia"/>
          <w:sz w:val="24"/>
        </w:rPr>
        <w:t>一览表</w:t>
      </w:r>
    </w:p>
    <w:tbl>
      <w:tblPr>
        <w:tblW w:w="8882" w:type="dxa"/>
        <w:tblInd w:w="-280" w:type="dxa"/>
        <w:tblLook w:val="04A0"/>
      </w:tblPr>
      <w:tblGrid>
        <w:gridCol w:w="511"/>
        <w:gridCol w:w="2559"/>
        <w:gridCol w:w="1134"/>
        <w:gridCol w:w="992"/>
        <w:gridCol w:w="1985"/>
        <w:gridCol w:w="992"/>
        <w:gridCol w:w="709"/>
      </w:tblGrid>
      <w:tr w:rsidR="00A34901" w:rsidRPr="000F5E14" w:rsidTr="00A34901">
        <w:trPr>
          <w:trHeight w:val="86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项目来源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主要参与人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参加学生数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专业年级</w:t>
            </w:r>
          </w:p>
        </w:tc>
      </w:tr>
      <w:tr w:rsidR="00A34901" w:rsidRPr="000F5E14" w:rsidTr="00A34901">
        <w:trPr>
          <w:trHeight w:val="86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spellStart"/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mTOR</w:t>
            </w:r>
            <w:proofErr w:type="spellEnd"/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信号途径</w:t>
            </w:r>
            <w:proofErr w:type="gramStart"/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介</w:t>
            </w:r>
            <w:proofErr w:type="gramEnd"/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导的新型微管蛋白阻断剂CA4及其衍生物40B诱导结肠癌细胞自噬作用的研究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省教育厅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蒋传命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周雨、刘选梅、王文晟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4901" w:rsidRPr="000F5E14" w:rsidTr="00A34901">
        <w:trPr>
          <w:trHeight w:val="86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人参皂苷Compound K对K562细胞的增殖抑制作用与JAK-STAT信号通路的相关性研究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省大学生创新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胡红云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焦新拓、付雨莲、刘国慧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2014级临床</w:t>
            </w:r>
          </w:p>
        </w:tc>
      </w:tr>
      <w:tr w:rsidR="00A34901" w:rsidRPr="000F5E14" w:rsidTr="00A34901">
        <w:trPr>
          <w:trHeight w:val="86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高职高专医学检验专业课程实践教学模式的创新研究与实践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湖南省教育厅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黄泽智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赵晋英、刘艳、彭丁晋、蒋传命、姚辉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4901" w:rsidRPr="000F5E14" w:rsidTr="00A34901">
        <w:trPr>
          <w:trHeight w:val="86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自噬在CA4及衍生物抑制HUVECs细胞增殖中的作用及机制的研究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湖南省教育厅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黄泽智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蒋传命、卿</w:t>
            </w:r>
            <w:proofErr w:type="gramStart"/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蕊</w:t>
            </w:r>
            <w:proofErr w:type="gramEnd"/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、何邵波、蒙松年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4901" w:rsidRPr="000F5E14" w:rsidTr="00A34901">
        <w:trPr>
          <w:trHeight w:val="86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负载抗肿瘤药物的PLLA微球的制备以及抗肿瘤的研究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邵阳学院大学生研究性学习和创新性实验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王硕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李子健，毛滔，芦玲，胡鑫淼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15级医学检验</w:t>
            </w:r>
          </w:p>
        </w:tc>
      </w:tr>
      <w:tr w:rsidR="00A34901" w:rsidRPr="000F5E14" w:rsidTr="00A34901">
        <w:trPr>
          <w:trHeight w:val="86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雪峰蜜桔皮中黄酮类化合物抑制酪氨酸酶活性的研究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省教育厅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朱丹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刘勇，李秋萍，廖瑞敏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2015级检验技术</w:t>
            </w:r>
          </w:p>
        </w:tc>
      </w:tr>
      <w:tr w:rsidR="00A34901" w:rsidRPr="000F5E14" w:rsidTr="00A34901">
        <w:trPr>
          <w:trHeight w:val="86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开放性实践教学模式在高专医学检验专业《微生物学检验》中的应用研究与实践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2500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2016年湖南省高校教改研究项目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曹二龙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黄泽智、陈建设、刘众齐、刘选梅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4901" w:rsidRPr="000F5E14" w:rsidTr="00A34901">
        <w:trPr>
          <w:trHeight w:val="86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梅毒螺旋体双价粘附素</w:t>
            </w:r>
            <w:proofErr w:type="gramStart"/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核酸菌影疫苗</w:t>
            </w:r>
            <w:proofErr w:type="gramEnd"/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的构建与鉴定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2016年校级大学生创新性实验计划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曹二龙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胡鑫淼、毛滔、颜旭辉、廖瑞敏、朱丹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2015级检验</w:t>
            </w:r>
          </w:p>
        </w:tc>
      </w:tr>
      <w:tr w:rsidR="00A34901" w:rsidRPr="000F5E14" w:rsidTr="00A34901">
        <w:trPr>
          <w:trHeight w:val="86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医学检验专业开设实验室生物安全教育课程的初步探索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2016-2017年度邵阳市社会科学界联合会课题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曹二龙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黄泽智、赵晋英、刘众齐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4901" w:rsidRPr="000F5E14" w:rsidTr="00A34901">
        <w:trPr>
          <w:trHeight w:val="86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肺炎支原体</w:t>
            </w:r>
            <w:proofErr w:type="spellStart"/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OsmC</w:t>
            </w:r>
            <w:proofErr w:type="spellEnd"/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蛋白的抗氧化功能研究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邵阳市科技局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唐愈菲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黄泽智，唐翠莲，赵爽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4901" w:rsidRPr="000F5E14" w:rsidTr="00A34901">
        <w:trPr>
          <w:trHeight w:val="86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Flotillin-1在非小细胞肺癌中的分子机制和临床意义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邵阳市科技局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杨秦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周雨，蒋传命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4901" w:rsidRPr="000F5E14" w:rsidTr="00A34901">
        <w:trPr>
          <w:trHeight w:val="86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鲍曼不动杆菌</w:t>
            </w:r>
            <w:proofErr w:type="spellStart"/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MsrA</w:t>
            </w:r>
            <w:proofErr w:type="spellEnd"/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和</w:t>
            </w:r>
            <w:proofErr w:type="spellStart"/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MsrB</w:t>
            </w:r>
            <w:proofErr w:type="spellEnd"/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蛋白抗氧化功能研究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省教育厅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谭潇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王秀虎</w:t>
            </w:r>
            <w:proofErr w:type="gramEnd"/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.谢力.</w:t>
            </w:r>
            <w:proofErr w:type="gramStart"/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肖非</w:t>
            </w:r>
            <w:proofErr w:type="gramEnd"/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.贺 印 </w:t>
            </w:r>
            <w:proofErr w:type="gramStart"/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旎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4901" w:rsidRPr="000F5E14" w:rsidTr="00A34901">
        <w:trPr>
          <w:trHeight w:val="86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高职高专医学检验专业人才培养模式的改革研究与实践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省教育厅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谭潇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F5E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黄泽智</w:t>
            </w:r>
            <w:proofErr w:type="gramEnd"/>
            <w:r w:rsidRPr="000F5E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.蒙松年.刘艳.彭丁晋.贺印旎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4901" w:rsidRPr="000F5E14" w:rsidTr="00A34901">
        <w:trPr>
          <w:trHeight w:val="86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大学城空间的</w:t>
            </w:r>
            <w:proofErr w:type="gramStart"/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微课资源</w:t>
            </w:r>
            <w:proofErr w:type="gramEnd"/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在实验诊断学课程中的开发与应用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湖南省教育厅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姚辉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黄泽智、蒙松年、李小民、向祖祥、陈宁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4901" w:rsidRPr="000F5E14" w:rsidTr="00A34901">
        <w:trPr>
          <w:trHeight w:val="86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武陵山片区地方高校医学检验专业人才培养模式的适切性研究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湖南省教育厅（教改）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卿</w:t>
            </w:r>
            <w:proofErr w:type="gramStart"/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蕊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肖小芹、蒙松年、刘艳、贺印旎16、17级检验专科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16、17级检验本科</w:t>
            </w:r>
          </w:p>
        </w:tc>
      </w:tr>
      <w:tr w:rsidR="00A34901" w:rsidRPr="000F5E14" w:rsidTr="00A34901">
        <w:trPr>
          <w:trHeight w:val="86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非霍奇金淋巴瘤（NHL）患者HBV、HIV、TB感染模式研究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湖南省教育厅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卿</w:t>
            </w:r>
            <w:proofErr w:type="gramStart"/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蕊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蒙松年、贺印旎、杨洁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4901" w:rsidRPr="000F5E14" w:rsidTr="00A34901">
        <w:trPr>
          <w:trHeight w:val="86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非霍奇金淋巴瘤（NHL）患者血清中特异性</w:t>
            </w:r>
            <w:proofErr w:type="spellStart"/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miRNA</w:t>
            </w:r>
            <w:proofErr w:type="spellEnd"/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的筛选及鉴定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邵阳市科技局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卿</w:t>
            </w:r>
            <w:proofErr w:type="gramStart"/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蕊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黄泽智、谭潇、唐翠连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4901" w:rsidRPr="000F5E14" w:rsidTr="00A34901">
        <w:trPr>
          <w:trHeight w:val="86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高职高专临床专业《医学微生物学》教学模式的改革与探讨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邵阳市社科联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卿</w:t>
            </w:r>
            <w:proofErr w:type="gramStart"/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蕊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黄泽智、李小民、唐翠连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4901" w:rsidRPr="000F5E14" w:rsidTr="00A34901">
        <w:trPr>
          <w:trHeight w:val="86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大数据视野下高职高专</w:t>
            </w:r>
            <w:proofErr w:type="gramStart"/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《医学微生物学》微课研究与开发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湖南省教育厅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卿</w:t>
            </w:r>
            <w:proofErr w:type="gramStart"/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蕊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>谭潇、曹二龙、唐翠连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40" w:rsidRPr="000F5E14" w:rsidRDefault="00B32840" w:rsidP="00A349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5E1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B7E06" w:rsidRPr="00B32840" w:rsidRDefault="007B7E06" w:rsidP="007B7E06">
      <w:pPr>
        <w:pStyle w:val="a6"/>
        <w:spacing w:line="520" w:lineRule="exact"/>
        <w:ind w:firstLineChars="457" w:firstLine="1097"/>
        <w:rPr>
          <w:rFonts w:ascii="仿宋_GB2312" w:eastAsia="仿宋_GB2312" w:hAnsi="宋体"/>
          <w:sz w:val="24"/>
        </w:rPr>
      </w:pPr>
    </w:p>
    <w:p w:rsidR="007B7E06" w:rsidRPr="0067338B" w:rsidRDefault="0067338B" w:rsidP="0067338B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</w:t>
      </w:r>
      <w:r w:rsidR="007F3BE9" w:rsidRPr="0067338B">
        <w:rPr>
          <w:rFonts w:ascii="仿宋_GB2312" w:eastAsia="仿宋_GB2312" w:hAnsi="宋体" w:hint="eastAsia"/>
          <w:sz w:val="28"/>
          <w:szCs w:val="28"/>
        </w:rPr>
        <w:t>师资队伍建设</w:t>
      </w:r>
      <w:r w:rsidR="00B11521" w:rsidRPr="0067338B">
        <w:rPr>
          <w:rFonts w:ascii="仿宋_GB2312" w:eastAsia="仿宋_GB2312" w:hAnsi="宋体" w:hint="eastAsia"/>
          <w:sz w:val="28"/>
          <w:szCs w:val="28"/>
        </w:rPr>
        <w:t>取得明显成效</w:t>
      </w:r>
    </w:p>
    <w:p w:rsidR="007B7E06" w:rsidRPr="007B7E06" w:rsidRDefault="007B7E06" w:rsidP="007B7E06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B7E06">
        <w:rPr>
          <w:rFonts w:ascii="仿宋_GB2312" w:eastAsia="仿宋_GB2312" w:hAnsi="宋体" w:hint="eastAsia"/>
          <w:sz w:val="28"/>
          <w:szCs w:val="28"/>
        </w:rPr>
        <w:t>⑴加强师德师风建设。为了切实搞好师德师风建设，</w:t>
      </w:r>
      <w:proofErr w:type="gramStart"/>
      <w:r w:rsidRPr="007B7E06">
        <w:rPr>
          <w:rFonts w:ascii="仿宋_GB2312" w:eastAsia="仿宋_GB2312" w:hAnsi="宋体" w:hint="eastAsia"/>
          <w:sz w:val="28"/>
          <w:szCs w:val="28"/>
        </w:rPr>
        <w:t>系部制定</w:t>
      </w:r>
      <w:proofErr w:type="gramEnd"/>
      <w:r w:rsidRPr="007B7E06">
        <w:rPr>
          <w:rFonts w:ascii="仿宋_GB2312" w:eastAsia="仿宋_GB2312" w:hAnsi="宋体" w:hint="eastAsia"/>
          <w:sz w:val="28"/>
          <w:szCs w:val="28"/>
        </w:rPr>
        <w:t>了具体实施方案，通过组织学习、自查自纠、整改提高，</w:t>
      </w:r>
      <w:proofErr w:type="gramStart"/>
      <w:r w:rsidRPr="007B7E06">
        <w:rPr>
          <w:rFonts w:ascii="仿宋_GB2312" w:eastAsia="仿宋_GB2312" w:hAnsi="宋体" w:hint="eastAsia"/>
          <w:sz w:val="28"/>
          <w:szCs w:val="28"/>
        </w:rPr>
        <w:t>系部教师</w:t>
      </w:r>
      <w:proofErr w:type="gramEnd"/>
      <w:r w:rsidRPr="007B7E06">
        <w:rPr>
          <w:rFonts w:ascii="仿宋_GB2312" w:eastAsia="仿宋_GB2312" w:hAnsi="宋体" w:hint="eastAsia"/>
          <w:sz w:val="28"/>
          <w:szCs w:val="28"/>
        </w:rPr>
        <w:t>的师德师风明显提高。</w:t>
      </w:r>
    </w:p>
    <w:p w:rsidR="007B7E06" w:rsidRPr="007B7E06" w:rsidRDefault="007B7E06" w:rsidP="007B7E06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B7E06">
        <w:rPr>
          <w:rFonts w:ascii="仿宋_GB2312" w:eastAsia="仿宋_GB2312" w:hAnsi="宋体" w:hint="eastAsia"/>
          <w:sz w:val="28"/>
          <w:szCs w:val="28"/>
        </w:rPr>
        <w:lastRenderedPageBreak/>
        <w:t>⑵积极引进博士高层次人才充实师资队伍,强化对新进教师、青年教师的培训。各教研室对新进教师、青年教师制定详细的培养计划，指定高年资老师带教，指导他们如何备课、上课，如何制作多媒体课件等，促使年轻教师快速成长。</w:t>
      </w:r>
    </w:p>
    <w:p w:rsidR="007F3BE9" w:rsidRPr="00D379E0" w:rsidRDefault="007B7E06" w:rsidP="007B7E06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B7E06">
        <w:rPr>
          <w:rFonts w:ascii="仿宋_GB2312" w:eastAsia="仿宋_GB2312" w:hAnsi="宋体" w:hint="eastAsia"/>
          <w:sz w:val="28"/>
          <w:szCs w:val="28"/>
        </w:rPr>
        <w:t>⑶加强在岗培训。</w:t>
      </w:r>
      <w:proofErr w:type="gramStart"/>
      <w:r w:rsidRPr="007B7E06">
        <w:rPr>
          <w:rFonts w:ascii="仿宋_GB2312" w:eastAsia="仿宋_GB2312" w:hAnsi="宋体" w:hint="eastAsia"/>
          <w:sz w:val="28"/>
          <w:szCs w:val="28"/>
        </w:rPr>
        <w:t>系部采取</w:t>
      </w:r>
      <w:proofErr w:type="gramEnd"/>
      <w:r w:rsidRPr="007B7E06">
        <w:rPr>
          <w:rFonts w:ascii="仿宋_GB2312" w:eastAsia="仿宋_GB2312" w:hAnsi="宋体" w:hint="eastAsia"/>
          <w:sz w:val="28"/>
          <w:szCs w:val="28"/>
        </w:rPr>
        <w:t>有计划、有步骤，在岗或离岗相结合的方式，鼓励教师攻读高一级学位,有1人考取湘雅医学院博士。</w:t>
      </w:r>
    </w:p>
    <w:p w:rsidR="007F3BE9" w:rsidRPr="00D379E0" w:rsidRDefault="00B11521" w:rsidP="007F3BE9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</w:t>
      </w:r>
      <w:r w:rsidR="007F3BE9" w:rsidRPr="00D379E0">
        <w:rPr>
          <w:rFonts w:ascii="仿宋_GB2312" w:eastAsia="仿宋_GB2312" w:hAnsi="宋体" w:hint="eastAsia"/>
          <w:sz w:val="28"/>
          <w:szCs w:val="28"/>
        </w:rPr>
        <w:t>．加强实践教学</w:t>
      </w:r>
      <w:r w:rsidR="007B7E06">
        <w:rPr>
          <w:rFonts w:ascii="仿宋_GB2312" w:eastAsia="仿宋_GB2312" w:hAnsi="宋体" w:hint="eastAsia"/>
          <w:sz w:val="28"/>
          <w:szCs w:val="28"/>
        </w:rPr>
        <w:t>环</w:t>
      </w:r>
      <w:r w:rsidR="007B7E06" w:rsidRPr="007B7E06">
        <w:rPr>
          <w:rFonts w:ascii="仿宋_GB2312" w:eastAsia="仿宋_GB2312" w:hAnsi="宋体" w:hint="eastAsia"/>
          <w:sz w:val="28"/>
          <w:szCs w:val="28"/>
        </w:rPr>
        <w:t>节</w:t>
      </w:r>
      <w:r w:rsidR="00733A2D">
        <w:rPr>
          <w:rFonts w:ascii="仿宋_GB2312" w:eastAsia="仿宋_GB2312" w:hAnsi="宋体" w:hint="eastAsia"/>
          <w:sz w:val="28"/>
          <w:szCs w:val="28"/>
        </w:rPr>
        <w:t>的管理</w:t>
      </w:r>
      <w:r w:rsidR="007B7E06" w:rsidRPr="007B7E06">
        <w:rPr>
          <w:rFonts w:ascii="仿宋_GB2312" w:eastAsia="仿宋_GB2312" w:hAnsi="宋体" w:hint="eastAsia"/>
          <w:sz w:val="28"/>
          <w:szCs w:val="28"/>
        </w:rPr>
        <w:t>：为了加强学生实验动手能力、创造思维与创造能力等综合素质的培养，我</w:t>
      </w:r>
      <w:proofErr w:type="gramStart"/>
      <w:r w:rsidR="007B7E06" w:rsidRPr="007B7E06">
        <w:rPr>
          <w:rFonts w:ascii="仿宋_GB2312" w:eastAsia="仿宋_GB2312" w:hAnsi="宋体" w:hint="eastAsia"/>
          <w:sz w:val="28"/>
          <w:szCs w:val="28"/>
        </w:rPr>
        <w:t>系加强</w:t>
      </w:r>
      <w:proofErr w:type="gramEnd"/>
      <w:r w:rsidR="007B7E06" w:rsidRPr="007B7E06">
        <w:rPr>
          <w:rFonts w:ascii="仿宋_GB2312" w:eastAsia="仿宋_GB2312" w:hAnsi="宋体" w:hint="eastAsia"/>
          <w:sz w:val="28"/>
          <w:szCs w:val="28"/>
        </w:rPr>
        <w:t>了对实践教学的管理，并对2015级大专医学检验班学生分别进行了操作技能强化训练两周，并进行了考核，效果好。</w:t>
      </w:r>
    </w:p>
    <w:p w:rsidR="00B11521" w:rsidRDefault="00B11521" w:rsidP="007F71C0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</w:t>
      </w:r>
      <w:r w:rsidR="007F3BE9" w:rsidRPr="00D379E0">
        <w:rPr>
          <w:rFonts w:ascii="仿宋_GB2312" w:eastAsia="仿宋_GB2312" w:hAnsi="宋体" w:hint="eastAsia"/>
          <w:sz w:val="28"/>
          <w:szCs w:val="28"/>
        </w:rPr>
        <w:t>．培养学生综合素质，加强学风建设</w:t>
      </w:r>
    </w:p>
    <w:p w:rsidR="007F71C0" w:rsidRPr="007F71C0" w:rsidRDefault="007F71C0" w:rsidP="007F71C0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</w:t>
      </w:r>
      <w:r w:rsidRPr="007F71C0">
        <w:rPr>
          <w:rFonts w:ascii="仿宋_GB2312" w:eastAsia="仿宋_GB2312" w:hAnsi="宋体" w:hint="eastAsia"/>
          <w:sz w:val="28"/>
          <w:szCs w:val="28"/>
        </w:rPr>
        <w:t>对2016级本科新生进行了专业思想教育。</w:t>
      </w:r>
    </w:p>
    <w:p w:rsidR="00B11521" w:rsidRDefault="007F71C0" w:rsidP="00B11521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（2）对</w:t>
      </w:r>
      <w:r w:rsidRPr="007F71C0">
        <w:rPr>
          <w:rFonts w:ascii="仿宋_GB2312" w:eastAsia="仿宋_GB2312" w:hAnsi="宋体" w:hint="eastAsia"/>
          <w:sz w:val="28"/>
          <w:szCs w:val="28"/>
        </w:rPr>
        <w:t>2016级检验专业学生进行了“为人与为学”、“职业生涯的规划”等专题讲座，引导学生树立正确的职业观与就业观，学会做人。</w:t>
      </w:r>
    </w:p>
    <w:p w:rsidR="00B11521" w:rsidRDefault="007F71C0" w:rsidP="00B11521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（3）</w:t>
      </w:r>
      <w:r w:rsidRPr="007F71C0">
        <w:rPr>
          <w:rFonts w:ascii="仿宋_GB2312" w:eastAsia="仿宋_GB2312" w:hAnsi="宋体" w:hint="eastAsia"/>
          <w:sz w:val="28"/>
          <w:szCs w:val="28"/>
        </w:rPr>
        <w:t>加强学生的政治思想教育，构建和谐校园。一是结合“中国梦”积极组织学生开展文娱活动（演讲比赛、寝室文化艺术节等）；二是开展党员“一帮一”活动，帮扶内容：帮贫、帮困、帮思想、帮学习。</w:t>
      </w:r>
    </w:p>
    <w:p w:rsidR="007F3BE9" w:rsidRPr="00D379E0" w:rsidRDefault="007F71C0" w:rsidP="00B11521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（4）</w:t>
      </w:r>
      <w:r w:rsidRPr="007F71C0">
        <w:rPr>
          <w:rFonts w:ascii="仿宋_GB2312" w:eastAsia="仿宋_GB2312" w:hAnsi="宋体" w:hint="eastAsia"/>
          <w:sz w:val="28"/>
          <w:szCs w:val="28"/>
        </w:rPr>
        <w:t>加强对问题学生的引导与管理工作。与问题学生谈心、谈话不下百次，与其家长约谈了10多次。</w:t>
      </w:r>
    </w:p>
    <w:p w:rsidR="007F3BE9" w:rsidRPr="0081481F" w:rsidRDefault="0067338B" w:rsidP="0067338B">
      <w:pPr>
        <w:spacing w:line="520" w:lineRule="exact"/>
        <w:rPr>
          <w:rFonts w:ascii="仿宋_GB2312" w:eastAsia="仿宋_GB2312" w:hAnsi="宋体"/>
          <w:sz w:val="28"/>
          <w:szCs w:val="28"/>
        </w:rPr>
      </w:pPr>
      <w:r w:rsidRPr="0081481F">
        <w:rPr>
          <w:rFonts w:ascii="仿宋_GB2312" w:eastAsia="仿宋_GB2312" w:hAnsi="宋体" w:hint="eastAsia"/>
          <w:sz w:val="28"/>
          <w:szCs w:val="28"/>
        </w:rPr>
        <w:t>四、</w:t>
      </w:r>
      <w:r w:rsidR="007F3BE9" w:rsidRPr="0081481F">
        <w:rPr>
          <w:rFonts w:ascii="仿宋_GB2312" w:eastAsia="仿宋_GB2312" w:hAnsi="宋体" w:hint="eastAsia"/>
          <w:sz w:val="28"/>
          <w:szCs w:val="28"/>
        </w:rPr>
        <w:t>存在的主要问题及整改措施</w:t>
      </w:r>
    </w:p>
    <w:p w:rsidR="0067338B" w:rsidRPr="0081481F" w:rsidRDefault="0067338B" w:rsidP="007F3BE9">
      <w:pPr>
        <w:spacing w:line="52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81481F">
        <w:rPr>
          <w:rFonts w:ascii="仿宋_GB2312" w:eastAsia="仿宋_GB2312" w:hAnsiTheme="minorEastAsia" w:hint="eastAsia"/>
          <w:sz w:val="28"/>
          <w:szCs w:val="28"/>
        </w:rPr>
        <w:t>1.存在的问题</w:t>
      </w:r>
    </w:p>
    <w:p w:rsidR="0067338B" w:rsidRPr="0081481F" w:rsidRDefault="0067338B" w:rsidP="007F3BE9">
      <w:pPr>
        <w:spacing w:line="52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81481F">
        <w:rPr>
          <w:rFonts w:ascii="仿宋_GB2312" w:eastAsia="仿宋_GB2312" w:hAnsiTheme="minorEastAsia" w:hint="eastAsia"/>
          <w:sz w:val="28"/>
          <w:szCs w:val="28"/>
        </w:rPr>
        <w:t>（1）实验（实训）教学设施不够健全</w:t>
      </w:r>
    </w:p>
    <w:p w:rsidR="0067338B" w:rsidRPr="0081481F" w:rsidRDefault="00813B98" w:rsidP="007F3BE9">
      <w:pPr>
        <w:spacing w:line="52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81481F">
        <w:rPr>
          <w:rFonts w:ascii="仿宋_GB2312" w:eastAsia="仿宋_GB2312" w:hAnsiTheme="minorEastAsia" w:hint="eastAsia"/>
          <w:sz w:val="28"/>
          <w:szCs w:val="28"/>
        </w:rPr>
        <w:t>医学检验学院承担了医学各个本科专业（临床、护理、药学、检验）基础课程包括生物化学、微生物学、免疫学、寄生虫学、专业课</w:t>
      </w:r>
      <w:r w:rsidRPr="0081481F">
        <w:rPr>
          <w:rFonts w:ascii="仿宋_GB2312" w:eastAsia="仿宋_GB2312" w:hAnsiTheme="minorEastAsia" w:hint="eastAsia"/>
          <w:sz w:val="28"/>
          <w:szCs w:val="28"/>
        </w:rPr>
        <w:lastRenderedPageBreak/>
        <w:t>程包括微生物学检验、免疫学检验、寄生虫学检验</w:t>
      </w:r>
      <w:r w:rsidR="00500BE9" w:rsidRPr="0081481F">
        <w:rPr>
          <w:rFonts w:ascii="仿宋_GB2312" w:eastAsia="仿宋_GB2312" w:hAnsiTheme="minorEastAsia" w:hint="eastAsia"/>
          <w:sz w:val="28"/>
          <w:szCs w:val="28"/>
        </w:rPr>
        <w:t>、生化检验、分子生物学及检验、临床检验基础、血液学检验等课程的教学任务，实验（实训）任务重、在各个学科中所占比例高、实验项目多而复杂，但实验（实训）教学设施依然停留在专科教学层次，</w:t>
      </w:r>
      <w:r w:rsidR="00A63820" w:rsidRPr="0081481F">
        <w:rPr>
          <w:rFonts w:ascii="仿宋_GB2312" w:eastAsia="仿宋_GB2312" w:hAnsiTheme="minorEastAsia" w:hint="eastAsia"/>
          <w:sz w:val="28"/>
          <w:szCs w:val="28"/>
        </w:rPr>
        <w:t>完全不能满足本科教学，严重制约本科教学质量、及本科创新型人才的培养目标。</w:t>
      </w:r>
    </w:p>
    <w:p w:rsidR="00A63820" w:rsidRPr="0081481F" w:rsidRDefault="00A63820" w:rsidP="007F3BE9">
      <w:pPr>
        <w:spacing w:line="52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81481F">
        <w:rPr>
          <w:rFonts w:ascii="仿宋_GB2312" w:eastAsia="仿宋_GB2312" w:hAnsiTheme="minorEastAsia" w:hint="eastAsia"/>
          <w:sz w:val="28"/>
          <w:szCs w:val="28"/>
        </w:rPr>
        <w:t>（2）</w:t>
      </w:r>
      <w:r w:rsidR="004817A2" w:rsidRPr="0081481F">
        <w:rPr>
          <w:rFonts w:ascii="仿宋_GB2312" w:eastAsia="仿宋_GB2312" w:hAnsiTheme="minorEastAsia" w:hint="eastAsia"/>
          <w:sz w:val="28"/>
          <w:szCs w:val="28"/>
        </w:rPr>
        <w:t>师资队伍建设有待加强</w:t>
      </w:r>
    </w:p>
    <w:p w:rsidR="004817A2" w:rsidRDefault="004817A2" w:rsidP="007F3BE9">
      <w:pPr>
        <w:spacing w:line="52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81481F">
        <w:rPr>
          <w:rFonts w:ascii="仿宋_GB2312" w:eastAsia="仿宋_GB2312" w:hAnsiTheme="minorEastAsia" w:hint="eastAsia"/>
          <w:sz w:val="28"/>
          <w:szCs w:val="28"/>
        </w:rPr>
        <w:t>目前医学检验学院生师比尚不能满足本科教学水平评估要求，一是数量不足、尤其是检验专业教师数量更加不足；二是教师学历、学位层次较低，</w:t>
      </w:r>
      <w:r w:rsidR="00E625F3" w:rsidRPr="0081481F">
        <w:rPr>
          <w:rFonts w:ascii="仿宋_GB2312" w:eastAsia="仿宋_GB2312" w:hAnsiTheme="minorEastAsia" w:hint="eastAsia"/>
          <w:sz w:val="28"/>
          <w:szCs w:val="28"/>
        </w:rPr>
        <w:t>高学历教师较少</w:t>
      </w:r>
      <w:r w:rsidRPr="0081481F">
        <w:rPr>
          <w:rFonts w:ascii="仿宋_GB2312" w:eastAsia="仿宋_GB2312" w:hAnsiTheme="minorEastAsia" w:hint="eastAsia"/>
          <w:sz w:val="28"/>
          <w:szCs w:val="28"/>
        </w:rPr>
        <w:t>；三是师资职称结构不合理</w:t>
      </w:r>
      <w:r w:rsidR="00E625F3" w:rsidRPr="0081481F">
        <w:rPr>
          <w:rFonts w:ascii="仿宋_GB2312" w:eastAsia="仿宋_GB2312" w:hAnsiTheme="minorEastAsia" w:hint="eastAsia"/>
          <w:sz w:val="28"/>
          <w:szCs w:val="28"/>
        </w:rPr>
        <w:t>，教授人数太少、目前只有一名</w:t>
      </w:r>
      <w:r w:rsidRPr="0081481F">
        <w:rPr>
          <w:rFonts w:ascii="仿宋_GB2312" w:eastAsia="仿宋_GB2312" w:hAnsiTheme="minorEastAsia" w:hint="eastAsia"/>
          <w:sz w:val="28"/>
          <w:szCs w:val="28"/>
        </w:rPr>
        <w:t>；</w:t>
      </w:r>
      <w:r w:rsidR="00E625F3" w:rsidRPr="0081481F">
        <w:rPr>
          <w:rFonts w:ascii="仿宋_GB2312" w:eastAsia="仿宋_GB2312" w:hAnsiTheme="minorEastAsia" w:hint="eastAsia"/>
          <w:sz w:val="28"/>
          <w:szCs w:val="28"/>
        </w:rPr>
        <w:t>四是双师</w:t>
      </w:r>
      <w:proofErr w:type="gramStart"/>
      <w:r w:rsidR="00E625F3" w:rsidRPr="0081481F">
        <w:rPr>
          <w:rFonts w:ascii="仿宋_GB2312" w:eastAsia="仿宋_GB2312" w:hAnsiTheme="minorEastAsia" w:hint="eastAsia"/>
          <w:sz w:val="28"/>
          <w:szCs w:val="28"/>
        </w:rPr>
        <w:t>型教师</w:t>
      </w:r>
      <w:proofErr w:type="gramEnd"/>
      <w:r w:rsidR="00E625F3" w:rsidRPr="0081481F">
        <w:rPr>
          <w:rFonts w:ascii="仿宋_GB2312" w:eastAsia="仿宋_GB2312" w:hAnsiTheme="minorEastAsia" w:hint="eastAsia"/>
          <w:sz w:val="28"/>
          <w:szCs w:val="28"/>
        </w:rPr>
        <w:t>建设有待加强，这与我们培养应用型人才的目标相差较大。</w:t>
      </w:r>
    </w:p>
    <w:p w:rsidR="005035C9" w:rsidRPr="005035C9" w:rsidRDefault="005035C9" w:rsidP="005035C9">
      <w:pPr>
        <w:spacing w:line="520" w:lineRule="exact"/>
        <w:ind w:firstLineChars="200" w:firstLine="480"/>
        <w:rPr>
          <w:rFonts w:ascii="仿宋_GB2312" w:eastAsia="仿宋_GB2312" w:hAnsiTheme="minorEastAsia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</w:t>
      </w:r>
      <w:r w:rsidRPr="005035C9">
        <w:rPr>
          <w:rFonts w:ascii="仿宋_GB2312" w:eastAsia="仿宋_GB2312" w:hAnsiTheme="minorEastAsia" w:hint="eastAsia"/>
          <w:sz w:val="28"/>
          <w:szCs w:val="28"/>
        </w:rPr>
        <w:t>(3)科研工作：一是缺乏领军型和创新型人才，没有形成科研团队、研究方向不明确、科研能力</w:t>
      </w:r>
      <w:r>
        <w:rPr>
          <w:rFonts w:ascii="仿宋_GB2312" w:eastAsia="仿宋_GB2312" w:hAnsiTheme="minorEastAsia" w:hint="eastAsia"/>
          <w:sz w:val="28"/>
          <w:szCs w:val="28"/>
        </w:rPr>
        <w:t>不强；二是科研条件太差，在校本部几乎没有开展科研的医学实验室；三</w:t>
      </w:r>
      <w:r w:rsidRPr="005035C9">
        <w:rPr>
          <w:rFonts w:ascii="仿宋_GB2312" w:eastAsia="仿宋_GB2312" w:hAnsiTheme="minorEastAsia" w:hint="eastAsia"/>
          <w:sz w:val="28"/>
          <w:szCs w:val="28"/>
        </w:rPr>
        <w:t>是教师的教学任务较重，投入到科研工作的精力有限。</w:t>
      </w:r>
    </w:p>
    <w:p w:rsidR="0067338B" w:rsidRPr="0081481F" w:rsidRDefault="0067338B" w:rsidP="007F3BE9">
      <w:pPr>
        <w:spacing w:line="52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81481F">
        <w:rPr>
          <w:rFonts w:ascii="仿宋_GB2312" w:eastAsia="仿宋_GB2312" w:hAnsiTheme="minorEastAsia" w:hint="eastAsia"/>
          <w:sz w:val="28"/>
          <w:szCs w:val="28"/>
        </w:rPr>
        <w:t>2.整改措施</w:t>
      </w:r>
    </w:p>
    <w:p w:rsidR="00E625F3" w:rsidRPr="0081481F" w:rsidRDefault="00E625F3" w:rsidP="007F3BE9">
      <w:pPr>
        <w:spacing w:line="52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81481F">
        <w:rPr>
          <w:rFonts w:ascii="仿宋_GB2312" w:eastAsia="仿宋_GB2312" w:hAnsiTheme="minorEastAsia" w:hint="eastAsia"/>
          <w:sz w:val="28"/>
          <w:szCs w:val="28"/>
        </w:rPr>
        <w:t>（1）学校要加大投入，加强实践教学设施建设</w:t>
      </w:r>
    </w:p>
    <w:p w:rsidR="00E625F3" w:rsidRPr="0081481F" w:rsidRDefault="00E625F3" w:rsidP="007F3BE9">
      <w:pPr>
        <w:spacing w:line="52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81481F">
        <w:rPr>
          <w:rFonts w:ascii="仿宋_GB2312" w:eastAsia="仿宋_GB2312" w:hAnsiTheme="minorEastAsia" w:hint="eastAsia"/>
          <w:sz w:val="28"/>
          <w:szCs w:val="28"/>
        </w:rPr>
        <w:t>实践教学效果的好坏在一定程度上取决于实践教学设施的优劣。因此学校要尽快加强实践教学设施建设，特别是医学类教研室、实训室等基础建设的投入有待尽快加强，为医学本科学生开拓实践学习平台。</w:t>
      </w:r>
    </w:p>
    <w:p w:rsidR="00E625F3" w:rsidRPr="0081481F" w:rsidRDefault="00E625F3" w:rsidP="007F3BE9">
      <w:pPr>
        <w:spacing w:line="52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81481F">
        <w:rPr>
          <w:rFonts w:ascii="仿宋_GB2312" w:eastAsia="仿宋_GB2312" w:hAnsiTheme="minorEastAsia" w:hint="eastAsia"/>
          <w:sz w:val="28"/>
          <w:szCs w:val="28"/>
        </w:rPr>
        <w:t>（2）进一步加大教师队伍建设力度</w:t>
      </w:r>
    </w:p>
    <w:p w:rsidR="00E625F3" w:rsidRPr="0081481F" w:rsidRDefault="00131740" w:rsidP="007F3BE9">
      <w:pPr>
        <w:spacing w:line="52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81481F">
        <w:rPr>
          <w:rFonts w:ascii="仿宋_GB2312" w:eastAsia="仿宋_GB2312" w:hAnsiTheme="minorEastAsia" w:hint="eastAsia"/>
          <w:sz w:val="28"/>
          <w:szCs w:val="28"/>
        </w:rPr>
        <w:t>提高引进待遇、积极引进专业对口的专业教师；本专</w:t>
      </w:r>
      <w:bookmarkStart w:id="8" w:name="_GoBack"/>
      <w:bookmarkEnd w:id="8"/>
      <w:r w:rsidRPr="0081481F">
        <w:rPr>
          <w:rFonts w:ascii="仿宋_GB2312" w:eastAsia="仿宋_GB2312" w:hAnsiTheme="minorEastAsia" w:hint="eastAsia"/>
          <w:sz w:val="28"/>
          <w:szCs w:val="28"/>
        </w:rPr>
        <w:t>业教师要鼓励通过学历教育进一步提高学历学位水平；政策和待遇上鼓励专业教师走入临床一线不断加强临床技能、逐步培养双师型教师。</w:t>
      </w:r>
    </w:p>
    <w:p w:rsidR="007F3BE9" w:rsidRPr="005035C9" w:rsidRDefault="005035C9" w:rsidP="005035C9">
      <w:pPr>
        <w:spacing w:line="520" w:lineRule="exact"/>
        <w:ind w:firstLineChars="200" w:firstLine="42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int="eastAsia"/>
        </w:rPr>
        <w:t xml:space="preserve"> </w:t>
      </w:r>
      <w:r w:rsidRPr="005035C9">
        <w:rPr>
          <w:rFonts w:ascii="仿宋_GB2312" w:eastAsia="仿宋_GB2312" w:hAnsiTheme="minorEastAsia" w:hint="eastAsia"/>
          <w:sz w:val="28"/>
          <w:szCs w:val="28"/>
        </w:rPr>
        <w:t>（3）加大科研工作力度</w:t>
      </w:r>
    </w:p>
    <w:p w:rsidR="0081481F" w:rsidRPr="00F7120B" w:rsidRDefault="00F7120B" w:rsidP="00F7120B">
      <w:pPr>
        <w:spacing w:line="52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F7120B">
        <w:rPr>
          <w:rFonts w:ascii="仿宋_GB2312" w:eastAsia="仿宋_GB2312" w:hAnsiTheme="minorEastAsia" w:hint="eastAsia"/>
          <w:sz w:val="28"/>
          <w:szCs w:val="28"/>
        </w:rPr>
        <w:lastRenderedPageBreak/>
        <w:t>在目前省级项目立项基础上要有突破，首先每年保证申报1项国家自然基金项目，争取立项，早日实现零突破。其次积极组织申报省级自然基金项目，三年内立项1-2项。多争取横向项目数量和经费。积极鼓励专业教师发表教学、科研论文，积极参</w:t>
      </w:r>
      <w:proofErr w:type="gramStart"/>
      <w:r w:rsidRPr="00F7120B">
        <w:rPr>
          <w:rFonts w:ascii="仿宋_GB2312" w:eastAsia="仿宋_GB2312" w:hAnsiTheme="minorEastAsia" w:hint="eastAsia"/>
          <w:sz w:val="28"/>
          <w:szCs w:val="28"/>
        </w:rPr>
        <w:t>编国家</w:t>
      </w:r>
      <w:proofErr w:type="gramEnd"/>
      <w:r w:rsidRPr="00F7120B">
        <w:rPr>
          <w:rFonts w:ascii="仿宋_GB2312" w:eastAsia="仿宋_GB2312" w:hAnsiTheme="minorEastAsia" w:hint="eastAsia"/>
          <w:sz w:val="28"/>
          <w:szCs w:val="28"/>
        </w:rPr>
        <w:t>权威出版社出版专著。鉴定成果争取获市科技进步奖零突破。</w:t>
      </w:r>
    </w:p>
    <w:p w:rsidR="00131740" w:rsidRPr="00D379E0" w:rsidRDefault="00131740" w:rsidP="007F3BE9">
      <w:pPr>
        <w:rPr>
          <w:rFonts w:ascii="仿宋_GB2312" w:eastAsia="仿宋_GB2312"/>
        </w:rPr>
      </w:pPr>
    </w:p>
    <w:p w:rsidR="007F3BE9" w:rsidRPr="00D61970" w:rsidRDefault="007F3BE9" w:rsidP="007F3BE9">
      <w:pPr>
        <w:jc w:val="center"/>
        <w:rPr>
          <w:rFonts w:ascii="黑体" w:eastAsia="黑体" w:hAnsi="黑体"/>
          <w:sz w:val="28"/>
          <w:szCs w:val="28"/>
        </w:rPr>
      </w:pPr>
      <w:r w:rsidRPr="00D61970">
        <w:rPr>
          <w:rFonts w:ascii="黑体" w:eastAsia="黑体" w:hAnsi="黑体" w:hint="eastAsia"/>
          <w:sz w:val="28"/>
          <w:szCs w:val="28"/>
        </w:rPr>
        <w:t>表</w:t>
      </w:r>
      <w:r w:rsidR="0067338B" w:rsidRPr="00D61970">
        <w:rPr>
          <w:rFonts w:ascii="黑体" w:eastAsia="黑体" w:hAnsi="黑体" w:hint="eastAsia"/>
          <w:sz w:val="28"/>
          <w:szCs w:val="28"/>
        </w:rPr>
        <w:t>9</w:t>
      </w:r>
      <w:r w:rsidRPr="00D61970">
        <w:rPr>
          <w:rFonts w:ascii="黑体" w:eastAsia="黑体" w:hAnsi="黑体" w:hint="eastAsia"/>
          <w:sz w:val="28"/>
          <w:szCs w:val="28"/>
        </w:rPr>
        <w:t xml:space="preserve">  2016-2017学年</w:t>
      </w:r>
      <w:r w:rsidR="00551243" w:rsidRPr="00D61970">
        <w:rPr>
          <w:rFonts w:ascii="黑体" w:eastAsia="黑体" w:hAnsi="黑体" w:hint="eastAsia"/>
          <w:sz w:val="28"/>
          <w:szCs w:val="28"/>
        </w:rPr>
        <w:t>医学检验</w:t>
      </w:r>
      <w:r w:rsidRPr="00D61970">
        <w:rPr>
          <w:rFonts w:ascii="黑体" w:eastAsia="黑体" w:hAnsi="黑体" w:hint="eastAsia"/>
          <w:sz w:val="28"/>
          <w:szCs w:val="28"/>
        </w:rPr>
        <w:t>本科生竞赛获奖一览表</w:t>
      </w:r>
    </w:p>
    <w:tbl>
      <w:tblPr>
        <w:tblW w:w="9103" w:type="dxa"/>
        <w:jc w:val="center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32"/>
        <w:gridCol w:w="912"/>
        <w:gridCol w:w="1795"/>
        <w:gridCol w:w="833"/>
        <w:gridCol w:w="925"/>
        <w:gridCol w:w="926"/>
        <w:gridCol w:w="925"/>
        <w:gridCol w:w="926"/>
        <w:gridCol w:w="929"/>
      </w:tblGrid>
      <w:tr w:rsidR="007F3BE9" w:rsidRPr="00D379E0" w:rsidTr="000A40A5">
        <w:trPr>
          <w:trHeight w:val="415"/>
          <w:jc w:val="center"/>
        </w:trPr>
        <w:tc>
          <w:tcPr>
            <w:tcW w:w="932" w:type="dxa"/>
            <w:vMerge w:val="restart"/>
            <w:tcBorders>
              <w:right w:val="single" w:sz="4" w:space="0" w:color="auto"/>
            </w:tcBorders>
            <w:vAlign w:val="center"/>
          </w:tcPr>
          <w:p w:rsidR="007F3BE9" w:rsidRPr="00D379E0" w:rsidRDefault="007F3BE9" w:rsidP="00392A03">
            <w:pPr>
              <w:ind w:leftChars="-67" w:left="1" w:rightChars="-66" w:right="-139" w:hangingChars="59" w:hanging="142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竞赛项目</w:t>
            </w:r>
          </w:p>
        </w:tc>
        <w:tc>
          <w:tcPr>
            <w:tcW w:w="912" w:type="dxa"/>
            <w:vMerge w:val="restart"/>
            <w:tcBorders>
              <w:left w:val="single" w:sz="4" w:space="0" w:color="auto"/>
            </w:tcBorders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hint="eastAsia"/>
                <w:sz w:val="24"/>
              </w:rPr>
              <w:t>类别</w:t>
            </w:r>
          </w:p>
        </w:tc>
        <w:tc>
          <w:tcPr>
            <w:tcW w:w="1795" w:type="dxa"/>
            <w:vMerge w:val="restart"/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379E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举办单位</w:t>
            </w:r>
          </w:p>
        </w:tc>
        <w:tc>
          <w:tcPr>
            <w:tcW w:w="833" w:type="dxa"/>
            <w:vMerge w:val="restart"/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4631" w:type="dxa"/>
            <w:gridSpan w:val="5"/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获奖情况（团体或个人）</w:t>
            </w:r>
          </w:p>
        </w:tc>
      </w:tr>
      <w:tr w:rsidR="007F3BE9" w:rsidRPr="00D379E0" w:rsidTr="00392A03">
        <w:trPr>
          <w:trHeight w:val="415"/>
          <w:jc w:val="center"/>
        </w:trPr>
        <w:tc>
          <w:tcPr>
            <w:tcW w:w="932" w:type="dxa"/>
            <w:vMerge/>
            <w:tcBorders>
              <w:right w:val="single" w:sz="4" w:space="0" w:color="auto"/>
            </w:tcBorders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5" w:type="dxa"/>
            <w:vMerge/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3" w:type="dxa"/>
            <w:vMerge/>
            <w:vAlign w:val="center"/>
          </w:tcPr>
          <w:p w:rsidR="007F3BE9" w:rsidRPr="00D379E0" w:rsidRDefault="007F3BE9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5" w:type="dxa"/>
            <w:vAlign w:val="center"/>
          </w:tcPr>
          <w:p w:rsidR="007F3BE9" w:rsidRPr="00D379E0" w:rsidRDefault="007F3BE9" w:rsidP="00392A03">
            <w:pPr>
              <w:ind w:leftChars="-46" w:left="-1" w:rightChars="-86" w:right="-181" w:hangingChars="40" w:hanging="96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特等奖</w:t>
            </w:r>
          </w:p>
        </w:tc>
        <w:tc>
          <w:tcPr>
            <w:tcW w:w="926" w:type="dxa"/>
            <w:vAlign w:val="center"/>
          </w:tcPr>
          <w:p w:rsidR="007F3BE9" w:rsidRPr="00D379E0" w:rsidRDefault="007F3BE9" w:rsidP="00392A03">
            <w:pPr>
              <w:ind w:leftChars="-46" w:left="-1" w:rightChars="-86" w:right="-181" w:hangingChars="40" w:hanging="96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925" w:type="dxa"/>
            <w:vAlign w:val="center"/>
          </w:tcPr>
          <w:p w:rsidR="007F3BE9" w:rsidRPr="00D379E0" w:rsidRDefault="007F3BE9" w:rsidP="00392A03">
            <w:pPr>
              <w:ind w:leftChars="-46" w:left="-1" w:rightChars="-86" w:right="-181" w:hangingChars="40" w:hanging="96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926" w:type="dxa"/>
            <w:vAlign w:val="center"/>
          </w:tcPr>
          <w:p w:rsidR="007F3BE9" w:rsidRPr="00D379E0" w:rsidRDefault="007F3BE9" w:rsidP="00392A03">
            <w:pPr>
              <w:ind w:leftChars="-46" w:left="-1" w:rightChars="-86" w:right="-181" w:hangingChars="40" w:hanging="96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929" w:type="dxa"/>
            <w:vAlign w:val="center"/>
          </w:tcPr>
          <w:p w:rsidR="007F3BE9" w:rsidRPr="00D379E0" w:rsidRDefault="007F3BE9" w:rsidP="00392A03">
            <w:pPr>
              <w:ind w:leftChars="-46" w:left="-1" w:rightChars="-86" w:right="-181" w:hangingChars="40" w:hanging="96"/>
              <w:jc w:val="center"/>
              <w:rPr>
                <w:rFonts w:ascii="仿宋_GB2312" w:eastAsia="仿宋_GB2312" w:hAnsi="宋体"/>
                <w:sz w:val="24"/>
              </w:rPr>
            </w:pPr>
            <w:r w:rsidRPr="00D379E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0A40A5" w:rsidRPr="00D379E0" w:rsidTr="00392A03">
        <w:trPr>
          <w:trHeight w:val="415"/>
          <w:jc w:val="center"/>
        </w:trPr>
        <w:tc>
          <w:tcPr>
            <w:tcW w:w="932" w:type="dxa"/>
            <w:tcBorders>
              <w:right w:val="single" w:sz="4" w:space="0" w:color="auto"/>
            </w:tcBorders>
            <w:vAlign w:val="center"/>
          </w:tcPr>
          <w:p w:rsidR="000A40A5" w:rsidRDefault="000A40A5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大学生职业生涯规划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0A40A5" w:rsidRDefault="000A40A5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</w:t>
            </w:r>
          </w:p>
        </w:tc>
        <w:tc>
          <w:tcPr>
            <w:tcW w:w="1795" w:type="dxa"/>
            <w:vAlign w:val="center"/>
          </w:tcPr>
          <w:p w:rsidR="000A40A5" w:rsidRDefault="000A40A5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邵阳学院医学检验学院</w:t>
            </w:r>
          </w:p>
        </w:tc>
        <w:tc>
          <w:tcPr>
            <w:tcW w:w="833" w:type="dxa"/>
            <w:vAlign w:val="center"/>
          </w:tcPr>
          <w:p w:rsidR="000A40A5" w:rsidRDefault="000A40A5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校级</w:t>
            </w:r>
          </w:p>
        </w:tc>
        <w:tc>
          <w:tcPr>
            <w:tcW w:w="925" w:type="dxa"/>
            <w:vAlign w:val="center"/>
          </w:tcPr>
          <w:p w:rsidR="000A40A5" w:rsidRDefault="000A40A5" w:rsidP="00392A03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26" w:type="dxa"/>
            <w:vAlign w:val="center"/>
          </w:tcPr>
          <w:p w:rsidR="000A40A5" w:rsidRDefault="000A40A5" w:rsidP="00392A03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陈永杰</w:t>
            </w:r>
          </w:p>
        </w:tc>
        <w:tc>
          <w:tcPr>
            <w:tcW w:w="925" w:type="dxa"/>
            <w:vAlign w:val="center"/>
          </w:tcPr>
          <w:p w:rsidR="000A40A5" w:rsidRDefault="000A40A5" w:rsidP="00392A03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26" w:type="dxa"/>
            <w:vAlign w:val="center"/>
          </w:tcPr>
          <w:p w:rsidR="000A40A5" w:rsidRDefault="000A40A5" w:rsidP="00392A03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谭云</w:t>
            </w:r>
          </w:p>
        </w:tc>
        <w:tc>
          <w:tcPr>
            <w:tcW w:w="929" w:type="dxa"/>
            <w:vAlign w:val="center"/>
          </w:tcPr>
          <w:p w:rsidR="000A40A5" w:rsidRPr="00D379E0" w:rsidRDefault="000A40A5" w:rsidP="00392A03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0A40A5" w:rsidRPr="00D379E0" w:rsidTr="00392A03">
        <w:trPr>
          <w:trHeight w:val="415"/>
          <w:jc w:val="center"/>
        </w:trPr>
        <w:tc>
          <w:tcPr>
            <w:tcW w:w="932" w:type="dxa"/>
            <w:tcBorders>
              <w:right w:val="single" w:sz="4" w:space="0" w:color="auto"/>
            </w:tcBorders>
            <w:vAlign w:val="center"/>
          </w:tcPr>
          <w:p w:rsidR="000A40A5" w:rsidRDefault="000A40A5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大学生心理情景剧大赛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0A40A5" w:rsidRDefault="000A40A5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</w:t>
            </w:r>
          </w:p>
        </w:tc>
        <w:tc>
          <w:tcPr>
            <w:tcW w:w="1795" w:type="dxa"/>
            <w:vAlign w:val="center"/>
          </w:tcPr>
          <w:p w:rsidR="000A40A5" w:rsidRDefault="000A40A5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邵阳学院</w:t>
            </w:r>
          </w:p>
        </w:tc>
        <w:tc>
          <w:tcPr>
            <w:tcW w:w="833" w:type="dxa"/>
            <w:vAlign w:val="center"/>
          </w:tcPr>
          <w:p w:rsidR="000A40A5" w:rsidRDefault="000A40A5" w:rsidP="00392A0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校级</w:t>
            </w:r>
          </w:p>
        </w:tc>
        <w:tc>
          <w:tcPr>
            <w:tcW w:w="925" w:type="dxa"/>
            <w:vAlign w:val="center"/>
          </w:tcPr>
          <w:p w:rsidR="000A40A5" w:rsidRDefault="000A40A5" w:rsidP="00392A03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26" w:type="dxa"/>
            <w:vAlign w:val="center"/>
          </w:tcPr>
          <w:p w:rsidR="000A40A5" w:rsidRDefault="000A40A5" w:rsidP="00392A03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25" w:type="dxa"/>
            <w:vAlign w:val="center"/>
          </w:tcPr>
          <w:p w:rsidR="000A40A5" w:rsidRDefault="000A40A5" w:rsidP="00392A03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26" w:type="dxa"/>
            <w:vAlign w:val="center"/>
          </w:tcPr>
          <w:p w:rsidR="000A40A5" w:rsidRDefault="000A40A5" w:rsidP="00392A03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陈永杰等</w:t>
            </w:r>
          </w:p>
        </w:tc>
        <w:tc>
          <w:tcPr>
            <w:tcW w:w="929" w:type="dxa"/>
            <w:vAlign w:val="center"/>
          </w:tcPr>
          <w:p w:rsidR="000A40A5" w:rsidRPr="00D379E0" w:rsidRDefault="000A40A5" w:rsidP="00392A03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</w:tbl>
    <w:p w:rsidR="007F3BE9" w:rsidRPr="008B71C2" w:rsidRDefault="007F3BE9" w:rsidP="008B71C2">
      <w:pPr>
        <w:rPr>
          <w:rFonts w:ascii="楷体" w:eastAsia="楷体" w:hAnsi="楷体"/>
          <w:szCs w:val="21"/>
        </w:rPr>
      </w:pPr>
      <w:r w:rsidRPr="00233F2E">
        <w:rPr>
          <w:rFonts w:ascii="楷体" w:eastAsia="楷体" w:hAnsi="楷体" w:hint="eastAsia"/>
          <w:szCs w:val="21"/>
        </w:rPr>
        <w:t>注：类别按学科竞赛、体育竞赛、文化艺术竞赛、其它四类填写，</w:t>
      </w:r>
      <w:r w:rsidRPr="00233F2E">
        <w:rPr>
          <w:rFonts w:ascii="楷体" w:eastAsia="楷体" w:hAnsi="楷体" w:cs="仿宋_GB2312" w:hint="eastAsia"/>
          <w:color w:val="000000"/>
          <w:kern w:val="0"/>
          <w:szCs w:val="21"/>
        </w:rPr>
        <w:t>级别按国家级、省级、市（厅）级、校级填写</w:t>
      </w:r>
      <w:r w:rsidRPr="00233F2E">
        <w:rPr>
          <w:rFonts w:ascii="楷体" w:eastAsia="楷体" w:hAnsi="楷体" w:hint="eastAsia"/>
          <w:szCs w:val="21"/>
        </w:rPr>
        <w:t>。</w:t>
      </w:r>
    </w:p>
    <w:p w:rsidR="00CA1393" w:rsidRPr="007F3BE9" w:rsidRDefault="00CA1393"/>
    <w:sectPr w:rsidR="00CA1393" w:rsidRPr="007F3BE9" w:rsidSect="007E7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40F" w:rsidRDefault="009C040F" w:rsidP="007F3BE9">
      <w:r>
        <w:separator/>
      </w:r>
    </w:p>
  </w:endnote>
  <w:endnote w:type="continuationSeparator" w:id="0">
    <w:p w:rsidR="009C040F" w:rsidRDefault="009C040F" w:rsidP="007F3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40F" w:rsidRDefault="009C040F" w:rsidP="007F3BE9">
      <w:r>
        <w:separator/>
      </w:r>
    </w:p>
  </w:footnote>
  <w:footnote w:type="continuationSeparator" w:id="0">
    <w:p w:rsidR="009C040F" w:rsidRDefault="009C040F" w:rsidP="007F3B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3C2"/>
    <w:multiLevelType w:val="hybridMultilevel"/>
    <w:tmpl w:val="62864EA4"/>
    <w:lvl w:ilvl="0" w:tplc="12FCD49E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8A23695"/>
    <w:multiLevelType w:val="hybridMultilevel"/>
    <w:tmpl w:val="473AD67A"/>
    <w:lvl w:ilvl="0" w:tplc="1876EDA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19653A"/>
    <w:multiLevelType w:val="hybridMultilevel"/>
    <w:tmpl w:val="8AAC7058"/>
    <w:lvl w:ilvl="0" w:tplc="8066369C">
      <w:start w:val="3"/>
      <w:numFmt w:val="japaneseCounting"/>
      <w:lvlText w:val="（%1）"/>
      <w:lvlJc w:val="left"/>
      <w:pPr>
        <w:ind w:left="138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BDB3740"/>
    <w:multiLevelType w:val="hybridMultilevel"/>
    <w:tmpl w:val="F394FC70"/>
    <w:lvl w:ilvl="0" w:tplc="30B2693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A1023B"/>
    <w:multiLevelType w:val="hybridMultilevel"/>
    <w:tmpl w:val="0B4A7658"/>
    <w:lvl w:ilvl="0" w:tplc="A5BE0AA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BE9"/>
    <w:rsid w:val="00001FFD"/>
    <w:rsid w:val="000033D8"/>
    <w:rsid w:val="000311CB"/>
    <w:rsid w:val="00042156"/>
    <w:rsid w:val="00055864"/>
    <w:rsid w:val="00087D78"/>
    <w:rsid w:val="000A2F81"/>
    <w:rsid w:val="000A40A5"/>
    <w:rsid w:val="000B5ABC"/>
    <w:rsid w:val="001242D4"/>
    <w:rsid w:val="00131740"/>
    <w:rsid w:val="00135144"/>
    <w:rsid w:val="00147A83"/>
    <w:rsid w:val="0019179B"/>
    <w:rsid w:val="001F2044"/>
    <w:rsid w:val="00233F2E"/>
    <w:rsid w:val="002500D8"/>
    <w:rsid w:val="00257095"/>
    <w:rsid w:val="00264447"/>
    <w:rsid w:val="002654A5"/>
    <w:rsid w:val="00274DFF"/>
    <w:rsid w:val="002A6A2F"/>
    <w:rsid w:val="002C166D"/>
    <w:rsid w:val="002D361E"/>
    <w:rsid w:val="00327E2E"/>
    <w:rsid w:val="00331D73"/>
    <w:rsid w:val="003462B2"/>
    <w:rsid w:val="00392A03"/>
    <w:rsid w:val="00445EF4"/>
    <w:rsid w:val="00470E6E"/>
    <w:rsid w:val="004817A2"/>
    <w:rsid w:val="004F66AB"/>
    <w:rsid w:val="00500BE9"/>
    <w:rsid w:val="005035C9"/>
    <w:rsid w:val="005125FB"/>
    <w:rsid w:val="00530448"/>
    <w:rsid w:val="0053553D"/>
    <w:rsid w:val="00542E4D"/>
    <w:rsid w:val="00551243"/>
    <w:rsid w:val="005E201A"/>
    <w:rsid w:val="00636DBE"/>
    <w:rsid w:val="00647278"/>
    <w:rsid w:val="00663446"/>
    <w:rsid w:val="006677E2"/>
    <w:rsid w:val="0067338B"/>
    <w:rsid w:val="00707108"/>
    <w:rsid w:val="00725C9A"/>
    <w:rsid w:val="00733A2D"/>
    <w:rsid w:val="00741A13"/>
    <w:rsid w:val="0076283B"/>
    <w:rsid w:val="00785EB8"/>
    <w:rsid w:val="007B7E06"/>
    <w:rsid w:val="007C56D1"/>
    <w:rsid w:val="007E7F4E"/>
    <w:rsid w:val="007F3BE9"/>
    <w:rsid w:val="007F71C0"/>
    <w:rsid w:val="00813B98"/>
    <w:rsid w:val="0081481F"/>
    <w:rsid w:val="0087503A"/>
    <w:rsid w:val="008B71C2"/>
    <w:rsid w:val="008E6D4C"/>
    <w:rsid w:val="00907C4C"/>
    <w:rsid w:val="00913048"/>
    <w:rsid w:val="00940FA1"/>
    <w:rsid w:val="009A5E48"/>
    <w:rsid w:val="009C040F"/>
    <w:rsid w:val="009F0CAD"/>
    <w:rsid w:val="00A00372"/>
    <w:rsid w:val="00A34901"/>
    <w:rsid w:val="00A3744C"/>
    <w:rsid w:val="00A512B3"/>
    <w:rsid w:val="00A54425"/>
    <w:rsid w:val="00A63820"/>
    <w:rsid w:val="00AC4DAC"/>
    <w:rsid w:val="00B11521"/>
    <w:rsid w:val="00B32840"/>
    <w:rsid w:val="00B365F0"/>
    <w:rsid w:val="00B6450B"/>
    <w:rsid w:val="00B8785A"/>
    <w:rsid w:val="00BB29D3"/>
    <w:rsid w:val="00BD5DF5"/>
    <w:rsid w:val="00BD69C1"/>
    <w:rsid w:val="00C000DE"/>
    <w:rsid w:val="00C342C2"/>
    <w:rsid w:val="00C55516"/>
    <w:rsid w:val="00CA1393"/>
    <w:rsid w:val="00CC275D"/>
    <w:rsid w:val="00CD394E"/>
    <w:rsid w:val="00D00794"/>
    <w:rsid w:val="00D249DC"/>
    <w:rsid w:val="00D31D5C"/>
    <w:rsid w:val="00D424D9"/>
    <w:rsid w:val="00D476E1"/>
    <w:rsid w:val="00D51074"/>
    <w:rsid w:val="00D61970"/>
    <w:rsid w:val="00D749D1"/>
    <w:rsid w:val="00DB7C0A"/>
    <w:rsid w:val="00DE4A68"/>
    <w:rsid w:val="00E1723C"/>
    <w:rsid w:val="00E625F3"/>
    <w:rsid w:val="00EA73CC"/>
    <w:rsid w:val="00EC51E6"/>
    <w:rsid w:val="00EE4318"/>
    <w:rsid w:val="00F41C0C"/>
    <w:rsid w:val="00F7120B"/>
    <w:rsid w:val="00FC4027"/>
    <w:rsid w:val="00FC7152"/>
    <w:rsid w:val="00FD7909"/>
    <w:rsid w:val="00FE1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05586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3B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3B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3BE9"/>
    <w:rPr>
      <w:sz w:val="18"/>
      <w:szCs w:val="18"/>
    </w:rPr>
  </w:style>
  <w:style w:type="paragraph" w:customStyle="1" w:styleId="Default">
    <w:name w:val="Default"/>
    <w:rsid w:val="007F3BE9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55864"/>
  </w:style>
  <w:style w:type="character" w:styleId="a5">
    <w:name w:val="Hyperlink"/>
    <w:basedOn w:val="a0"/>
    <w:uiPriority w:val="99"/>
    <w:semiHidden/>
    <w:unhideWhenUsed/>
    <w:rsid w:val="00055864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055864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List Paragraph"/>
    <w:basedOn w:val="a"/>
    <w:uiPriority w:val="34"/>
    <w:qFormat/>
    <w:rsid w:val="00001FF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1243</Words>
  <Characters>7091</Characters>
  <Application>Microsoft Office Word</Application>
  <DocSecurity>0</DocSecurity>
  <Lines>59</Lines>
  <Paragraphs>16</Paragraphs>
  <ScaleCrop>false</ScaleCrop>
  <Company>Microsoft</Company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lint</cp:lastModifiedBy>
  <cp:revision>2</cp:revision>
  <cp:lastPrinted>2017-09-30T03:22:00Z</cp:lastPrinted>
  <dcterms:created xsi:type="dcterms:W3CDTF">2017-12-27T02:09:00Z</dcterms:created>
  <dcterms:modified xsi:type="dcterms:W3CDTF">2017-12-27T02:09:00Z</dcterms:modified>
</cp:coreProperties>
</file>