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spacing w:line="440" w:lineRule="exact"/>
        <w:jc w:val="both"/>
        <w:rPr>
          <w:rFonts w:ascii="Times New Roman" w:hAnsi="Times New Roman" w:eastAsia="黑体" w:cs="Times New Roman"/>
          <w:color w:val="auto"/>
        </w:rPr>
      </w:pPr>
      <w:r>
        <w:rPr>
          <w:rFonts w:ascii="Times New Roman" w:hAnsi="Times New Roman" w:eastAsia="黑体" w:cs="Times New Roman"/>
          <w:color w:val="auto"/>
        </w:rPr>
        <w:t xml:space="preserve">附件2： </w:t>
      </w:r>
    </w:p>
    <w:p>
      <w:pPr>
        <w:pStyle w:val="6"/>
        <w:shd w:val="clear" w:color="auto" w:fill="FFFFFF"/>
        <w:spacing w:before="0" w:beforeAutospacing="0" w:after="0" w:afterAutospacing="0" w:line="520" w:lineRule="exact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方正小标宋简体" w:cs="Times New Roman"/>
          <w:sz w:val="32"/>
          <w:szCs w:val="32"/>
        </w:rPr>
        <w:t>本科教育教学审核评估二级学院支撑材料目录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2945"/>
        <w:gridCol w:w="4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32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一级指标</w:t>
            </w: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二级指标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1732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办学方向</w:t>
            </w:r>
          </w:p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与本科地位</w:t>
            </w: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党的领导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22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1.……</w:t>
            </w:r>
          </w:p>
          <w:p>
            <w:pPr>
              <w:pStyle w:val="5"/>
              <w:spacing w:line="22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2.……</w:t>
            </w:r>
          </w:p>
          <w:p>
            <w:pPr>
              <w:pStyle w:val="5"/>
              <w:spacing w:line="22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3.……</w:t>
            </w:r>
          </w:p>
          <w:p>
            <w:pPr>
              <w:pStyle w:val="5"/>
              <w:spacing w:line="22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N.……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思政教育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本科地位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培养过程</w:t>
            </w: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培养方案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专业建设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实践教学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课堂教学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卓越培养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创新创业教育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教学资源与利用</w:t>
            </w: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资源建设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教师队伍</w:t>
            </w: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师德师风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教学能力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教学投入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教师发展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学生发展</w:t>
            </w: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理想信念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学业成绩及综合素质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支持服务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质量保障</w:t>
            </w: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质量管理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质量改进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质量文化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教学成效</w:t>
            </w: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达成度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适应度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保障度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有效度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32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2945" w:type="dxa"/>
            <w:shd w:val="clear" w:color="auto" w:fill="auto"/>
            <w:noWrap w:val="0"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满意度</w:t>
            </w:r>
          </w:p>
        </w:tc>
        <w:tc>
          <w:tcPr>
            <w:tcW w:w="4365" w:type="dxa"/>
            <w:shd w:val="clear" w:color="auto" w:fill="auto"/>
            <w:noWrap w:val="0"/>
            <w:vAlign w:val="center"/>
          </w:tcPr>
          <w:p>
            <w:pPr>
              <w:pStyle w:val="5"/>
              <w:spacing w:line="560" w:lineRule="exact"/>
              <w:jc w:val="both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147" w:afterAutospacing="0" w:line="420" w:lineRule="atLeast"/>
        <w:ind w:firstLine="360" w:firstLineChars="150"/>
        <w:rPr>
          <w:rFonts w:ascii="Times New Roman" w:hAnsi="Times New Roman" w:eastAsia="仿宋" w:cs="Times New Roman"/>
        </w:rPr>
        <w:sectPr>
          <w:headerReference r:id="rId3" w:type="default"/>
          <w:footerReference r:id="rId4" w:type="default"/>
          <w:pgSz w:w="11906" w:h="16838"/>
          <w:pgMar w:top="1247" w:right="1361" w:bottom="1247" w:left="136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OTYwN2ZjYmI0NjIzYmE4ODYxYzA0MTlkMzlmODYifQ=="/>
  </w:docVars>
  <w:rsids>
    <w:rsidRoot w:val="5EF80014"/>
    <w:rsid w:val="5E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6">
    <w:name w:val="cjk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2024-03-06T09:24:00Z</dcterms:created>
  <dc:creator>xjw</dc:creator>
  <cp:lastModifiedBy>xjw</cp:lastModifiedBy>
  <dcterms:modified xsi:type="dcterms:W3CDTF">2024-03-06T09:24:30Z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F8C88AA187884DC489C743230653A9AA_11</vt:lpwstr>
  </property>
</Properties>
</file>