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B6" w:rsidRPr="00B900DD" w:rsidRDefault="00BF41B6" w:rsidP="00BF41B6">
      <w:pPr>
        <w:rPr>
          <w:sz w:val="28"/>
          <w:szCs w:val="28"/>
        </w:rPr>
      </w:pPr>
      <w:r w:rsidRPr="00B900DD">
        <w:rPr>
          <w:rFonts w:hint="eastAsia"/>
          <w:sz w:val="28"/>
          <w:szCs w:val="28"/>
        </w:rPr>
        <w:t>附件</w:t>
      </w:r>
      <w:r w:rsidRPr="00B900DD">
        <w:rPr>
          <w:rFonts w:hint="eastAsia"/>
          <w:sz w:val="28"/>
          <w:szCs w:val="28"/>
        </w:rPr>
        <w:t>2</w:t>
      </w:r>
      <w:r w:rsidRPr="00B900DD">
        <w:rPr>
          <w:rFonts w:hint="eastAsia"/>
          <w:sz w:val="28"/>
          <w:szCs w:val="28"/>
        </w:rPr>
        <w:t>：</w:t>
      </w:r>
    </w:p>
    <w:p w:rsidR="00BF41B6" w:rsidRPr="00561D85" w:rsidRDefault="00BF41B6" w:rsidP="00BF41B6">
      <w:pPr>
        <w:jc w:val="center"/>
        <w:rPr>
          <w:b/>
          <w:sz w:val="32"/>
          <w:szCs w:val="32"/>
        </w:rPr>
      </w:pPr>
      <w:r w:rsidRPr="00561D85">
        <w:rPr>
          <w:rFonts w:hint="eastAsia"/>
          <w:b/>
          <w:sz w:val="32"/>
          <w:szCs w:val="32"/>
        </w:rPr>
        <w:t>邵阳</w:t>
      </w:r>
      <w:r w:rsidRPr="00561D85">
        <w:rPr>
          <w:b/>
          <w:sz w:val="32"/>
          <w:szCs w:val="32"/>
        </w:rPr>
        <w:t>学院</w:t>
      </w:r>
      <w:r w:rsidR="00236395" w:rsidRPr="00236395">
        <w:rPr>
          <w:rFonts w:hint="eastAsia"/>
          <w:b/>
          <w:sz w:val="32"/>
          <w:szCs w:val="32"/>
        </w:rPr>
        <w:t>可对接可转化</w:t>
      </w:r>
      <w:r w:rsidRPr="00561D85">
        <w:rPr>
          <w:b/>
          <w:sz w:val="32"/>
          <w:szCs w:val="32"/>
        </w:rPr>
        <w:t>科技成果</w:t>
      </w:r>
      <w:r>
        <w:rPr>
          <w:rFonts w:hint="eastAsia"/>
          <w:b/>
          <w:sz w:val="32"/>
          <w:szCs w:val="32"/>
        </w:rPr>
        <w:t>创新</w:t>
      </w:r>
      <w:r>
        <w:rPr>
          <w:b/>
          <w:sz w:val="32"/>
          <w:szCs w:val="32"/>
        </w:rPr>
        <w:t>项目</w:t>
      </w:r>
      <w:r w:rsidRPr="00561D85">
        <w:rPr>
          <w:b/>
          <w:sz w:val="32"/>
          <w:szCs w:val="32"/>
        </w:rPr>
        <w:t>登记表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5"/>
        <w:gridCol w:w="3840"/>
        <w:gridCol w:w="990"/>
        <w:gridCol w:w="2820"/>
      </w:tblGrid>
      <w:tr w:rsidR="00BF41B6" w:rsidRPr="00561D85" w:rsidTr="007B2565">
        <w:trPr>
          <w:trHeight w:val="1305"/>
          <w:jc w:val="center"/>
        </w:trPr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F41B6" w:rsidRPr="00561D85" w:rsidRDefault="00BF41B6" w:rsidP="007B2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项目、</w:t>
            </w:r>
            <w:r>
              <w:rPr>
                <w:szCs w:val="21"/>
              </w:rPr>
              <w:t>成果名称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BF41B6" w:rsidRPr="00561D85" w:rsidRDefault="00BF41B6" w:rsidP="007B2565">
            <w:pPr>
              <w:rPr>
                <w:szCs w:val="21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BF41B6" w:rsidRPr="00561D85" w:rsidRDefault="00BF41B6" w:rsidP="007B2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、成果类别</w:t>
            </w:r>
          </w:p>
        </w:tc>
        <w:tc>
          <w:tcPr>
            <w:tcW w:w="2820" w:type="dxa"/>
            <w:vMerge w:val="restart"/>
          </w:tcPr>
          <w:p w:rsidR="00BF41B6" w:rsidRPr="00561D85" w:rsidRDefault="00BF41B6" w:rsidP="007B2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□电子</w:t>
            </w:r>
            <w:r>
              <w:rPr>
                <w:szCs w:val="21"/>
              </w:rPr>
              <w:t>信息</w:t>
            </w:r>
            <w:r>
              <w:rPr>
                <w:rFonts w:hint="eastAsia"/>
                <w:szCs w:val="21"/>
              </w:rPr>
              <w:t>□先进</w:t>
            </w:r>
            <w:r>
              <w:rPr>
                <w:szCs w:val="21"/>
              </w:rPr>
              <w:t>制造技术</w:t>
            </w:r>
            <w:r>
              <w:rPr>
                <w:rFonts w:hint="eastAsia"/>
                <w:szCs w:val="21"/>
              </w:rPr>
              <w:t>□生物</w:t>
            </w:r>
            <w:r>
              <w:rPr>
                <w:szCs w:val="21"/>
              </w:rPr>
              <w:t>与制药</w:t>
            </w:r>
            <w:r>
              <w:rPr>
                <w:rFonts w:hint="eastAsia"/>
                <w:szCs w:val="21"/>
              </w:rPr>
              <w:t>□先进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□现代</w:t>
            </w:r>
            <w:r>
              <w:rPr>
                <w:szCs w:val="21"/>
              </w:rPr>
              <w:t>农业</w:t>
            </w:r>
            <w:r>
              <w:rPr>
                <w:rFonts w:hint="eastAsia"/>
                <w:szCs w:val="21"/>
              </w:rPr>
              <w:t>□环境</w:t>
            </w:r>
            <w:r>
              <w:rPr>
                <w:szCs w:val="21"/>
              </w:rPr>
              <w:t>与资源</w:t>
            </w:r>
            <w:r>
              <w:rPr>
                <w:rFonts w:hint="eastAsia"/>
                <w:szCs w:val="21"/>
              </w:rPr>
              <w:t>□新</w:t>
            </w:r>
            <w:r>
              <w:rPr>
                <w:szCs w:val="21"/>
              </w:rPr>
              <w:t>能源与高效节能</w:t>
            </w:r>
            <w:r>
              <w:rPr>
                <w:rFonts w:hint="eastAsia"/>
                <w:szCs w:val="21"/>
              </w:rPr>
              <w:t>□现代</w:t>
            </w:r>
            <w:r>
              <w:rPr>
                <w:szCs w:val="21"/>
              </w:rPr>
              <w:t>交通运输</w:t>
            </w:r>
            <w:r>
              <w:rPr>
                <w:rFonts w:hint="eastAsia"/>
                <w:szCs w:val="21"/>
              </w:rPr>
              <w:t>□现代</w:t>
            </w:r>
            <w:r>
              <w:rPr>
                <w:szCs w:val="21"/>
              </w:rPr>
              <w:t>服务</w:t>
            </w:r>
            <w:r>
              <w:rPr>
                <w:rFonts w:hint="eastAsia"/>
                <w:szCs w:val="21"/>
              </w:rPr>
              <w:t>□文化</w:t>
            </w:r>
            <w:r>
              <w:rPr>
                <w:szCs w:val="21"/>
              </w:rPr>
              <w:t>创意</w:t>
            </w:r>
            <w:r>
              <w:rPr>
                <w:rFonts w:hint="eastAsia"/>
                <w:szCs w:val="21"/>
              </w:rPr>
              <w:t>□其它</w:t>
            </w:r>
          </w:p>
        </w:tc>
      </w:tr>
      <w:tr w:rsidR="00BF41B6" w:rsidRPr="00561D85" w:rsidTr="007B2565">
        <w:trPr>
          <w:trHeight w:val="885"/>
          <w:jc w:val="center"/>
        </w:trPr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F41B6" w:rsidRDefault="00BF41B6" w:rsidP="007B2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名称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BF41B6" w:rsidRPr="00561D85" w:rsidRDefault="00BF41B6" w:rsidP="007B2565">
            <w:pPr>
              <w:rPr>
                <w:szCs w:val="21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BF41B6" w:rsidRDefault="00BF41B6" w:rsidP="007B2565">
            <w:pPr>
              <w:rPr>
                <w:szCs w:val="21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</w:tcPr>
          <w:p w:rsidR="00BF41B6" w:rsidRDefault="00BF41B6" w:rsidP="007B2565">
            <w:pPr>
              <w:rPr>
                <w:szCs w:val="21"/>
              </w:rPr>
            </w:pPr>
          </w:p>
        </w:tc>
      </w:tr>
      <w:tr w:rsidR="00BF41B6" w:rsidRPr="00561D85" w:rsidTr="007B2565">
        <w:trPr>
          <w:trHeight w:val="555"/>
          <w:jc w:val="center"/>
        </w:trPr>
        <w:tc>
          <w:tcPr>
            <w:tcW w:w="1605" w:type="dxa"/>
            <w:vAlign w:val="center"/>
          </w:tcPr>
          <w:p w:rsidR="00BF41B6" w:rsidRPr="00561D85" w:rsidRDefault="00BF41B6" w:rsidP="007B2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来源</w:t>
            </w:r>
          </w:p>
        </w:tc>
        <w:tc>
          <w:tcPr>
            <w:tcW w:w="3840" w:type="dxa"/>
          </w:tcPr>
          <w:p w:rsidR="00BF41B6" w:rsidRPr="00561D85" w:rsidRDefault="00BF41B6" w:rsidP="007B2565">
            <w:pPr>
              <w:rPr>
                <w:szCs w:val="21"/>
              </w:rPr>
            </w:pPr>
          </w:p>
        </w:tc>
        <w:tc>
          <w:tcPr>
            <w:tcW w:w="990" w:type="dxa"/>
          </w:tcPr>
          <w:p w:rsidR="00BF41B6" w:rsidRPr="00561D85" w:rsidRDefault="00BF41B6" w:rsidP="007B2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、成果属性</w:t>
            </w:r>
          </w:p>
        </w:tc>
        <w:tc>
          <w:tcPr>
            <w:tcW w:w="2820" w:type="dxa"/>
          </w:tcPr>
          <w:p w:rsidR="00BF41B6" w:rsidRPr="00561D85" w:rsidRDefault="00BF41B6" w:rsidP="007B2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□单位</w:t>
            </w:r>
            <w:r>
              <w:rPr>
                <w:szCs w:val="21"/>
              </w:rPr>
              <w:t>自主产权</w:t>
            </w:r>
            <w:r>
              <w:rPr>
                <w:rFonts w:hint="eastAsia"/>
                <w:szCs w:val="21"/>
              </w:rPr>
              <w:t>□联合</w:t>
            </w:r>
            <w:r>
              <w:rPr>
                <w:szCs w:val="21"/>
              </w:rPr>
              <w:t>开发</w:t>
            </w:r>
            <w:r>
              <w:rPr>
                <w:rFonts w:hint="eastAsia"/>
                <w:szCs w:val="21"/>
              </w:rPr>
              <w:t>□个人□专利□其它</w:t>
            </w:r>
          </w:p>
        </w:tc>
      </w:tr>
      <w:tr w:rsidR="00BF41B6" w:rsidRPr="00561D85" w:rsidTr="007B2565">
        <w:trPr>
          <w:trHeight w:val="1070"/>
          <w:jc w:val="center"/>
        </w:trPr>
        <w:tc>
          <w:tcPr>
            <w:tcW w:w="1605" w:type="dxa"/>
            <w:vAlign w:val="center"/>
          </w:tcPr>
          <w:p w:rsidR="00BF41B6" w:rsidRDefault="00BF41B6" w:rsidP="007B2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  <w:r>
              <w:rPr>
                <w:szCs w:val="21"/>
              </w:rPr>
              <w:t>成熟成度</w:t>
            </w:r>
          </w:p>
          <w:p w:rsidR="00BF41B6" w:rsidRPr="00561D85" w:rsidRDefault="00BF41B6" w:rsidP="007B2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研究阶段</w:t>
            </w:r>
          </w:p>
        </w:tc>
        <w:tc>
          <w:tcPr>
            <w:tcW w:w="7650" w:type="dxa"/>
            <w:gridSpan w:val="3"/>
          </w:tcPr>
          <w:p w:rsidR="00BF41B6" w:rsidRPr="007D6C15" w:rsidRDefault="00BF41B6" w:rsidP="007B2565">
            <w:pPr>
              <w:widowControl/>
              <w:ind w:firstLine="105"/>
              <w:jc w:val="left"/>
              <w:rPr>
                <w:szCs w:val="21"/>
              </w:rPr>
            </w:pPr>
            <w:r w:rsidRPr="007D6C15">
              <w:rPr>
                <w:rFonts w:hint="eastAsia"/>
                <w:szCs w:val="21"/>
              </w:rPr>
              <w:t>□研制</w:t>
            </w:r>
            <w:r w:rsidRPr="007D6C15">
              <w:rPr>
                <w:szCs w:val="21"/>
              </w:rPr>
              <w:t>阶段</w:t>
            </w:r>
            <w:r w:rsidRPr="007D6C15">
              <w:rPr>
                <w:rFonts w:hint="eastAsia"/>
                <w:szCs w:val="21"/>
              </w:rPr>
              <w:t>(</w:t>
            </w:r>
            <w:r w:rsidRPr="007D6C15">
              <w:rPr>
                <w:rFonts w:hint="eastAsia"/>
                <w:szCs w:val="21"/>
              </w:rPr>
              <w:t>实验室</w:t>
            </w:r>
            <w:r w:rsidRPr="007D6C15">
              <w:rPr>
                <w:szCs w:val="21"/>
              </w:rPr>
              <w:t>技术、实验室样品</w:t>
            </w:r>
            <w:r w:rsidRPr="007D6C15">
              <w:rPr>
                <w:rFonts w:hint="eastAsia"/>
                <w:szCs w:val="21"/>
              </w:rPr>
              <w:t>)</w:t>
            </w:r>
            <w:r w:rsidRPr="007D6C15">
              <w:rPr>
                <w:rFonts w:hint="eastAsia"/>
                <w:szCs w:val="21"/>
              </w:rPr>
              <w:t>□小批量</w:t>
            </w:r>
            <w:r w:rsidRPr="007D6C15">
              <w:rPr>
                <w:szCs w:val="21"/>
              </w:rPr>
              <w:t>生产阶段</w:t>
            </w:r>
            <w:r w:rsidRPr="007D6C15">
              <w:rPr>
                <w:rFonts w:hint="eastAsia"/>
                <w:szCs w:val="21"/>
              </w:rPr>
              <w:t>(</w:t>
            </w:r>
            <w:r w:rsidRPr="007D6C15">
              <w:rPr>
                <w:rFonts w:hint="eastAsia"/>
                <w:szCs w:val="21"/>
              </w:rPr>
              <w:t>小试</w:t>
            </w:r>
            <w:r w:rsidRPr="007D6C15">
              <w:rPr>
                <w:szCs w:val="21"/>
              </w:rPr>
              <w:t>技术、小试样品</w:t>
            </w:r>
            <w:r w:rsidRPr="007D6C15">
              <w:rPr>
                <w:rFonts w:hint="eastAsia"/>
                <w:szCs w:val="21"/>
              </w:rPr>
              <w:t>)</w:t>
            </w:r>
            <w:r w:rsidRPr="007D6C15">
              <w:rPr>
                <w:rFonts w:hint="eastAsia"/>
                <w:szCs w:val="21"/>
              </w:rPr>
              <w:t>□中试阶段</w:t>
            </w:r>
            <w:r w:rsidRPr="007D6C15">
              <w:rPr>
                <w:rFonts w:hint="eastAsia"/>
                <w:szCs w:val="21"/>
              </w:rPr>
              <w:t>(</w:t>
            </w:r>
            <w:r w:rsidRPr="007D6C15">
              <w:rPr>
                <w:rFonts w:hint="eastAsia"/>
                <w:szCs w:val="21"/>
              </w:rPr>
              <w:t>中试</w:t>
            </w:r>
            <w:r w:rsidRPr="007D6C15">
              <w:rPr>
                <w:szCs w:val="21"/>
              </w:rPr>
              <w:t>技术、中试样品或成品</w:t>
            </w:r>
            <w:r w:rsidRPr="007D6C15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□</w:t>
            </w:r>
            <w:r w:rsidRPr="007D6C15">
              <w:rPr>
                <w:rFonts w:hint="eastAsia"/>
                <w:szCs w:val="21"/>
              </w:rPr>
              <w:t>产业化</w:t>
            </w:r>
            <w:r w:rsidRPr="007D6C15">
              <w:rPr>
                <w:szCs w:val="21"/>
              </w:rPr>
              <w:t>生产阶段</w:t>
            </w:r>
            <w:r w:rsidRPr="007D6C15">
              <w:rPr>
                <w:rFonts w:hint="eastAsia"/>
                <w:szCs w:val="21"/>
              </w:rPr>
              <w:t>(</w:t>
            </w:r>
            <w:r w:rsidRPr="007D6C15">
              <w:rPr>
                <w:rFonts w:hint="eastAsia"/>
                <w:szCs w:val="21"/>
              </w:rPr>
              <w:t>成熟</w:t>
            </w:r>
            <w:r w:rsidRPr="007D6C15">
              <w:rPr>
                <w:szCs w:val="21"/>
              </w:rPr>
              <w:t>技术、产品、商品</w:t>
            </w:r>
            <w:r w:rsidRPr="007D6C15">
              <w:rPr>
                <w:rFonts w:hint="eastAsia"/>
                <w:szCs w:val="21"/>
              </w:rPr>
              <w:t>)</w:t>
            </w:r>
          </w:p>
        </w:tc>
      </w:tr>
      <w:tr w:rsidR="00BF41B6" w:rsidRPr="00561D85" w:rsidTr="007B2565">
        <w:trPr>
          <w:trHeight w:val="1505"/>
          <w:jc w:val="center"/>
        </w:trPr>
        <w:tc>
          <w:tcPr>
            <w:tcW w:w="9255" w:type="dxa"/>
            <w:gridSpan w:val="4"/>
          </w:tcPr>
          <w:p w:rsidR="00BF41B6" w:rsidRPr="00561D85" w:rsidRDefault="00BF41B6" w:rsidP="007B2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、成果概述：</w:t>
            </w:r>
          </w:p>
        </w:tc>
      </w:tr>
      <w:tr w:rsidR="00BF41B6" w:rsidRPr="00561D85" w:rsidTr="007B2565">
        <w:trPr>
          <w:trHeight w:val="1233"/>
          <w:jc w:val="center"/>
        </w:trPr>
        <w:tc>
          <w:tcPr>
            <w:tcW w:w="9255" w:type="dxa"/>
            <w:gridSpan w:val="4"/>
          </w:tcPr>
          <w:p w:rsidR="00BF41B6" w:rsidRPr="00561D85" w:rsidRDefault="00BF41B6" w:rsidP="007B2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  <w:r>
              <w:rPr>
                <w:szCs w:val="21"/>
              </w:rPr>
              <w:t>特点：</w:t>
            </w:r>
          </w:p>
        </w:tc>
      </w:tr>
      <w:tr w:rsidR="00BF41B6" w:rsidRPr="00561D85" w:rsidTr="007B2565">
        <w:trPr>
          <w:trHeight w:val="1413"/>
          <w:jc w:val="center"/>
        </w:trPr>
        <w:tc>
          <w:tcPr>
            <w:tcW w:w="9255" w:type="dxa"/>
            <w:gridSpan w:val="4"/>
          </w:tcPr>
          <w:p w:rsidR="00BF41B6" w:rsidRPr="00561D85" w:rsidRDefault="00BF41B6" w:rsidP="007B2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运用</w:t>
            </w:r>
            <w:r>
              <w:rPr>
                <w:szCs w:val="21"/>
              </w:rPr>
              <w:t>前景：</w:t>
            </w:r>
          </w:p>
        </w:tc>
      </w:tr>
      <w:tr w:rsidR="00BF41B6" w:rsidRPr="00561D85" w:rsidTr="007B2565">
        <w:trPr>
          <w:trHeight w:val="1405"/>
          <w:jc w:val="center"/>
        </w:trPr>
        <w:tc>
          <w:tcPr>
            <w:tcW w:w="9255" w:type="dxa"/>
            <w:gridSpan w:val="4"/>
          </w:tcPr>
          <w:p w:rsidR="00BF41B6" w:rsidRPr="00561D85" w:rsidRDefault="00BF41B6" w:rsidP="007B2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经济</w:t>
            </w:r>
            <w:r>
              <w:rPr>
                <w:szCs w:val="21"/>
              </w:rPr>
              <w:t>分析：</w:t>
            </w:r>
          </w:p>
        </w:tc>
      </w:tr>
      <w:tr w:rsidR="00BF41B6" w:rsidRPr="00561D85" w:rsidTr="007B2565">
        <w:trPr>
          <w:trHeight w:val="1547"/>
          <w:jc w:val="center"/>
        </w:trPr>
        <w:tc>
          <w:tcPr>
            <w:tcW w:w="9255" w:type="dxa"/>
            <w:gridSpan w:val="4"/>
          </w:tcPr>
          <w:p w:rsidR="00BF41B6" w:rsidRPr="00561D85" w:rsidRDefault="00BF41B6" w:rsidP="007B2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转化</w:t>
            </w:r>
            <w:r>
              <w:rPr>
                <w:szCs w:val="21"/>
              </w:rPr>
              <w:t>或合作要求：</w:t>
            </w:r>
          </w:p>
        </w:tc>
      </w:tr>
      <w:tr w:rsidR="00BF41B6" w:rsidRPr="00561D85" w:rsidTr="007B2565">
        <w:trPr>
          <w:trHeight w:val="1117"/>
          <w:jc w:val="center"/>
        </w:trPr>
        <w:tc>
          <w:tcPr>
            <w:tcW w:w="9255" w:type="dxa"/>
            <w:gridSpan w:val="4"/>
          </w:tcPr>
          <w:p w:rsidR="00BF41B6" w:rsidRPr="00561D85" w:rsidRDefault="00BF41B6" w:rsidP="007B2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>
              <w:rPr>
                <w:szCs w:val="21"/>
              </w:rPr>
              <w:t>及联系方式：</w:t>
            </w:r>
          </w:p>
        </w:tc>
      </w:tr>
    </w:tbl>
    <w:p w:rsidR="00A0144A" w:rsidRDefault="00A0144A"/>
    <w:sectPr w:rsidR="00A0144A" w:rsidSect="00320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04C" w:rsidRDefault="00AA704C" w:rsidP="00236395">
      <w:r>
        <w:separator/>
      </w:r>
    </w:p>
  </w:endnote>
  <w:endnote w:type="continuationSeparator" w:id="1">
    <w:p w:rsidR="00AA704C" w:rsidRDefault="00AA704C" w:rsidP="00236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04C" w:rsidRDefault="00AA704C" w:rsidP="00236395">
      <w:r>
        <w:separator/>
      </w:r>
    </w:p>
  </w:footnote>
  <w:footnote w:type="continuationSeparator" w:id="1">
    <w:p w:rsidR="00AA704C" w:rsidRDefault="00AA704C" w:rsidP="00236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1B6"/>
    <w:rsid w:val="00032668"/>
    <w:rsid w:val="00037E10"/>
    <w:rsid w:val="00083E46"/>
    <w:rsid w:val="000C7C63"/>
    <w:rsid w:val="000F6549"/>
    <w:rsid w:val="00105052"/>
    <w:rsid w:val="00145920"/>
    <w:rsid w:val="00153EE7"/>
    <w:rsid w:val="00165F83"/>
    <w:rsid w:val="001661CD"/>
    <w:rsid w:val="001A01FD"/>
    <w:rsid w:val="001A0F8B"/>
    <w:rsid w:val="001A2C05"/>
    <w:rsid w:val="001C4247"/>
    <w:rsid w:val="001D554E"/>
    <w:rsid w:val="001D5924"/>
    <w:rsid w:val="001F2883"/>
    <w:rsid w:val="001F45AA"/>
    <w:rsid w:val="00220D8E"/>
    <w:rsid w:val="00227F94"/>
    <w:rsid w:val="0023204B"/>
    <w:rsid w:val="00236395"/>
    <w:rsid w:val="00236C0D"/>
    <w:rsid w:val="00260945"/>
    <w:rsid w:val="00285CD6"/>
    <w:rsid w:val="002E6AA5"/>
    <w:rsid w:val="002F0AAF"/>
    <w:rsid w:val="002F4ECC"/>
    <w:rsid w:val="003139E6"/>
    <w:rsid w:val="00320229"/>
    <w:rsid w:val="00320C1A"/>
    <w:rsid w:val="00394F3F"/>
    <w:rsid w:val="003A00B6"/>
    <w:rsid w:val="003A33E5"/>
    <w:rsid w:val="003C1EA9"/>
    <w:rsid w:val="003F4D3C"/>
    <w:rsid w:val="00453F5F"/>
    <w:rsid w:val="004654AD"/>
    <w:rsid w:val="00475A8C"/>
    <w:rsid w:val="00485682"/>
    <w:rsid w:val="004865ED"/>
    <w:rsid w:val="00535177"/>
    <w:rsid w:val="005478C4"/>
    <w:rsid w:val="00557DC0"/>
    <w:rsid w:val="00566687"/>
    <w:rsid w:val="0056741C"/>
    <w:rsid w:val="0057382A"/>
    <w:rsid w:val="005A156D"/>
    <w:rsid w:val="005B7F6B"/>
    <w:rsid w:val="005D1DA7"/>
    <w:rsid w:val="005D28E6"/>
    <w:rsid w:val="00641104"/>
    <w:rsid w:val="00644B4A"/>
    <w:rsid w:val="00667D5C"/>
    <w:rsid w:val="006A0831"/>
    <w:rsid w:val="006A7241"/>
    <w:rsid w:val="006F0E97"/>
    <w:rsid w:val="00705AF1"/>
    <w:rsid w:val="0071017A"/>
    <w:rsid w:val="00722B87"/>
    <w:rsid w:val="007345CE"/>
    <w:rsid w:val="00747900"/>
    <w:rsid w:val="0075788A"/>
    <w:rsid w:val="00784A39"/>
    <w:rsid w:val="0079275E"/>
    <w:rsid w:val="007A7710"/>
    <w:rsid w:val="007B3191"/>
    <w:rsid w:val="007E6C24"/>
    <w:rsid w:val="00834437"/>
    <w:rsid w:val="00845E2E"/>
    <w:rsid w:val="0086269D"/>
    <w:rsid w:val="008634C4"/>
    <w:rsid w:val="00876402"/>
    <w:rsid w:val="00893F40"/>
    <w:rsid w:val="00894FFC"/>
    <w:rsid w:val="008D1C03"/>
    <w:rsid w:val="008D46DC"/>
    <w:rsid w:val="008F0784"/>
    <w:rsid w:val="00920D16"/>
    <w:rsid w:val="00977502"/>
    <w:rsid w:val="00996F23"/>
    <w:rsid w:val="009B4DAA"/>
    <w:rsid w:val="009F7089"/>
    <w:rsid w:val="00A0144A"/>
    <w:rsid w:val="00A17AAC"/>
    <w:rsid w:val="00A25911"/>
    <w:rsid w:val="00A70C9E"/>
    <w:rsid w:val="00A7108E"/>
    <w:rsid w:val="00A977C9"/>
    <w:rsid w:val="00AA704C"/>
    <w:rsid w:val="00AB2D78"/>
    <w:rsid w:val="00AE45A6"/>
    <w:rsid w:val="00B077AC"/>
    <w:rsid w:val="00B1381D"/>
    <w:rsid w:val="00B23049"/>
    <w:rsid w:val="00B37B70"/>
    <w:rsid w:val="00B44693"/>
    <w:rsid w:val="00B72D08"/>
    <w:rsid w:val="00B94A21"/>
    <w:rsid w:val="00BA59F9"/>
    <w:rsid w:val="00BD463A"/>
    <w:rsid w:val="00BE1B87"/>
    <w:rsid w:val="00BF41B6"/>
    <w:rsid w:val="00C16DF6"/>
    <w:rsid w:val="00C2649B"/>
    <w:rsid w:val="00C342E3"/>
    <w:rsid w:val="00C5666F"/>
    <w:rsid w:val="00C56B8A"/>
    <w:rsid w:val="00C75392"/>
    <w:rsid w:val="00C8015E"/>
    <w:rsid w:val="00CC2082"/>
    <w:rsid w:val="00CE60E2"/>
    <w:rsid w:val="00CF7689"/>
    <w:rsid w:val="00D20CDA"/>
    <w:rsid w:val="00D65AD5"/>
    <w:rsid w:val="00D9236A"/>
    <w:rsid w:val="00DA1DF1"/>
    <w:rsid w:val="00DB5DD0"/>
    <w:rsid w:val="00DD1A00"/>
    <w:rsid w:val="00DD1C03"/>
    <w:rsid w:val="00DF15EC"/>
    <w:rsid w:val="00E6499F"/>
    <w:rsid w:val="00E64F67"/>
    <w:rsid w:val="00E822EE"/>
    <w:rsid w:val="00E85922"/>
    <w:rsid w:val="00E918FD"/>
    <w:rsid w:val="00E972E7"/>
    <w:rsid w:val="00ED0ED0"/>
    <w:rsid w:val="00F32B8F"/>
    <w:rsid w:val="00F55900"/>
    <w:rsid w:val="00F9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3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3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158</Characters>
  <Application>Microsoft Office Word</Application>
  <DocSecurity>0</DocSecurity>
  <Lines>8</Lines>
  <Paragraphs>4</Paragraphs>
  <ScaleCrop>false</ScaleCrop>
  <Company>Sky123.Org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</dc:creator>
  <cp:keywords/>
  <dc:description/>
  <cp:lastModifiedBy>lint</cp:lastModifiedBy>
  <cp:revision>2</cp:revision>
  <dcterms:created xsi:type="dcterms:W3CDTF">2017-05-08T02:15:00Z</dcterms:created>
  <dcterms:modified xsi:type="dcterms:W3CDTF">2017-05-08T02:36:00Z</dcterms:modified>
</cp:coreProperties>
</file>