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87779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湖南省自然科学奖提名项目公示内容</w:t>
      </w:r>
    </w:p>
    <w:p w14:paraId="31918C7A">
      <w:pPr>
        <w:pStyle w:val="10"/>
        <w:spacing w:line="540" w:lineRule="exact"/>
        <w:ind w:left="720" w:hanging="720" w:firstLineChars="0"/>
        <w:rPr>
          <w:b/>
          <w:sz w:val="28"/>
          <w:szCs w:val="28"/>
        </w:rPr>
      </w:pPr>
    </w:p>
    <w:p w14:paraId="61385AA5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项目名称</w:t>
      </w:r>
      <w:r>
        <w:rPr>
          <w:rFonts w:hint="eastAsia" w:ascii="仿宋" w:hAnsi="仿宋" w:eastAsia="仿宋" w:cs="仿宋"/>
          <w:sz w:val="32"/>
          <w:szCs w:val="32"/>
        </w:rPr>
        <w:t>：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钢</w:t>
      </w:r>
      <w:r>
        <w:rPr>
          <w:rFonts w:ascii="Times New Roman" w:hAnsi="Times New Roman" w:eastAsia="仿宋" w:cs="Times New Roman"/>
          <w:sz w:val="32"/>
          <w:szCs w:val="32"/>
        </w:rPr>
        <w:t>-UHPC</w:t>
      </w:r>
      <w:r>
        <w:rPr>
          <w:rFonts w:hint="eastAsia" w:ascii="仿宋" w:hAnsi="仿宋" w:eastAsia="仿宋" w:cs="仿宋"/>
          <w:sz w:val="32"/>
          <w:szCs w:val="32"/>
        </w:rPr>
        <w:t>组合桥面抗疲劳离散智能优化理论与方法</w:t>
      </w:r>
    </w:p>
    <w:bookmarkEnd w:id="0"/>
    <w:p w14:paraId="46BF5A3B"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二、提名单位：</w:t>
      </w:r>
      <w:r>
        <w:rPr>
          <w:rFonts w:hint="eastAsia" w:ascii="仿宋" w:hAnsi="仿宋" w:eastAsia="仿宋" w:cs="仿宋"/>
          <w:sz w:val="32"/>
          <w:szCs w:val="32"/>
        </w:rPr>
        <w:t>邵阳市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科技局</w:t>
      </w:r>
    </w:p>
    <w:p w14:paraId="4AE86BE0"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三、提名等级：</w:t>
      </w:r>
      <w:r>
        <w:rPr>
          <w:rFonts w:hint="eastAsia" w:ascii="仿宋" w:hAnsi="仿宋" w:eastAsia="仿宋" w:cs="仿宋"/>
          <w:sz w:val="32"/>
          <w:szCs w:val="32"/>
        </w:rPr>
        <w:t>湖南省自然科学奖二等奖或三等奖</w:t>
      </w:r>
    </w:p>
    <w:p w14:paraId="0C049019"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四、代表作（含论文、专著）目录</w:t>
      </w:r>
    </w:p>
    <w:p w14:paraId="74FCE099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drawing>
          <wp:inline distT="0" distB="0" distL="0" distR="0">
            <wp:extent cx="5274310" cy="50895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4448" cy="509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B60D8"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五、主要完成人：</w:t>
      </w:r>
      <w:r>
        <w:rPr>
          <w:rFonts w:hint="eastAsia" w:ascii="仿宋" w:hAnsi="仿宋" w:eastAsia="仿宋" w:cs="仿宋"/>
          <w:sz w:val="32"/>
          <w:szCs w:val="32"/>
        </w:rPr>
        <w:t>向泽，祝志文</w:t>
      </w:r>
    </w:p>
    <w:p w14:paraId="2D032603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六、主要完成单位：</w:t>
      </w:r>
      <w:r>
        <w:rPr>
          <w:rFonts w:hint="eastAsia" w:ascii="仿宋" w:hAnsi="仿宋" w:eastAsia="仿宋" w:cs="仿宋"/>
          <w:sz w:val="32"/>
          <w:szCs w:val="32"/>
        </w:rPr>
        <w:t>邵阳学院，</w:t>
      </w:r>
      <w:r>
        <w:rPr>
          <w:rFonts w:ascii="仿宋" w:hAnsi="仿宋" w:eastAsia="仿宋" w:cs="仿宋"/>
          <w:sz w:val="32"/>
          <w:szCs w:val="32"/>
        </w:rPr>
        <w:t>汕头大学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C7"/>
    <w:rsid w:val="000F4238"/>
    <w:rsid w:val="002A4F15"/>
    <w:rsid w:val="004C7F37"/>
    <w:rsid w:val="00604CD6"/>
    <w:rsid w:val="006B6228"/>
    <w:rsid w:val="006D1EFD"/>
    <w:rsid w:val="007B158A"/>
    <w:rsid w:val="007F3115"/>
    <w:rsid w:val="0081400B"/>
    <w:rsid w:val="00837A83"/>
    <w:rsid w:val="00932595"/>
    <w:rsid w:val="00C2219B"/>
    <w:rsid w:val="00E945C7"/>
    <w:rsid w:val="0C7A53B8"/>
    <w:rsid w:val="12832ECF"/>
    <w:rsid w:val="14063507"/>
    <w:rsid w:val="18A62B93"/>
    <w:rsid w:val="20D364EF"/>
    <w:rsid w:val="23AC4FE0"/>
    <w:rsid w:val="27671D48"/>
    <w:rsid w:val="284B443E"/>
    <w:rsid w:val="2B5C47AA"/>
    <w:rsid w:val="2B7140FF"/>
    <w:rsid w:val="36B96E85"/>
    <w:rsid w:val="46FF25BF"/>
    <w:rsid w:val="54B74AF0"/>
    <w:rsid w:val="58C61EBA"/>
    <w:rsid w:val="5B817FAC"/>
    <w:rsid w:val="5C0C3F3E"/>
    <w:rsid w:val="66B30DAB"/>
    <w:rsid w:val="6B3A484C"/>
    <w:rsid w:val="6B916130"/>
    <w:rsid w:val="6D376C26"/>
    <w:rsid w:val="721C3014"/>
    <w:rsid w:val="758D5DE2"/>
    <w:rsid w:val="77F9775E"/>
    <w:rsid w:val="7BE549CC"/>
    <w:rsid w:val="7C0539A2"/>
    <w:rsid w:val="7E000975"/>
    <w:rsid w:val="7ED86325"/>
    <w:rsid w:val="7F27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2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118</Words>
  <Characters>122</Characters>
  <Lines>1</Lines>
  <Paragraphs>1</Paragraphs>
  <TotalTime>0</TotalTime>
  <ScaleCrop>false</ScaleCrop>
  <LinksUpToDate>false</LinksUpToDate>
  <CharactersWithSpaces>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2025-08-14T02:17:00Z</dcterms:created>
  <dc:creator>lenovo</dc:creator>
  <cp:lastModifiedBy>果果</cp:lastModifiedBy>
  <dcterms:modified xsi:type="dcterms:W3CDTF">2025-08-21T01:57:43Z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eyJoZGlkIjoiZTkxMjI2YzEyN2Q5NTU3M2M5OGQzNmZiZDkzNmNhOWMiLCJ1c2VySWQiOiI0ODU4MjI3MDQifQ==</vt:lpwstr>
  </property>
  <property fmtid="{D5CDD505-2E9C-101B-9397-08002B2CF9AE}" pid="4" name="ICV">
    <vt:lpwstr>3F93165AE4AD4C00B191B53E3F31DAAE_13</vt:lpwstr>
  </property>
</Properties>
</file>