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80" w:lineRule="auto"/>
        <w:ind w:left="-178" w:leftChars="-85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邵阳学院2019年大学生排球联赛报名表</w:t>
      </w:r>
    </w:p>
    <w:p>
      <w:pPr>
        <w:spacing w:line="400" w:lineRule="exact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36"/>
          <w:szCs w:val="44"/>
        </w:rPr>
        <w:t xml:space="preserve">   </w:t>
      </w:r>
      <w:r>
        <w:rPr>
          <w:rFonts w:hint="eastAsia" w:ascii="仿宋_GB2312" w:eastAsia="仿宋_GB2312"/>
          <w:b/>
          <w:szCs w:val="21"/>
        </w:rPr>
        <w:t xml:space="preserve"> 学院：               领    队：</w:t>
      </w:r>
    </w:p>
    <w:p>
      <w:pPr>
        <w:tabs>
          <w:tab w:val="left" w:pos="6315"/>
        </w:tabs>
        <w:spacing w:line="400" w:lineRule="exact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教练：               联系方式:</w:t>
      </w:r>
      <w:r>
        <w:rPr>
          <w:rFonts w:ascii="仿宋_GB2312" w:eastAsia="仿宋_GB2312"/>
          <w:b/>
          <w:szCs w:val="21"/>
        </w:rPr>
        <w:tab/>
      </w:r>
    </w:p>
    <w:tbl>
      <w:tblPr>
        <w:tblStyle w:val="2"/>
        <w:tblpPr w:leftFromText="180" w:rightFromText="180" w:vertAnchor="text" w:horzAnchor="page" w:tblpX="1815" w:tblpY="39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球衣号码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年级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队长：               联系方式:          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注：1、参赛学院认真填写好报名表的每一项，要求字迹清晰、工整。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 2、花名册上填写好每名参赛队员的信息并贴好一寸免冠照片1张。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3、参赛队员参赛时需带好学生证以便核对确认参赛资格。</w:t>
      </w: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</w:p>
    <w:p>
      <w:pPr>
        <w:spacing w:line="400" w:lineRule="exact"/>
        <w:ind w:left="-617" w:leftChars="-294"/>
        <w:jc w:val="center"/>
        <w:rPr>
          <w:rFonts w:hint="eastAsia" w:ascii="仿宋_GB2312" w:eastAsia="仿宋_GB2312"/>
          <w:b/>
          <w:szCs w:val="21"/>
        </w:rPr>
      </w:pPr>
    </w:p>
    <w:p>
      <w:pPr>
        <w:spacing w:line="360" w:lineRule="auto"/>
        <w:ind w:firstLine="1988" w:firstLineChars="5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各代表队参赛队员名单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24"/>
          <w:szCs w:val="44"/>
        </w:rPr>
      </w:pPr>
      <w:r>
        <w:rPr>
          <w:rFonts w:hint="eastAsia" w:ascii="仿宋_GB2312" w:eastAsia="仿宋_GB2312"/>
          <w:b/>
          <w:sz w:val="24"/>
          <w:szCs w:val="44"/>
        </w:rPr>
        <w:t>学院：              领队（学院领导）：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24"/>
          <w:szCs w:val="44"/>
        </w:rPr>
      </w:pPr>
      <w:r>
        <w:rPr>
          <w:rFonts w:hint="eastAsia" w:ascii="仿宋_GB2312" w:eastAsia="仿宋_GB2312"/>
          <w:b/>
          <w:sz w:val="24"/>
          <w:szCs w:val="44"/>
        </w:rPr>
        <w:t>教练：              队长：              联系电话：</w:t>
      </w:r>
    </w:p>
    <w:tbl>
      <w:tblPr>
        <w:tblStyle w:val="2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7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808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b/>
                <w:sz w:val="28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b/>
                <w:sz w:val="28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  <w:tc>
          <w:tcPr>
            <w:tcW w:w="270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b/>
                <w:sz w:val="28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 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姓名：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姓名：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 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专业：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rFonts w:hint="eastAsia" w:ascii="仿宋_GB2312" w:eastAsia="仿宋_GB2312"/>
                <w:b/>
                <w:sz w:val="24"/>
                <w:szCs w:val="44"/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 xml:space="preserve">专业：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808" w:type="dxa"/>
            <w:tcBorders>
              <w:right w:val="single" w:color="auto" w:sz="6" w:space="0"/>
            </w:tcBorders>
          </w:tcPr>
          <w:p>
            <w:pPr>
              <w:spacing w:line="192" w:lineRule="auto"/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  <w:tc>
          <w:tcPr>
            <w:tcW w:w="2700" w:type="dxa"/>
            <w:tcBorders>
              <w:left w:val="single" w:color="auto" w:sz="6" w:space="0"/>
            </w:tcBorders>
          </w:tcPr>
          <w:p>
            <w:pPr>
              <w:spacing w:line="192" w:lineRule="auto"/>
              <w:jc w:val="left"/>
              <w:rPr>
                <w:lang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44"/>
              </w:rPr>
              <w:t>球服号码：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B06040200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0A0B"/>
    <w:rsid w:val="7D8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2019-10-08T06:57:00Z</dcterms:created>
  <dc:creator>非典情人1386719667</dc:creator>
  <cp:lastModifiedBy>非典情人1386719667</cp:lastModifiedBy>
  <dcterms:modified xsi:type="dcterms:W3CDTF">2019-10-08T06:57:52Z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