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8"/>
          <w:szCs w:val="28"/>
        </w:rPr>
      </w:pPr>
      <w:bookmarkStart w:id="0" w:name="OLE_LINK10"/>
      <w:r>
        <w:rPr>
          <w:rFonts w:hint="eastAsia" w:ascii="宋体" w:hAnsi="宋体" w:cs="宋体"/>
          <w:sz w:val="28"/>
          <w:szCs w:val="28"/>
        </w:rPr>
        <w:t>附件2：</w:t>
      </w:r>
    </w:p>
    <w:p>
      <w:pPr>
        <w:ind w:firstLine="600"/>
        <w:rPr>
          <w:rFonts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邵阳学院</w:t>
      </w:r>
      <w:r>
        <w:rPr>
          <w:rFonts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学生</w:t>
      </w: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纪律</w:t>
      </w:r>
      <w:r>
        <w:rPr>
          <w:rFonts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处分解除申请</w:t>
      </w: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表</w:t>
      </w:r>
    </w:p>
    <w:tbl>
      <w:tblPr>
        <w:tblStyle w:val="2"/>
        <w:tblW w:w="931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"/>
        <w:gridCol w:w="1275"/>
        <w:gridCol w:w="780"/>
        <w:gridCol w:w="1132"/>
        <w:gridCol w:w="817"/>
        <w:gridCol w:w="1616"/>
        <w:gridCol w:w="734"/>
        <w:gridCol w:w="20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938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2055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学号</w:t>
            </w:r>
          </w:p>
        </w:tc>
        <w:tc>
          <w:tcPr>
            <w:tcW w:w="2433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处分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种类</w:t>
            </w:r>
          </w:p>
        </w:tc>
        <w:tc>
          <w:tcPr>
            <w:tcW w:w="2023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938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所在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学院</w:t>
            </w:r>
          </w:p>
        </w:tc>
        <w:tc>
          <w:tcPr>
            <w:tcW w:w="2055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2433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年级</w:t>
            </w:r>
          </w:p>
        </w:tc>
        <w:tc>
          <w:tcPr>
            <w:tcW w:w="2023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处分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处分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文号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处分期限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处分原因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申请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解除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处分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理由</w:t>
            </w:r>
          </w:p>
        </w:tc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080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firstLine="1080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firstLine="1080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firstLine="1080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firstLine="1080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（学生本人填写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，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相关证明材料附后）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               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                      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签名：年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处分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期间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表现</w:t>
            </w:r>
          </w:p>
        </w:tc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班主任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填写）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   签名：          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辅导员意见</w:t>
            </w:r>
          </w:p>
        </w:tc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 签名：           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5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学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院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党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总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支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意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</w:t>
            </w: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党总支书记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签名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（盖章）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：                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3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职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能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部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门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意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                         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      签名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（盖章）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：            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3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校长办公会意见</w:t>
            </w:r>
          </w:p>
        </w:tc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="宋体" w:hAnsi="宋体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盖章：          年   月   日</w:t>
            </w:r>
          </w:p>
        </w:tc>
      </w:tr>
    </w:tbl>
    <w:p/>
    <w:p>
      <w:r>
        <w:rPr>
          <w:rFonts w:hint="eastAsia"/>
        </w:rPr>
        <w:t>填表说明：</w:t>
      </w:r>
    </w:p>
    <w:p>
      <w:pPr>
        <w:ind w:firstLine="420" w:firstLineChars="200"/>
      </w:pPr>
      <w:r>
        <w:rPr>
          <w:rFonts w:hint="eastAsia"/>
        </w:rPr>
        <w:t>1、申请解除处分的理由必须实事求是，如有弄虚作假，取消其申请解除处分资格，今后不再受理；</w:t>
      </w:r>
    </w:p>
    <w:p>
      <w:pPr>
        <w:ind w:firstLine="420" w:firstLineChars="200"/>
      </w:pPr>
      <w:r>
        <w:rPr>
          <w:rFonts w:hint="eastAsia"/>
        </w:rPr>
        <w:t>2、班主任、辅导员和学院党总支签署意见栏，必须对申请者进行客观公正评价，并注明学生受处分后是否有新的违纪行为。</w:t>
      </w: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7764F"/>
    <w:rsid w:val="5FA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2020-04-20T10:42:00Z</dcterms:created>
  <dc:creator>非典情人1386719667</dc:creator>
  <cp:lastModifiedBy>非典情人1386719667</cp:lastModifiedBy>
  <dcterms:modified xsi:type="dcterms:W3CDTF">2020-04-20T10:42:16Z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