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202</w:t>
      </w:r>
      <w:r>
        <w:rPr>
          <w:b/>
          <w:bCs/>
          <w:sz w:val="32"/>
          <w:szCs w:val="32"/>
          <w:lang w:eastAsia="zh-CN"/>
        </w:rPr>
        <w:t>3</w:t>
      </w:r>
      <w:r>
        <w:rPr>
          <w:rFonts w:hint="eastAsia"/>
          <w:b/>
          <w:bCs/>
          <w:sz w:val="32"/>
          <w:szCs w:val="32"/>
          <w:lang w:eastAsia="zh-CN"/>
        </w:rPr>
        <w:t>年春季学期</w:t>
      </w:r>
      <w:r>
        <w:rPr>
          <w:b/>
          <w:bCs/>
          <w:sz w:val="32"/>
          <w:szCs w:val="32"/>
          <w:lang w:eastAsia="zh-CN"/>
        </w:rPr>
        <w:t>学生勤工助学岗位</w:t>
      </w:r>
      <w:r>
        <w:rPr>
          <w:rFonts w:hint="eastAsia"/>
          <w:b/>
          <w:bCs/>
          <w:sz w:val="32"/>
          <w:szCs w:val="32"/>
          <w:lang w:eastAsia="zh-CN"/>
        </w:rPr>
        <w:t>分配</w:t>
      </w:r>
      <w:r>
        <w:rPr>
          <w:b/>
          <w:bCs/>
          <w:sz w:val="32"/>
          <w:szCs w:val="32"/>
          <w:lang w:eastAsia="zh-CN"/>
        </w:rPr>
        <w:t>表</w:t>
      </w:r>
    </w:p>
    <w:tbl>
      <w:tblPr>
        <w:tblStyle w:val="4"/>
        <w:tblpPr w:leftFromText="180" w:rightFromText="180" w:vertAnchor="text" w:horzAnchor="page" w:tblpX="2119" w:tblpY="477"/>
        <w:tblOverlap w:val="never"/>
        <w:tblW w:w="83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206"/>
        <w:gridCol w:w="1575"/>
        <w:gridCol w:w="1290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用人单位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助学助教岗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其他岗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党政办公室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纪委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组织部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宣传部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科技处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学生工作处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产研办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招生就业处（创新创业学院）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保卫处（维稳办）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图书馆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网络信息中心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期刊社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 xml:space="preserve">档案馆 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马克思主义学院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经济与管理学院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法商学院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体育学院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文学院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音乐舞蹈学院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农林生态学院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设计艺术学院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机械与能源工程学院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食品与化学工程学院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电气工程学院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科学与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土木与建筑工程学院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国际学院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普爱医学院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药学院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护理学院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医学技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术学院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校友办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13</w:t>
            </w:r>
          </w:p>
        </w:tc>
      </w:tr>
    </w:tbl>
    <w:p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 xml:space="preserve"> </w:t>
      </w:r>
    </w:p>
    <w:p>
      <w:pPr>
        <w:ind w:firstLine="210" w:firstLineChars="100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说明：</w:t>
      </w:r>
    </w:p>
    <w:p>
      <w:pPr>
        <w:ind w:firstLine="420" w:firstLineChars="200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1、校内勤工助学岗位应面向家庭经济困难学生，原则上不低于总数的80%。学生资助中心将对各用人单位上报的所用学生信息进行核查，核查发现不符合要求的则取消该勤工助学岗位。</w:t>
      </w:r>
    </w:p>
    <w:p>
      <w:pPr>
        <w:ind w:firstLine="420" w:firstLineChars="200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2、校内各用人单位部门务必加强对参与勤工俭学学生的教育、管理、考勤工作。</w:t>
      </w:r>
    </w:p>
    <w:p>
      <w:pPr>
        <w:ind w:left="209" w:leftChars="87" w:firstLine="210" w:firstLineChars="100"/>
        <w:rPr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3、勤工助学工作是学生资助工作的重要组成部分，必须严格遵守资助工作制度，并纳入年度学生资助资金监管范围。任何单位或个人不得以任何名义截留、挤占、挪用勤工助学名额、资金，一经发现，学校将对单位和个人予以严肃处理，如违反国家相关法律法规的，将依法追究其法律责任。</w:t>
      </w:r>
    </w:p>
    <w:p>
      <w:pPr>
        <w:ind w:left="360"/>
        <w:rPr>
          <w:rFonts w:ascii="宋体" w:hAnsi="宋体" w:cs="宋体"/>
          <w:sz w:val="21"/>
          <w:szCs w:val="21"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ZmE2ZDFiNDMwNmQ3ZmNjYmZlMDhhYjVlNjZlNjMifQ=="/>
  </w:docVars>
  <w:rsids>
    <w:rsidRoot w:val="0AD56044"/>
    <w:rsid w:val="00000A0E"/>
    <w:rsid w:val="000605E7"/>
    <w:rsid w:val="000F7B96"/>
    <w:rsid w:val="001F7AE8"/>
    <w:rsid w:val="004B2345"/>
    <w:rsid w:val="00536806"/>
    <w:rsid w:val="0063309F"/>
    <w:rsid w:val="006E3C43"/>
    <w:rsid w:val="00704996"/>
    <w:rsid w:val="0076672E"/>
    <w:rsid w:val="00785466"/>
    <w:rsid w:val="007B6941"/>
    <w:rsid w:val="007C4965"/>
    <w:rsid w:val="007D3125"/>
    <w:rsid w:val="008D179F"/>
    <w:rsid w:val="00917CAC"/>
    <w:rsid w:val="00A13D3D"/>
    <w:rsid w:val="00A45418"/>
    <w:rsid w:val="00B107E6"/>
    <w:rsid w:val="00B80D0E"/>
    <w:rsid w:val="00C27025"/>
    <w:rsid w:val="00DC1F9A"/>
    <w:rsid w:val="00E52CC2"/>
    <w:rsid w:val="00F649CB"/>
    <w:rsid w:val="0AD56044"/>
    <w:rsid w:val="23EE684D"/>
    <w:rsid w:val="5DB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  <w:lang w:eastAsia="en-US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483</Characters>
  <Lines>25</Lines>
  <Paragraphs>16</Paragraphs>
  <TotalTime>1</TotalTime>
  <ScaleCrop>false</ScaleCrop>
  <LinksUpToDate>false</LinksUpToDate>
  <CharactersWithSpaces>898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2023-02-13T08:31:00Z</dcterms:created>
  <dc:creator>lint</dc:creator>
  <cp:lastModifiedBy>WWW</cp:lastModifiedBy>
  <dcterms:modified xsi:type="dcterms:W3CDTF">2023-03-13T02:11:38Z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3275F1DA50714A74BC7AE0E9B92AE136</vt:lpwstr>
  </property>
</Properties>
</file>