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72"/>
        </w:rPr>
      </w:pPr>
      <w:bookmarkStart w:id="0" w:name="_Toc477009851"/>
      <w:r>
        <w:rPr>
          <w:rFonts w:hint="eastAsia"/>
          <w:b/>
          <w:bCs/>
          <w:sz w:val="72"/>
        </w:rPr>
        <w:t>申请硕士学位授权         一级学科点简况表</w:t>
      </w:r>
      <w:bookmarkEnd w:id="0"/>
    </w:p>
    <w:p>
      <w:pPr>
        <w:rPr>
          <w:sz w:val="24"/>
        </w:rPr>
      </w:pPr>
    </w:p>
    <w:p>
      <w:pPr>
        <w:rPr>
          <w:sz w:val="24"/>
        </w:rPr>
      </w:pPr>
    </w:p>
    <w:p>
      <w:pPr>
        <w:rPr>
          <w:sz w:val="24"/>
        </w:rPr>
      </w:pPr>
    </w:p>
    <w:p>
      <w:pPr>
        <w:rPr>
          <w:sz w:val="24"/>
        </w:rPr>
      </w:pPr>
    </w:p>
    <w:tbl>
      <w:tblPr>
        <w:tblStyle w:val="3"/>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hint="eastAsia" w:eastAsia="仿宋_GB2312"/>
                <w:sz w:val="28"/>
              </w:rPr>
              <w:t xml:space="preserve">学位授予单位 </w:t>
            </w:r>
          </w:p>
          <w:p>
            <w:pPr>
              <w:ind w:right="419"/>
              <w:jc w:val="right"/>
              <w:rPr>
                <w:rFonts w:eastAsia="仿宋_GB2312"/>
                <w:b/>
                <w:sz w:val="28"/>
              </w:rPr>
            </w:pPr>
            <w:r>
              <w:rPr>
                <w:rFonts w:hint="eastAsia" w:eastAsia="仿宋_GB2312"/>
                <w:sz w:val="28"/>
              </w:rPr>
              <w:t>（盖章）</w:t>
            </w:r>
          </w:p>
        </w:tc>
        <w:tc>
          <w:tcPr>
            <w:tcW w:w="4900" w:type="dxa"/>
            <w:tcBorders>
              <w:top w:val="nil"/>
              <w:bottom w:val="nil"/>
            </w:tcBorders>
          </w:tcPr>
          <w:p>
            <w:pPr>
              <w:spacing w:line="272" w:lineRule="atLeast"/>
              <w:rPr>
                <w:rFonts w:eastAsia="仿宋_GB2312"/>
                <w:b/>
                <w:sz w:val="28"/>
              </w:rPr>
            </w:pPr>
            <w:r>
              <w:rPr>
                <w:rFonts w:hint="eastAsia" w:eastAsia="仿宋_GB2312"/>
                <w:sz w:val="28"/>
              </w:rPr>
              <w:t>名称</w:t>
            </w:r>
            <w:r>
              <w:rPr>
                <w:rFonts w:eastAsia="仿宋_GB2312"/>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hint="eastAsia" w:eastAsia="仿宋_GB2312"/>
                <w:sz w:val="28"/>
              </w:rPr>
              <w:t>代码</w:t>
            </w:r>
            <w:r>
              <w:rPr>
                <w:rFonts w:eastAsia="仿宋_GB2312"/>
                <w:sz w:val="28"/>
              </w:rPr>
              <w:t>:</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3"/>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名称</w:t>
            </w:r>
            <w:r>
              <w:rPr>
                <w:rFonts w:eastAsia="仿宋_GB2312"/>
                <w:bCs/>
                <w:sz w:val="28"/>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hint="eastAsia"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hint="eastAsia" w:eastAsia="仿宋_GB2312"/>
                <w:bCs/>
                <w:sz w:val="28"/>
              </w:rPr>
              <w:t>代码</w:t>
            </w:r>
            <w:r>
              <w:rPr>
                <w:rFonts w:eastAsia="仿宋_GB2312"/>
                <w:bCs/>
                <w:sz w:val="28"/>
              </w:rPr>
              <w:t>:</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3"/>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3038" w:type="dxa"/>
            <w:vMerge w:val="restart"/>
            <w:tcBorders>
              <w:top w:val="nil"/>
            </w:tcBorders>
            <w:vAlign w:val="center"/>
          </w:tcPr>
          <w:p>
            <w:pPr>
              <w:ind w:right="280" w:firstLine="560" w:firstLineChars="200"/>
              <w:jc w:val="right"/>
              <w:rPr>
                <w:rFonts w:eastAsia="仿宋_GB2312"/>
                <w:bCs/>
                <w:sz w:val="28"/>
              </w:rPr>
            </w:pPr>
            <w:r>
              <w:rPr>
                <w:rFonts w:hint="eastAsia" w:eastAsia="仿宋_GB2312"/>
                <w:bCs/>
                <w:sz w:val="28"/>
              </w:rPr>
              <w:t>本一级学科</w:t>
            </w:r>
          </w:p>
          <w:p>
            <w:pPr>
              <w:ind w:right="139"/>
              <w:jc w:val="right"/>
              <w:rPr>
                <w:rFonts w:eastAsia="仿宋_GB2312"/>
                <w:bCs/>
                <w:sz w:val="28"/>
              </w:rPr>
            </w:pPr>
            <w:r>
              <w:rPr>
                <w:rFonts w:hint="eastAsia" w:eastAsia="仿宋_GB2312"/>
                <w:bCs/>
                <w:sz w:val="28"/>
              </w:rPr>
              <w:t>学位授权类别</w:t>
            </w:r>
          </w:p>
        </w:tc>
        <w:tc>
          <w:tcPr>
            <w:tcW w:w="5449" w:type="dxa"/>
            <w:tcBorders>
              <w:top w:val="nil"/>
              <w:bottom w:val="nil"/>
            </w:tcBorders>
          </w:tcPr>
          <w:p>
            <w:pPr>
              <w:rPr>
                <w:rFonts w:eastAsia="仿宋_GB2312"/>
              </w:rPr>
            </w:pPr>
            <w:r>
              <w:rPr>
                <w:rFonts w:hint="eastAsia" w:eastAsia="仿宋_GB2312"/>
                <w:bCs/>
                <w:sz w:val="28"/>
              </w:rPr>
              <w:t xml:space="preserve">□博士二级 </w:t>
            </w:r>
            <w:r>
              <w:rPr>
                <w:rFonts w:hint="eastAsia" w:eastAsia="仿宋_GB2312"/>
              </w:rPr>
              <w:t xml:space="preserve">  </w:t>
            </w:r>
          </w:p>
          <w:p>
            <w:pPr>
              <w:rPr>
                <w:rFonts w:eastAsia="仿宋_GB2312"/>
              </w:rPr>
            </w:pPr>
          </w:p>
          <w:p>
            <w:pPr>
              <w:rPr>
                <w:rFonts w:eastAsia="仿宋_GB2312"/>
              </w:rPr>
            </w:pPr>
            <w:r>
              <w:rPr>
                <w:rFonts w:hint="eastAsia" w:eastAsia="仿宋_GB2312"/>
                <w:sz w:val="28"/>
                <w:szCs w:val="28"/>
              </w:rPr>
              <w:t>□硕士二级</w:t>
            </w:r>
            <w:r>
              <w:rPr>
                <w:rFonts w:hint="eastAsia" w:eastAsia="仿宋_GB2312"/>
              </w:rPr>
              <w:t xml:space="preserve">  </w:t>
            </w:r>
          </w:p>
          <w:p>
            <w:pPr>
              <w:rPr>
                <w:rFonts w:eastAsia="仿宋_GB2312"/>
                <w:sz w:val="28"/>
                <w:szCs w:val="28"/>
              </w:rPr>
            </w:pPr>
          </w:p>
          <w:p>
            <w:pPr>
              <w:rPr>
                <w:rFonts w:eastAsia="仿宋_GB2312"/>
                <w:bCs/>
                <w:sz w:val="28"/>
              </w:rPr>
            </w:pPr>
            <w:r>
              <w:rPr>
                <w:rFonts w:hint="eastAsia" w:eastAsia="仿宋_GB2312"/>
                <w:sz w:val="28"/>
                <w:szCs w:val="28"/>
              </w:rPr>
              <w:t>□硕士特需项目</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trike/>
                <w:sz w:val="28"/>
              </w:rPr>
              <w:sym w:font="Symbol" w:char="F0BE"/>
            </w:r>
            <w:r>
              <w:rPr>
                <w:rFonts w:eastAsia="仿宋_GB2312"/>
                <w:bCs/>
                <w:strike/>
                <w:sz w:val="28"/>
              </w:rPr>
              <w:sym w:font="Symbol" w:char="F0BE"/>
            </w:r>
            <w:r>
              <w:rPr>
                <w:rFonts w:eastAsia="仿宋_GB2312"/>
                <w:bCs/>
                <w:strike/>
                <w:sz w:val="28"/>
              </w:rPr>
              <w:sym w:font="Symbol" w:char="F0BE"/>
            </w:r>
            <w:r>
              <w:rPr>
                <w:rFonts w:hint="eastAsia" w:eastAsia="仿宋_GB2312"/>
                <w:bCs/>
                <w:strike/>
                <w:sz w:val="28"/>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29" w:hRule="atLeast"/>
          <w:jc w:val="center"/>
        </w:trPr>
        <w:tc>
          <w:tcPr>
            <w:tcW w:w="3038" w:type="dxa"/>
            <w:vMerge w:val="continue"/>
          </w:tcPr>
          <w:p>
            <w:pPr>
              <w:ind w:right="419"/>
              <w:rPr>
                <w:rFonts w:eastAsia="仿宋_GB2312"/>
                <w:bCs/>
                <w:sz w:val="28"/>
              </w:rPr>
            </w:pPr>
          </w:p>
        </w:tc>
        <w:tc>
          <w:tcPr>
            <w:tcW w:w="5449" w:type="dxa"/>
            <w:tcBorders>
              <w:top w:val="nil"/>
              <w:bottom w:val="nil"/>
            </w:tcBorders>
          </w:tcPr>
          <w:p>
            <w:pPr>
              <w:rPr>
                <w:rFonts w:eastAsia="仿宋_GB2312"/>
                <w:bCs/>
                <w:sz w:val="28"/>
              </w:rPr>
            </w:pPr>
            <w:r>
              <w:rPr>
                <w:rFonts w:hint="eastAsia" w:eastAsia="仿宋_GB2312"/>
                <w:sz w:val="28"/>
                <w:szCs w:val="28"/>
              </w:rPr>
              <w:t>□无硕点</w:t>
            </w:r>
          </w:p>
        </w:tc>
      </w:tr>
    </w:tbl>
    <w:p>
      <w:pPr>
        <w:rPr>
          <w:rFonts w:eastAsia="仿宋_GB2312"/>
          <w:sz w:val="24"/>
          <w:u w:val="thick"/>
        </w:rPr>
      </w:pPr>
    </w:p>
    <w:p>
      <w:pPr>
        <w:rPr>
          <w:sz w:val="24"/>
          <w:u w:val="thick"/>
        </w:rPr>
      </w:pPr>
    </w:p>
    <w:p>
      <w:pPr>
        <w:rPr>
          <w:sz w:val="24"/>
          <w:u w:val="thick"/>
        </w:rPr>
      </w:pPr>
    </w:p>
    <w:p>
      <w:pPr>
        <w:rPr>
          <w:sz w:val="24"/>
          <w:u w:val="thick"/>
        </w:rPr>
      </w:pPr>
    </w:p>
    <w:p>
      <w:pPr>
        <w:jc w:val="center"/>
        <w:rPr>
          <w:rFonts w:eastAsia="仿宋_GB2312"/>
          <w:sz w:val="32"/>
        </w:rPr>
      </w:pPr>
      <w:r>
        <w:rPr>
          <w:rFonts w:hint="eastAsia" w:eastAsia="仿宋_GB2312"/>
          <w:sz w:val="32"/>
        </w:rPr>
        <w:t>国务院学位委员会办公室制表</w:t>
      </w:r>
    </w:p>
    <w:p>
      <w:pPr>
        <w:jc w:val="center"/>
        <w:rPr>
          <w:rFonts w:eastAsia="仿宋_GB2312"/>
          <w:sz w:val="32"/>
        </w:rPr>
      </w:pPr>
      <w:r>
        <w:rPr>
          <w:rFonts w:hint="eastAsia"/>
          <w:sz w:val="32"/>
        </w:rPr>
        <w:t xml:space="preserve">  </w:t>
      </w:r>
      <w:r>
        <w:rPr>
          <w:rFonts w:hint="eastAsia" w:eastAsia="仿宋_GB2312"/>
          <w:sz w:val="32"/>
        </w:rPr>
        <w:t xml:space="preserve">年 </w:t>
      </w:r>
      <w:r>
        <w:rPr>
          <w:rFonts w:eastAsia="仿宋_GB2312"/>
          <w:sz w:val="32"/>
        </w:rPr>
        <w:t xml:space="preserve">  </w:t>
      </w:r>
      <w:r>
        <w:rPr>
          <w:rFonts w:hint="eastAsia" w:eastAsia="仿宋_GB2312"/>
          <w:sz w:val="32"/>
        </w:rPr>
        <w:t>月   日填</w:t>
      </w:r>
    </w:p>
    <w:p>
      <w:pPr>
        <w:jc w:val="center"/>
        <w:rPr>
          <w:rFonts w:eastAsia="仿宋_GB2312"/>
          <w:sz w:val="32"/>
        </w:rPr>
      </w:pPr>
      <w:r>
        <w:rPr>
          <w:rFonts w:hint="eastAsia" w:eastAsia="仿宋_GB2312"/>
          <w:sz w:val="32"/>
        </w:rPr>
        <w:t xml:space="preserve">  </w:t>
      </w:r>
      <w:r>
        <w:rPr>
          <w:rFonts w:eastAsia="仿宋_GB2312"/>
          <w:sz w:val="32"/>
        </w:rPr>
        <w:t xml:space="preserve">  </w:t>
      </w:r>
    </w:p>
    <w:p>
      <w:pPr>
        <w:widowControl/>
        <w:jc w:val="left"/>
        <w:rPr>
          <w:rFonts w:eastAsia="仿宋_GB2312"/>
          <w:sz w:val="32"/>
        </w:rPr>
      </w:pPr>
      <w:r>
        <w:rPr>
          <w:rFonts w:eastAsia="仿宋_GB2312"/>
          <w:sz w:val="32"/>
        </w:rPr>
        <w:br w:type="page"/>
      </w:r>
    </w:p>
    <w:p>
      <w:pPr>
        <w:ind w:right="-226"/>
        <w:jc w:val="center"/>
        <w:rPr>
          <w:rFonts w:eastAsia="仿宋_GB2312"/>
          <w:b/>
          <w:sz w:val="36"/>
        </w:rPr>
      </w:pPr>
    </w:p>
    <w:p>
      <w:pPr>
        <w:ind w:right="-226"/>
        <w:jc w:val="center"/>
        <w:rPr>
          <w:rFonts w:eastAsia="仿宋_GB2312"/>
          <w:b/>
          <w:sz w:val="36"/>
        </w:rPr>
      </w:pPr>
      <w:r>
        <w:rPr>
          <w:rFonts w:hint="eastAsia" w:eastAsia="仿宋_GB2312"/>
          <w:b/>
          <w:sz w:val="36"/>
        </w:rPr>
        <w:t>说  明</w:t>
      </w:r>
    </w:p>
    <w:p>
      <w:pPr>
        <w:ind w:right="-226"/>
        <w:jc w:val="center"/>
        <w:rPr>
          <w:rFonts w:eastAsia="仿宋_GB2312"/>
          <w:b/>
          <w:sz w:val="32"/>
        </w:rPr>
      </w:pPr>
    </w:p>
    <w:p>
      <w:pPr>
        <w:spacing w:line="48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w:t>
      </w:r>
      <w:r>
        <w:rPr>
          <w:rFonts w:eastAsia="仿宋_GB2312"/>
          <w:color w:val="000000" w:themeColor="text1"/>
          <w:sz w:val="28"/>
          <w14:textFill>
            <w14:solidFill>
              <w14:schemeClr w14:val="tx1"/>
            </w14:solidFill>
          </w14:textFill>
        </w:rPr>
        <w:t>院学位委员会、教育部2011年颁布的《学位授予和人才培养学科目录》填写。</w:t>
      </w:r>
    </w:p>
    <w:p>
      <w:pPr>
        <w:spacing w:line="480" w:lineRule="exact"/>
        <w:ind w:right="-85" w:firstLine="560" w:firstLineChars="200"/>
        <w:rPr>
          <w:rFonts w:eastAsia="仿宋_GB2312"/>
          <w:sz w:val="28"/>
        </w:rPr>
      </w:pPr>
      <w:r>
        <w:rPr>
          <w:rFonts w:eastAsia="仿宋_GB2312"/>
          <w:sz w:val="28"/>
        </w:rPr>
        <w:t>三、除另有说明外，本表填写中涉及的人员均指人事关系隶属本单位的在编人员以及与本单位签署全职工作合同（截至201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四、本表中的学科方向参考《学位授予和人才培养一级学科简介》中本学科的学科方向填写，填写数量</w:t>
      </w:r>
      <w:r>
        <w:rPr>
          <w:rFonts w:hint="eastAsia" w:eastAsia="仿宋_GB2312"/>
          <w:sz w:val="28"/>
        </w:rPr>
        <w:t>根据</w:t>
      </w:r>
      <w:r>
        <w:rPr>
          <w:rFonts w:eastAsia="仿宋_GB2312"/>
          <w:sz w:val="28"/>
        </w:rPr>
        <w:t>本一级学科点申请基本条件所要求的学科方向数量确定。</w:t>
      </w:r>
    </w:p>
    <w:p>
      <w:pPr>
        <w:spacing w:line="480" w:lineRule="exact"/>
        <w:ind w:right="-85" w:firstLine="560" w:firstLineChars="200"/>
        <w:rPr>
          <w:rFonts w:eastAsia="仿宋_GB2312"/>
          <w:sz w:val="28"/>
        </w:rPr>
      </w:pPr>
      <w:r>
        <w:rPr>
          <w:rFonts w:eastAsia="仿宋_GB2312"/>
          <w:sz w:val="28"/>
        </w:rPr>
        <w:t>五、除另有说明外，所填报各项与时间相关的内容均截至201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w:t>
      </w:r>
      <w:r>
        <w:rPr>
          <w:rFonts w:hint="eastAsia" w:ascii="方正仿宋简体" w:eastAsia="方正仿宋简体"/>
          <w:sz w:val="28"/>
        </w:rPr>
        <w:t>“</w:t>
      </w:r>
      <w:r>
        <w:rPr>
          <w:rFonts w:eastAsia="仿宋_GB2312"/>
          <w:sz w:val="28"/>
        </w:rPr>
        <w:t>近五年</w:t>
      </w:r>
      <w:r>
        <w:rPr>
          <w:rFonts w:hint="eastAsia" w:ascii="方正仿宋简体" w:eastAsia="方正仿宋简体"/>
          <w:sz w:val="28"/>
        </w:rPr>
        <w:t>”</w:t>
      </w:r>
      <w:r>
        <w:rPr>
          <w:rFonts w:eastAsia="仿宋_GB2312"/>
          <w:sz w:val="28"/>
        </w:rPr>
        <w:t>的统计时间为2012年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w:t>
      </w:r>
    </w:p>
    <w:p>
      <w:pPr>
        <w:spacing w:line="480" w:lineRule="exact"/>
        <w:ind w:right="-85" w:firstLine="560" w:firstLineChars="200"/>
        <w:rPr>
          <w:rFonts w:eastAsia="仿宋_GB2312"/>
          <w:sz w:val="28"/>
        </w:rPr>
      </w:pPr>
      <w:r>
        <w:rPr>
          <w:rFonts w:eastAsia="仿宋_GB2312"/>
          <w:sz w:val="28"/>
        </w:rPr>
        <w:t>六、本表中的科研经费应是本学科实际获得并计入本单位财务账目的经费。</w:t>
      </w:r>
    </w:p>
    <w:p>
      <w:pPr>
        <w:spacing w:line="480" w:lineRule="exact"/>
        <w:ind w:right="-85" w:firstLine="560" w:firstLineChars="200"/>
        <w:rPr>
          <w:rFonts w:eastAsia="仿宋_GB2312"/>
          <w:sz w:val="28"/>
        </w:rPr>
      </w:pPr>
      <w:r>
        <w:rPr>
          <w:rFonts w:eastAsia="仿宋_GB2312"/>
          <w:sz w:val="28"/>
        </w:rPr>
        <w:t>七、本表不能填写任何涉密内容。涉密信息请按国家有关保密规定进行脱密，处理至可以公开后方可填写。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eastAsia="仿宋_GB2312"/>
          <w:sz w:val="28"/>
        </w:rPr>
        <w:t>八、</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九、本学科获得学位授权后，本表格将做为学位授权点专项评估的材料之一。</w:t>
      </w:r>
    </w:p>
    <w:p>
      <w:pPr>
        <w:spacing w:line="480" w:lineRule="exact"/>
        <w:ind w:right="-85"/>
        <w:sectPr>
          <w:footerReference r:id="rId3" w:type="default"/>
          <w:footerReference r:id="rId4" w:type="even"/>
          <w:pgSz w:w="11907" w:h="16840"/>
          <w:pgMar w:top="1247" w:right="1247" w:bottom="1247" w:left="1247" w:header="851" w:footer="454" w:gutter="0"/>
          <w:cols w:space="425" w:num="1"/>
          <w:docGrid w:linePitch="285"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w:t>
      </w:r>
      <w:r>
        <w:rPr>
          <w:rFonts w:eastAsia="黑体"/>
          <w:b/>
          <w:bCs/>
          <w:sz w:val="28"/>
        </w:rPr>
        <w:t>学科简介</w:t>
      </w:r>
      <w:r>
        <w:rPr>
          <w:rFonts w:hint="eastAsia" w:eastAsia="黑体"/>
          <w:b/>
          <w:bCs/>
          <w:sz w:val="28"/>
        </w:rPr>
        <w:t>与学科方向</w:t>
      </w:r>
    </w:p>
    <w:tbl>
      <w:tblPr>
        <w:tblStyle w:val="3"/>
        <w:tblW w:w="96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 w:hRule="atLeast"/>
          <w:jc w:val="center"/>
        </w:trPr>
        <w:tc>
          <w:tcPr>
            <w:tcW w:w="9611"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w:t>
            </w:r>
            <w:r>
              <w:rPr>
                <w:rFonts w:hint="eastAsia" w:eastAsia="仿宋_GB2312"/>
                <w:b/>
              </w:rPr>
              <w:t>学科简介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753" w:hRule="atLeast"/>
          <w:jc w:val="center"/>
        </w:trPr>
        <w:tc>
          <w:tcPr>
            <w:tcW w:w="9611"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hint="eastAsia" w:eastAsia="仿宋_GB2312" w:cs="宋体"/>
                <w:bCs/>
                <w:szCs w:val="21"/>
              </w:rPr>
              <w:t>请对照本一级学科硕士学位授权点申请基本条件，简要介绍本学科的发展简况，重点介绍本学科的特色与优势</w:t>
            </w:r>
            <w:r>
              <w:rPr>
                <w:rFonts w:eastAsia="仿宋_GB2312" w:cs="宋体"/>
                <w:bCs/>
                <w:szCs w:val="21"/>
              </w:rPr>
              <w:t>、社会需求</w:t>
            </w:r>
            <w:r>
              <w:rPr>
                <w:rFonts w:hint="eastAsia" w:eastAsia="仿宋_GB2312" w:cs="宋体"/>
                <w:bCs/>
                <w:szCs w:val="21"/>
              </w:rPr>
              <w:t>、</w:t>
            </w:r>
            <w:r>
              <w:rPr>
                <w:rFonts w:eastAsia="仿宋_GB2312" w:cs="宋体"/>
                <w:bCs/>
                <w:szCs w:val="21"/>
              </w:rPr>
              <w:t>申请的必要性、人才培养及思想政治教育状况等有关内容</w:t>
            </w:r>
            <w:r>
              <w:rPr>
                <w:rFonts w:hint="eastAsia" w:eastAsia="仿宋_GB2312" w:cs="宋体"/>
                <w:bCs/>
                <w:szCs w:val="21"/>
              </w:rPr>
              <w:t>。（限1000字）</w:t>
            </w:r>
          </w:p>
        </w:tc>
      </w:tr>
    </w:tbl>
    <w:p>
      <w:pPr>
        <w:snapToGrid w:val="0"/>
        <w:spacing w:line="312" w:lineRule="auto"/>
        <w:jc w:val="center"/>
        <w:rPr>
          <w:rFonts w:eastAsia="黑体"/>
          <w:b/>
          <w:bCs/>
          <w:sz w:val="28"/>
        </w:rPr>
      </w:pP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50"/>
        <w:gridCol w:w="79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rFonts w:hint="eastAsia"/>
                <w:b/>
                <w:bCs/>
                <w:szCs w:val="21"/>
              </w:rPr>
              <w:t xml:space="preserve">I-2 </w:t>
            </w:r>
            <w:r>
              <w:rPr>
                <w:rFonts w:hint="eastAsia" w:eastAsia="仿宋_GB2312" w:cs="宋体"/>
                <w:b/>
                <w:bCs/>
                <w:szCs w:val="21"/>
              </w:rPr>
              <w:t xml:space="preserve"> </w:t>
            </w:r>
            <w:r>
              <w:rPr>
                <w:rFonts w:hint="eastAsia" w:eastAsia="仿宋_GB2312"/>
                <w:b/>
              </w:rPr>
              <w:t>学科方向与特色</w:t>
            </w:r>
            <w:r>
              <w:rPr>
                <w:rFonts w:hint="eastAsia" w:eastAsia="仿宋_GB2312"/>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cs="宋体"/>
                <w:bCs/>
                <w:szCs w:val="21"/>
              </w:rPr>
              <w:t>学科方向名称</w:t>
            </w:r>
          </w:p>
        </w:tc>
        <w:tc>
          <w:tcPr>
            <w:tcW w:w="798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Cs/>
                <w:szCs w:val="21"/>
              </w:rPr>
            </w:pPr>
            <w:r>
              <w:rPr>
                <w:rFonts w:hint="eastAsia" w:eastAsia="仿宋_GB2312"/>
              </w:rPr>
              <w:t>主要</w:t>
            </w:r>
            <w:r>
              <w:rPr>
                <w:rFonts w:eastAsia="仿宋_GB2312"/>
              </w:rPr>
              <w:t>研究领域、</w:t>
            </w:r>
            <w:r>
              <w:rPr>
                <w:rFonts w:hint="eastAsia" w:eastAsia="仿宋_GB2312"/>
              </w:rPr>
              <w:t>特色</w:t>
            </w:r>
            <w:r>
              <w:rPr>
                <w:rFonts w:eastAsia="仿宋_GB2312"/>
              </w:rPr>
              <w:t>与优势</w:t>
            </w:r>
            <w:r>
              <w:rPr>
                <w:rFonts w:hint="eastAsia" w:eastAsia="仿宋_GB2312"/>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0"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szCs w:val="21"/>
              </w:rPr>
            </w:pPr>
          </w:p>
        </w:tc>
        <w:tc>
          <w:tcPr>
            <w:tcW w:w="7989"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rPr>
                <w:rFonts w:eastAsia="仿宋_GB2312" w:cs="宋体"/>
                <w:b/>
                <w:bCs/>
                <w:szCs w:val="21"/>
              </w:rPr>
            </w:pPr>
          </w:p>
          <w:p>
            <w:pPr>
              <w:widowControl/>
              <w:jc w:val="left"/>
              <w:rPr>
                <w:rFonts w:eastAsia="仿宋_GB2312" w:cs="宋体"/>
                <w:b/>
                <w:bCs/>
                <w:szCs w:val="21"/>
              </w:rPr>
            </w:pPr>
          </w:p>
        </w:tc>
      </w:tr>
    </w:tbl>
    <w:p>
      <w:pPr>
        <w:rPr>
          <w:sz w:val="18"/>
        </w:rPr>
      </w:pPr>
      <w:r>
        <w:rPr>
          <w:sz w:val="18"/>
          <w:szCs w:val="18"/>
        </w:rPr>
        <w:t>注：学科方向按照</w:t>
      </w:r>
      <w:r>
        <w:rPr>
          <w:rFonts w:hint="eastAsia"/>
          <w:sz w:val="18"/>
          <w:szCs w:val="18"/>
        </w:rPr>
        <w:t>各</w:t>
      </w:r>
      <w:r>
        <w:rPr>
          <w:sz w:val="18"/>
          <w:szCs w:val="18"/>
        </w:rPr>
        <w:t>学科申请基本条件的要求填写</w:t>
      </w:r>
      <w:r>
        <w:rPr>
          <w:sz w:val="18"/>
        </w:rPr>
        <w:t>。</w:t>
      </w:r>
    </w:p>
    <w:p>
      <w:pPr>
        <w:widowControl/>
        <w:jc w:val="left"/>
        <w:rPr>
          <w:rFonts w:eastAsia="黑体"/>
          <w:b/>
          <w:bCs/>
          <w:sz w:val="28"/>
        </w:rPr>
      </w:pPr>
      <w:r>
        <w:rPr>
          <w:rFonts w:eastAsia="黑体"/>
          <w:sz w:val="24"/>
        </w:rPr>
        <w:br w:type="page"/>
      </w: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7"/>
        <w:gridCol w:w="1713"/>
        <w:gridCol w:w="2409"/>
        <w:gridCol w:w="2409"/>
        <w:gridCol w:w="24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hint="eastAsia"/>
                <w:b/>
                <w:bCs/>
                <w:szCs w:val="21"/>
              </w:rPr>
              <w:t>I-3</w:t>
            </w:r>
            <w:r>
              <w:rPr>
                <w:b/>
                <w:bCs/>
              </w:rPr>
              <w:t xml:space="preserve">  </w:t>
            </w:r>
            <w:r>
              <w:rPr>
                <w:rFonts w:hint="eastAsia"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rFonts w:hint="eastAsia"/>
                <w:b/>
                <w:bCs/>
                <w:szCs w:val="21"/>
              </w:rPr>
              <w:t>I-3</w:t>
            </w:r>
            <w:r>
              <w:rPr>
                <w:b/>
                <w:bCs/>
                <w:szCs w:val="21"/>
              </w:rPr>
              <w:t>-1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计算机应用技术</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eastAsia="仿宋_GB2312"/>
              </w:rPr>
              <w:t>博士二级</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计算机科学与技术</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硕士一级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-2</w:t>
            </w:r>
            <w:r>
              <w:rPr>
                <w:rFonts w:eastAsia="仿宋_GB2312"/>
                <w:b/>
              </w:rPr>
              <w:t xml:space="preserve">  与本学科相关的学位点情况</w:t>
            </w:r>
            <w:r>
              <w:rPr>
                <w:rFonts w:hint="eastAsia" w:eastAsia="仿宋_GB2312"/>
              </w:rPr>
              <w:t>（含专业学位）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授权层次类别</w:t>
            </w: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授权层次类别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2410"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2409"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2409"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2411"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5"/>
            <w:tcBorders>
              <w:top w:val="single" w:color="auto" w:sz="6" w:space="0"/>
              <w:left w:val="single" w:color="auto" w:sz="12" w:space="0"/>
              <w:bottom w:val="single" w:color="auto" w:sz="6" w:space="0"/>
              <w:right w:val="single" w:color="auto" w:sz="12" w:space="0"/>
            </w:tcBorders>
            <w:vAlign w:val="center"/>
          </w:tcPr>
          <w:p>
            <w:pPr>
              <w:rPr>
                <w:rFonts w:eastAsia="仿宋_GB2312"/>
              </w:rPr>
            </w:pPr>
            <w:r>
              <w:rPr>
                <w:rFonts w:hint="eastAsia"/>
                <w:b/>
                <w:bCs/>
                <w:szCs w:val="21"/>
              </w:rPr>
              <w:t>I-3</w:t>
            </w:r>
            <w:r>
              <w:rPr>
                <w:b/>
                <w:bCs/>
                <w:szCs w:val="21"/>
              </w:rPr>
              <w:t>-</w:t>
            </w:r>
            <w:r>
              <w:rPr>
                <w:rFonts w:hint="eastAsia"/>
                <w:b/>
                <w:bCs/>
                <w:szCs w:val="21"/>
              </w:rPr>
              <w:t>3</w:t>
            </w:r>
            <w:r>
              <w:rPr>
                <w:rFonts w:eastAsia="仿宋_GB2312"/>
                <w:b/>
              </w:rPr>
              <w:t xml:space="preserve">  与本学科相关的本科专业情况</w:t>
            </w:r>
            <w:r>
              <w:rPr>
                <w:rFonts w:eastAsia="仿宋_GB2312"/>
              </w:rPr>
              <w:t>（限填</w:t>
            </w:r>
            <w:r>
              <w:rPr>
                <w:rFonts w:hint="eastAsia" w:eastAsia="仿宋_GB2312"/>
              </w:rPr>
              <w:t>2个</w:t>
            </w:r>
            <w:r>
              <w:rPr>
                <w:rFonts w:eastAsia="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1</w:t>
            </w:r>
          </w:p>
        </w:tc>
        <w:tc>
          <w:tcPr>
            <w:tcW w:w="8942" w:type="dxa"/>
            <w:gridSpan w:val="4"/>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7"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2</w:t>
            </w:r>
          </w:p>
        </w:tc>
        <w:tc>
          <w:tcPr>
            <w:tcW w:w="8942" w:type="dxa"/>
            <w:gridSpan w:val="4"/>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eastAsia="黑体"/>
          <w:b/>
          <w:bCs/>
          <w:sz w:val="28"/>
        </w:rPr>
        <w:t>Ⅱ</w:t>
      </w:r>
      <w:r>
        <w:rPr>
          <w:rFonts w:hint="eastAsia" w:eastAsia="黑体"/>
          <w:b/>
          <w:bCs/>
          <w:sz w:val="28"/>
        </w:rPr>
        <w:t xml:space="preserve">  师资</w:t>
      </w:r>
      <w:r>
        <w:rPr>
          <w:rFonts w:eastAsia="黑体"/>
          <w:b/>
          <w:bCs/>
          <w:sz w:val="28"/>
        </w:rPr>
        <w:t>队伍</w:t>
      </w:r>
    </w:p>
    <w:tbl>
      <w:tblPr>
        <w:tblStyle w:val="3"/>
        <w:tblW w:w="9639" w:type="dxa"/>
        <w:jc w:val="center"/>
        <w:tblLayout w:type="fixed"/>
        <w:tblCellMar>
          <w:top w:w="0" w:type="dxa"/>
          <w:left w:w="28" w:type="dxa"/>
          <w:bottom w:w="0" w:type="dxa"/>
          <w:right w:w="28" w:type="dxa"/>
        </w:tblCellMar>
      </w:tblPr>
      <w:tblGrid>
        <w:gridCol w:w="1354"/>
        <w:gridCol w:w="754"/>
        <w:gridCol w:w="754"/>
        <w:gridCol w:w="753"/>
        <w:gridCol w:w="753"/>
        <w:gridCol w:w="450"/>
        <w:gridCol w:w="303"/>
        <w:gridCol w:w="753"/>
        <w:gridCol w:w="753"/>
        <w:gridCol w:w="753"/>
        <w:gridCol w:w="753"/>
        <w:gridCol w:w="753"/>
        <w:gridCol w:w="753"/>
      </w:tblGrid>
      <w:tr>
        <w:tblPrEx>
          <w:tblCellMar>
            <w:top w:w="0" w:type="dxa"/>
            <w:left w:w="28" w:type="dxa"/>
            <w:bottom w:w="0" w:type="dxa"/>
            <w:right w:w="28" w:type="dxa"/>
          </w:tblCellMar>
        </w:tblPrEx>
        <w:trPr>
          <w:trHeight w:val="680" w:hRule="atLeast"/>
          <w:jc w:val="center"/>
        </w:trPr>
        <w:tc>
          <w:tcPr>
            <w:tcW w:w="963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b/>
                <w:bCs/>
                <w:szCs w:val="21"/>
              </w:rPr>
              <w:t xml:space="preserve"> </w:t>
            </w:r>
            <w:r>
              <w:rPr>
                <w:rFonts w:hint="eastAsia" w:eastAsia="华文仿宋" w:cs="宋体"/>
                <w:b/>
                <w:bCs/>
                <w:szCs w:val="21"/>
              </w:rPr>
              <w:t>专任教师基本情况</w:t>
            </w:r>
          </w:p>
        </w:tc>
      </w:tr>
      <w:tr>
        <w:tblPrEx>
          <w:tblCellMar>
            <w:top w:w="0" w:type="dxa"/>
            <w:left w:w="28" w:type="dxa"/>
            <w:bottom w:w="0" w:type="dxa"/>
            <w:right w:w="28" w:type="dxa"/>
          </w:tblCellMar>
        </w:tblPrEx>
        <w:trPr>
          <w:trHeight w:val="680" w:hRule="atLeast"/>
          <w:jc w:val="center"/>
        </w:trPr>
        <w:tc>
          <w:tcPr>
            <w:tcW w:w="1354"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75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75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35岁</w:t>
            </w:r>
          </w:p>
          <w:p>
            <w:pPr>
              <w:jc w:val="center"/>
              <w:rPr>
                <w:rFonts w:eastAsia="仿宋_GB2312"/>
                <w:szCs w:val="21"/>
              </w:rPr>
            </w:pPr>
            <w:r>
              <w:rPr>
                <w:rFonts w:hint="eastAsia" w:eastAsia="仿宋_GB2312"/>
                <w:szCs w:val="21"/>
              </w:rPr>
              <w:t>及以下</w:t>
            </w:r>
          </w:p>
        </w:tc>
        <w:tc>
          <w:tcPr>
            <w:tcW w:w="75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36至</w:t>
            </w:r>
          </w:p>
          <w:p>
            <w:pPr>
              <w:jc w:val="center"/>
              <w:rPr>
                <w:rFonts w:eastAsia="仿宋_GB2312"/>
                <w:szCs w:val="21"/>
              </w:rPr>
            </w:pPr>
            <w:r>
              <w:rPr>
                <w:rFonts w:hint="eastAsia" w:eastAsia="仿宋_GB2312"/>
                <w:szCs w:val="21"/>
              </w:rPr>
              <w:t>40岁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41至</w:t>
            </w:r>
          </w:p>
          <w:p>
            <w:pPr>
              <w:jc w:val="center"/>
              <w:rPr>
                <w:rFonts w:eastAsia="仿宋_GB2312"/>
                <w:szCs w:val="21"/>
              </w:rPr>
            </w:pPr>
            <w:r>
              <w:rPr>
                <w:rFonts w:hint="eastAsia" w:eastAsia="仿宋_GB2312"/>
                <w:szCs w:val="21"/>
              </w:rPr>
              <w:t>45岁</w:t>
            </w:r>
          </w:p>
        </w:tc>
        <w:tc>
          <w:tcPr>
            <w:tcW w:w="753"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46至</w:t>
            </w:r>
          </w:p>
          <w:p>
            <w:pPr>
              <w:jc w:val="center"/>
              <w:rPr>
                <w:rFonts w:eastAsia="仿宋_GB2312"/>
                <w:szCs w:val="21"/>
              </w:rPr>
            </w:pPr>
            <w:r>
              <w:rPr>
                <w:rFonts w:hint="eastAsia" w:eastAsia="仿宋_GB2312"/>
                <w:szCs w:val="21"/>
              </w:rPr>
              <w:t>50岁</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50至</w:t>
            </w:r>
          </w:p>
          <w:p>
            <w:pPr>
              <w:jc w:val="center"/>
              <w:rPr>
                <w:rFonts w:eastAsia="仿宋_GB2312"/>
                <w:szCs w:val="21"/>
              </w:rPr>
            </w:pPr>
            <w:r>
              <w:rPr>
                <w:rFonts w:hint="eastAsia" w:eastAsia="仿宋_GB2312"/>
                <w:szCs w:val="21"/>
              </w:rPr>
              <w:t>55岁</w:t>
            </w:r>
          </w:p>
        </w:tc>
        <w:tc>
          <w:tcPr>
            <w:tcW w:w="753"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56至</w:t>
            </w:r>
          </w:p>
          <w:p>
            <w:pPr>
              <w:jc w:val="center"/>
              <w:rPr>
                <w:rFonts w:eastAsia="仿宋_GB2312"/>
              </w:rPr>
            </w:pPr>
            <w:r>
              <w:rPr>
                <w:rFonts w:hint="eastAsia" w:eastAsia="仿宋_GB2312"/>
                <w:szCs w:val="21"/>
              </w:rPr>
              <w:t>60岁</w:t>
            </w:r>
          </w:p>
        </w:tc>
        <w:tc>
          <w:tcPr>
            <w:tcW w:w="753"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hint="eastAsia" w:eastAsia="仿宋_GB2312"/>
                <w:szCs w:val="21"/>
              </w:rPr>
              <w:t>61岁及</w:t>
            </w:r>
          </w:p>
          <w:p>
            <w:pPr>
              <w:jc w:val="center"/>
              <w:rPr>
                <w:rFonts w:eastAsia="仿宋_GB2312"/>
              </w:rPr>
            </w:pPr>
            <w:r>
              <w:rPr>
                <w:rFonts w:hint="eastAsia" w:eastAsia="仿宋_GB2312"/>
              </w:rPr>
              <w:t>以上</w:t>
            </w:r>
          </w:p>
        </w:tc>
        <w:tc>
          <w:tcPr>
            <w:tcW w:w="753"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753"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海外经历教师</w:t>
            </w:r>
          </w:p>
        </w:tc>
        <w:tc>
          <w:tcPr>
            <w:tcW w:w="753"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1354"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75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75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753"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753"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753"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4821"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CellMar>
            <w:top w:w="0" w:type="dxa"/>
            <w:left w:w="28" w:type="dxa"/>
            <w:bottom w:w="0" w:type="dxa"/>
            <w:right w:w="28" w:type="dxa"/>
          </w:tblCellMar>
        </w:tblPrEx>
        <w:trPr>
          <w:trHeight w:val="680" w:hRule="atLeast"/>
          <w:jc w:val="center"/>
        </w:trPr>
        <w:tc>
          <w:tcPr>
            <w:tcW w:w="4818"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4821" w:type="dxa"/>
            <w:gridSpan w:val="7"/>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bl>
    <w:p>
      <w:pPr>
        <w:spacing w:line="300" w:lineRule="exact"/>
        <w:rPr>
          <w:rFonts w:eastAsiaTheme="maj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w:t>
      </w:r>
      <w:r>
        <w:rPr>
          <w:rFonts w:eastAsiaTheme="majorEastAsia"/>
          <w:color w:val="000000"/>
          <w:sz w:val="18"/>
          <w:szCs w:val="18"/>
        </w:rPr>
        <w:t>海外经历</w:t>
      </w:r>
      <w:r>
        <w:rPr>
          <w:rFonts w:hint="eastAsia" w:eastAsiaTheme="majorEastAsia"/>
          <w:color w:val="000000"/>
          <w:sz w:val="18"/>
          <w:szCs w:val="18"/>
        </w:rPr>
        <w:t>”</w:t>
      </w:r>
      <w:r>
        <w:rPr>
          <w:rFonts w:eastAsiaTheme="majorEastAsia"/>
          <w:color w:val="000000"/>
          <w:sz w:val="18"/>
          <w:szCs w:val="18"/>
        </w:rPr>
        <w:t>是指在境外高校/研究机构获</w:t>
      </w:r>
      <w:r>
        <w:rPr>
          <w:rFonts w:eastAsiaTheme="majorEastAsia"/>
          <w:color w:val="000000" w:themeColor="text1"/>
          <w:sz w:val="18"/>
          <w:szCs w:val="18"/>
          <w14:textFill>
            <w14:solidFill>
              <w14:schemeClr w14:val="tx1"/>
            </w14:solidFill>
          </w14:textFill>
        </w:rPr>
        <w:t>得学位，或在境外高校/研究机构从事教学、科研工作时间</w:t>
      </w:r>
      <w:r>
        <w:rPr>
          <w:rFonts w:hint="eastAsia" w:eastAsiaTheme="majorEastAsia"/>
          <w:color w:val="000000" w:themeColor="text1"/>
          <w:sz w:val="18"/>
          <w:szCs w:val="18"/>
          <w14:textFill>
            <w14:solidFill>
              <w14:schemeClr w14:val="tx1"/>
            </w14:solidFill>
          </w14:textFill>
        </w:rPr>
        <w:t>3个月以上。</w:t>
      </w:r>
    </w:p>
    <w:p>
      <w:pPr>
        <w:spacing w:line="300" w:lineRule="exact"/>
        <w:ind w:left="361" w:leftChars="172"/>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w:t>
      </w:r>
      <w:r>
        <w:rPr>
          <w:rFonts w:eastAsiaTheme="majorEastAsia"/>
          <w:color w:val="000000"/>
          <w:sz w:val="18"/>
          <w:szCs w:val="18"/>
        </w:rPr>
        <w:t>人数</w:t>
      </w:r>
      <w:r>
        <w:rPr>
          <w:rFonts w:hint="eastAsia" w:eastAsiaTheme="majorEastAsia"/>
          <w:sz w:val="18"/>
          <w:szCs w:val="18"/>
        </w:rPr>
        <w:t>”</w:t>
      </w:r>
      <w:r>
        <w:rPr>
          <w:rFonts w:eastAsiaTheme="majorEastAsia"/>
          <w:sz w:val="18"/>
          <w:szCs w:val="18"/>
        </w:rPr>
        <w:t>仅统计具有导师资格，</w:t>
      </w:r>
      <w:r>
        <w:rPr>
          <w:rFonts w:hint="eastAsia" w:eastAsiaTheme="majorEastAsia"/>
          <w:sz w:val="18"/>
          <w:szCs w:val="18"/>
        </w:rPr>
        <w:t>且2016年12月31日</w:t>
      </w:r>
      <w:r>
        <w:rPr>
          <w:rFonts w:eastAsiaTheme="majorEastAsia"/>
          <w:bCs/>
          <w:sz w:val="18"/>
          <w:szCs w:val="18"/>
        </w:rPr>
        <w:t>仍</w:t>
      </w:r>
      <w:r>
        <w:rPr>
          <w:rFonts w:hint="eastAsia" w:eastAsiaTheme="majorEastAsia"/>
          <w:bCs/>
          <w:sz w:val="18"/>
          <w:szCs w:val="18"/>
        </w:rPr>
        <w:t>在指导</w:t>
      </w:r>
      <w:r>
        <w:rPr>
          <w:rFonts w:eastAsiaTheme="majorEastAsia"/>
          <w:sz w:val="18"/>
          <w:szCs w:val="18"/>
        </w:rPr>
        <w:t>研究生的导师</w:t>
      </w:r>
      <w:r>
        <w:rPr>
          <w:rFonts w:hint="eastAsia" w:eastAsiaTheme="majorEastAsia"/>
          <w:sz w:val="18"/>
          <w:szCs w:val="18"/>
        </w:rPr>
        <w:t>，含在外单位兼职担任</w:t>
      </w:r>
      <w:r>
        <w:rPr>
          <w:rFonts w:hint="eastAsia" w:eastAsiaTheme="majorEastAsia"/>
          <w:color w:val="000000"/>
          <w:sz w:val="18"/>
          <w:szCs w:val="18"/>
        </w:rPr>
        <w:t>导师</w:t>
      </w:r>
      <w:r>
        <w:rPr>
          <w:rFonts w:hint="eastAsia" w:eastAsiaTheme="majorEastAsia"/>
          <w:sz w:val="18"/>
          <w:szCs w:val="18"/>
        </w:rPr>
        <w:t>人员。</w:t>
      </w:r>
    </w:p>
    <w:p>
      <w:pPr>
        <w:spacing w:line="300" w:lineRule="exact"/>
        <w:ind w:left="361" w:leftChars="172"/>
        <w:rPr>
          <w:rFonts w:eastAsiaTheme="majorEastAsia"/>
          <w:sz w:val="18"/>
          <w:szCs w:val="18"/>
        </w:rPr>
      </w:pP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fldChar w:fldCharType="begin"/>
            </w:r>
            <w:r>
              <w:rPr>
                <w:b/>
                <w:bCs/>
                <w:color w:val="000000" w:themeColor="text1"/>
                <w:szCs w:val="21"/>
                <w14:textFill>
                  <w14:solidFill>
                    <w14:schemeClr w14:val="tx1"/>
                  </w14:solidFill>
                </w14:textFill>
              </w:rPr>
              <w:instrText xml:space="preserve"> </w:instrText>
            </w:r>
            <w:r>
              <w:rPr>
                <w:rFonts w:hint="eastAsia"/>
                <w:b/>
                <w:bCs/>
                <w:color w:val="000000" w:themeColor="text1"/>
                <w:szCs w:val="21"/>
                <w14:textFill>
                  <w14:solidFill>
                    <w14:schemeClr w14:val="tx1"/>
                  </w14:solidFill>
                </w14:textFill>
              </w:rPr>
              <w:instrText xml:space="preserve">= 2 \* ROMAN</w:instrText>
            </w:r>
            <w:r>
              <w:rPr>
                <w:b/>
                <w:bCs/>
                <w:color w:val="000000" w:themeColor="text1"/>
                <w:szCs w:val="21"/>
                <w14:textFill>
                  <w14:solidFill>
                    <w14:schemeClr w14:val="tx1"/>
                  </w14:solidFill>
                </w14:textFill>
              </w:rPr>
              <w:instrText xml:space="preserve"> </w:instrText>
            </w:r>
            <w:r>
              <w:rPr>
                <w:b/>
                <w:bCs/>
                <w:color w:val="000000" w:themeColor="text1"/>
                <w:szCs w:val="21"/>
                <w14:textFill>
                  <w14:solidFill>
                    <w14:schemeClr w14:val="tx1"/>
                  </w14:solidFill>
                </w14:textFill>
              </w:rPr>
              <w:fldChar w:fldCharType="separate"/>
            </w:r>
            <w:r>
              <w:rPr>
                <w:b/>
                <w:bCs/>
                <w:color w:val="000000" w:themeColor="text1"/>
                <w:szCs w:val="21"/>
                <w14:textFill>
                  <w14:solidFill>
                    <w14:schemeClr w14:val="tx1"/>
                  </w14:solidFill>
                </w14:textFill>
              </w:rPr>
              <w:t>II</w:t>
            </w:r>
            <w:r>
              <w:rPr>
                <w:b/>
                <w:bCs/>
                <w:color w:val="000000" w:themeColor="text1"/>
                <w:szCs w:val="21"/>
                <w14:textFill>
                  <w14:solidFill>
                    <w14:schemeClr w14:val="tx1"/>
                  </w14:solidFill>
                </w14:textFill>
              </w:rPr>
              <w:fldChar w:fldCharType="end"/>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2</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 xml:space="preserve"> </w:t>
            </w:r>
            <w:r>
              <w:rPr>
                <w:rFonts w:hint="eastAsia" w:eastAsia="仿宋_GB2312"/>
                <w:b/>
                <w:bCs/>
                <w:color w:val="000000" w:themeColor="text1"/>
                <w:szCs w:val="21"/>
                <w14:textFill>
                  <w14:solidFill>
                    <w14:schemeClr w14:val="tx1"/>
                  </w14:solidFill>
                </w14:textFill>
              </w:rPr>
              <w:t>省部</w:t>
            </w:r>
            <w:r>
              <w:rPr>
                <w:rFonts w:eastAsia="仿宋_GB2312"/>
                <w:b/>
                <w:bCs/>
                <w:color w:val="000000" w:themeColor="text1"/>
                <w:szCs w:val="21"/>
                <w14:textFill>
                  <w14:solidFill>
                    <w14:schemeClr w14:val="tx1"/>
                  </w14:solidFill>
                </w14:textFill>
              </w:rPr>
              <w:t>级及以上教学</w:t>
            </w:r>
            <w:r>
              <w:rPr>
                <w:rFonts w:hint="eastAsia" w:eastAsia="仿宋_GB2312"/>
                <w:b/>
                <w:bCs/>
                <w:color w:val="000000" w:themeColor="text1"/>
                <w:szCs w:val="21"/>
                <w14:textFill>
                  <w14:solidFill>
                    <w14:schemeClr w14:val="tx1"/>
                  </w14:solidFill>
                </w14:textFill>
              </w:rPr>
              <w:t>、</w:t>
            </w:r>
            <w:r>
              <w:rPr>
                <w:rFonts w:eastAsia="仿宋_GB2312"/>
                <w:b/>
                <w:bCs/>
                <w:color w:val="000000" w:themeColor="text1"/>
                <w:szCs w:val="21"/>
                <w14:textFill>
                  <w14:solidFill>
                    <w14:schemeClr w14:val="tx1"/>
                  </w14:solidFill>
                </w14:textFill>
              </w:rPr>
              <w:t>科研团队</w:t>
            </w:r>
            <w:r>
              <w:rPr>
                <w:rFonts w:hint="eastAsia"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序号</w:t>
            </w:r>
          </w:p>
        </w:tc>
        <w:tc>
          <w:tcPr>
            <w:tcW w:w="2431"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团队类别</w:t>
            </w:r>
          </w:p>
        </w:tc>
        <w:tc>
          <w:tcPr>
            <w:tcW w:w="2238"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团队名称</w:t>
            </w:r>
          </w:p>
        </w:tc>
        <w:tc>
          <w:tcPr>
            <w:tcW w:w="1346"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带头人</w:t>
            </w:r>
          </w:p>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姓名</w:t>
            </w:r>
          </w:p>
        </w:tc>
        <w:tc>
          <w:tcPr>
            <w:tcW w:w="1555" w:type="dxa"/>
            <w:tcBorders>
              <w:top w:val="single" w:color="auto" w:sz="12"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资助时间</w:t>
            </w:r>
          </w:p>
        </w:tc>
        <w:tc>
          <w:tcPr>
            <w:tcW w:w="1588" w:type="dxa"/>
            <w:tcBorders>
              <w:top w:val="single" w:color="auto" w:sz="12"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1</w:t>
            </w:r>
          </w:p>
        </w:tc>
        <w:tc>
          <w:tcPr>
            <w:tcW w:w="2431"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国家自然科学基金创新研究群体</w:t>
            </w:r>
          </w:p>
        </w:tc>
        <w:tc>
          <w:tcPr>
            <w:tcW w:w="2238"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201210</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2</w:t>
            </w:r>
          </w:p>
        </w:tc>
        <w:tc>
          <w:tcPr>
            <w:tcW w:w="2431"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教育部创新团队</w:t>
            </w:r>
          </w:p>
        </w:tc>
        <w:tc>
          <w:tcPr>
            <w:tcW w:w="2238"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bCs/>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201501-20</w:t>
            </w:r>
            <w:r>
              <w:rPr>
                <w:rFonts w:hint="eastAsia" w:ascii="Times New Roman" w:eastAsia="仿宋_GB2312" w:cs="宋体"/>
                <w:b/>
                <w:bCs/>
                <w:kern w:val="2"/>
                <w:szCs w:val="24"/>
              </w:rPr>
              <w:t>16</w:t>
            </w:r>
            <w:r>
              <w:rPr>
                <w:rFonts w:ascii="Times New Roman" w:eastAsia="仿宋_GB2312" w:cs="宋体"/>
                <w:b/>
                <w:bCs/>
                <w:kern w:val="2"/>
                <w:szCs w:val="24"/>
              </w:rPr>
              <w:t>12</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XX省</w:t>
            </w:r>
            <w:r>
              <w:rPr>
                <w:rFonts w:eastAsia="仿宋_GB2312"/>
                <w:color w:val="000000" w:themeColor="text1"/>
                <w:szCs w:val="21"/>
                <w14:textFill>
                  <w14:solidFill>
                    <w14:schemeClr w14:val="tx1"/>
                  </w14:solidFill>
                </w14:textFill>
              </w:rPr>
              <w:t>创新团队</w:t>
            </w:r>
          </w:p>
        </w:tc>
        <w:tc>
          <w:tcPr>
            <w:tcW w:w="223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eastAsia="仿宋_GB2312"/>
                <w:bCs/>
                <w:color w:val="000000" w:themeColor="text1"/>
                <w14:textFill>
                  <w14:solidFill>
                    <w14:schemeClr w14:val="tx1"/>
                  </w14:solidFill>
                </w14:textFill>
              </w:rPr>
              <w:t>XXXX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ascii="Times New Roman" w:eastAsia="仿宋_GB2312" w:cs="宋体"/>
                <w:b/>
                <w:bCs/>
                <w:kern w:val="2"/>
                <w:szCs w:val="24"/>
              </w:rPr>
              <w:t>200906</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color w:val="000000" w:themeColor="text1"/>
                <w:kern w:val="2"/>
                <w:szCs w:val="24"/>
                <w14:textFill>
                  <w14:solidFill>
                    <w14:schemeClr w14:val="tx1"/>
                  </w14:solidFill>
                </w14:textFill>
              </w:rPr>
              <w:t>4</w:t>
            </w:r>
          </w:p>
        </w:tc>
        <w:tc>
          <w:tcPr>
            <w:tcW w:w="2431" w:type="dxa"/>
            <w:tcBorders>
              <w:top w:val="single" w:color="auto" w:sz="4" w:space="0"/>
              <w:bottom w:val="single" w:color="auto" w:sz="4" w:space="0"/>
            </w:tcBorders>
            <w:vAlign w:val="center"/>
          </w:tcPr>
          <w:p>
            <w:pPr>
              <w:pStyle w:val="6"/>
              <w:adjustRightInd/>
              <w:spacing w:before="0" w:after="0" w:line="240" w:lineRule="auto"/>
              <w:ind w:firstLine="315" w:firstLineChars="150"/>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省教学</w:t>
            </w:r>
            <w:r>
              <w:rPr>
                <w:rFonts w:ascii="Times New Roman" w:eastAsia="仿宋_GB2312"/>
                <w:color w:val="000000" w:themeColor="text1"/>
                <w:szCs w:val="21"/>
                <w14:textFill>
                  <w14:solidFill>
                    <w14:schemeClr w14:val="tx1"/>
                  </w14:solidFill>
                </w14:textFill>
              </w:rPr>
              <w:t>团队</w:t>
            </w:r>
          </w:p>
        </w:tc>
        <w:tc>
          <w:tcPr>
            <w:tcW w:w="2238" w:type="dxa"/>
            <w:tcBorders>
              <w:top w:val="single" w:color="auto" w:sz="4" w:space="0"/>
              <w:bottom w:val="single" w:color="auto" w:sz="4"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ascii="Times New Roman" w:eastAsia="仿宋_GB2312"/>
                <w:bCs/>
                <w:color w:val="000000" w:themeColor="text1"/>
                <w:kern w:val="2"/>
                <w:szCs w:val="24"/>
                <w14:textFill>
                  <w14:solidFill>
                    <w14:schemeClr w14:val="tx1"/>
                  </w14:solidFill>
                </w14:textFill>
              </w:rPr>
              <w:t>XX</w:t>
            </w:r>
            <w:r>
              <w:rPr>
                <w:rFonts w:hint="eastAsia" w:ascii="Times New Roman" w:eastAsia="仿宋_GB2312"/>
                <w:bCs/>
                <w:color w:val="000000" w:themeColor="text1"/>
                <w:kern w:val="2"/>
                <w:szCs w:val="24"/>
                <w14:textFill>
                  <w14:solidFill>
                    <w14:schemeClr w14:val="tx1"/>
                  </w14:solidFill>
                </w14:textFill>
              </w:rPr>
              <w:t>XX</w:t>
            </w: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555" w:type="dxa"/>
            <w:tcBorders>
              <w:top w:val="single" w:color="auto" w:sz="4" w:space="0"/>
              <w:bottom w:val="single" w:color="auto" w:sz="4"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200806</w:t>
            </w:r>
          </w:p>
        </w:tc>
        <w:tc>
          <w:tcPr>
            <w:tcW w:w="1588" w:type="dxa"/>
            <w:tcBorders>
              <w:top w:val="single" w:color="auto" w:sz="4" w:space="0"/>
              <w:bottom w:val="single" w:color="auto" w:sz="4" w:space="0"/>
              <w:right w:val="single" w:color="auto" w:sz="12" w:space="0"/>
            </w:tcBorders>
            <w:vAlign w:val="center"/>
          </w:tcPr>
          <w:p>
            <w:pPr>
              <w:pStyle w:val="5"/>
              <w:adjustRightInd/>
              <w:spacing w:before="0" w:after="0" w:line="240" w:lineRule="auto"/>
              <w:jc w:val="center"/>
              <w:textAlignment w:val="auto"/>
              <w:rPr>
                <w:rFonts w:ascii="Times New Roman" w:eastAsia="仿宋_GB2312" w:cs="宋体"/>
                <w:b/>
                <w:bCs/>
                <w:kern w:val="2"/>
                <w:szCs w:val="24"/>
              </w:rPr>
            </w:pPr>
            <w:r>
              <w:rPr>
                <w:rFonts w:hint="eastAsia" w:ascii="Times New Roman" w:eastAsia="仿宋_GB2312" w:cs="宋体"/>
                <w:b/>
                <w:bCs/>
                <w:kern w:val="2"/>
                <w:szCs w:val="24"/>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4" w:space="0"/>
              <w:left w:val="single" w:color="auto" w:sz="12" w:space="0"/>
              <w:bottom w:val="single" w:color="auto" w:sz="12" w:space="0"/>
            </w:tcBorders>
            <w:vAlign w:val="center"/>
          </w:tcPr>
          <w:p>
            <w:pPr>
              <w:pStyle w:val="6"/>
              <w:adjustRightInd/>
              <w:spacing w:before="0" w:after="0" w:line="240" w:lineRule="auto"/>
              <w:jc w:val="center"/>
              <w:textAlignment w:val="auto"/>
              <w:rPr>
                <w:rFonts w:ascii="Times New Roman" w:eastAsia="仿宋_GB2312"/>
                <w:color w:val="000000" w:themeColor="text1"/>
                <w:kern w:val="2"/>
                <w:szCs w:val="24"/>
                <w14:textFill>
                  <w14:solidFill>
                    <w14:schemeClr w14:val="tx1"/>
                  </w14:solidFill>
                </w14:textFill>
              </w:rPr>
            </w:pPr>
            <w:r>
              <w:rPr>
                <w:rFonts w:hint="eastAsia" w:ascii="Times New Roman" w:eastAsia="仿宋_GB2312"/>
                <w:color w:val="000000" w:themeColor="text1"/>
                <w:kern w:val="2"/>
                <w:szCs w:val="24"/>
                <w14:textFill>
                  <w14:solidFill>
                    <w14:schemeClr w14:val="tx1"/>
                  </w14:solidFill>
                </w14:textFill>
              </w:rPr>
              <w:t>5</w:t>
            </w:r>
          </w:p>
        </w:tc>
        <w:tc>
          <w:tcPr>
            <w:tcW w:w="2431"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2238"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346"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55" w:type="dxa"/>
            <w:tcBorders>
              <w:top w:val="single" w:color="auto" w:sz="4" w:space="0"/>
              <w:bottom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c>
          <w:tcPr>
            <w:tcW w:w="1588" w:type="dxa"/>
            <w:tcBorders>
              <w:top w:val="single" w:color="auto" w:sz="4" w:space="0"/>
              <w:bottom w:val="single" w:color="auto" w:sz="12" w:space="0"/>
              <w:right w:val="single" w:color="auto" w:sz="12" w:space="0"/>
            </w:tcBorders>
            <w:vAlign w:val="center"/>
          </w:tcPr>
          <w:p>
            <w:pPr>
              <w:pStyle w:val="6"/>
              <w:adjustRightInd/>
              <w:spacing w:before="0" w:after="0" w:line="240" w:lineRule="auto"/>
              <w:textAlignment w:val="auto"/>
              <w:rPr>
                <w:rFonts w:ascii="Times New Roman" w:eastAsia="仿宋_GB2312"/>
                <w:color w:val="000000" w:themeColor="text1"/>
                <w:kern w:val="2"/>
                <w:szCs w:val="24"/>
                <w14:textFill>
                  <w14:solidFill>
                    <w14:schemeClr w14:val="tx1"/>
                  </w14:solidFill>
                </w14:textFill>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rFonts w:eastAsiaTheme="minorEastAsia"/>
          <w:color w:val="000000"/>
          <w:spacing w:val="-2"/>
          <w:sz w:val="18"/>
          <w:szCs w:val="18"/>
        </w:rPr>
        <w:t>：</w:t>
      </w:r>
      <w:r>
        <w:rPr>
          <w:rFonts w:hint="eastAsia"/>
          <w:color w:val="000000"/>
          <w:spacing w:val="-2"/>
          <w:sz w:val="18"/>
          <w:szCs w:val="18"/>
        </w:rPr>
        <w:t xml:space="preserve"> “</w:t>
      </w:r>
      <w:r>
        <w:rPr>
          <w:color w:val="000000"/>
          <w:spacing w:val="-2"/>
          <w:sz w:val="18"/>
          <w:szCs w:val="18"/>
        </w:rPr>
        <w:t>资助</w:t>
      </w:r>
      <w:r>
        <w:rPr>
          <w:rFonts w:hint="eastAsia"/>
          <w:color w:val="000000"/>
          <w:spacing w:val="-2"/>
          <w:sz w:val="18"/>
          <w:szCs w:val="18"/>
        </w:rPr>
        <w:t>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spacing w:line="300" w:lineRule="exact"/>
        <w:ind w:firstLine="540" w:firstLineChars="300"/>
        <w:rPr>
          <w:rFonts w:eastAsiaTheme="minorEastAsia"/>
          <w:color w:val="000000" w:themeColor="text1"/>
          <w:sz w:val="18"/>
          <w:szCs w:val="18"/>
          <w14:textFill>
            <w14:solidFill>
              <w14:schemeClr w14:val="tx1"/>
            </w14:solidFill>
          </w14:textFill>
        </w:rPr>
      </w:pPr>
    </w:p>
    <w:p>
      <w:pPr>
        <w:widowControl/>
        <w:jc w:val="left"/>
        <w:rPr>
          <w:rFonts w:eastAsiaTheme="minorEastAsia"/>
          <w:color w:val="000000"/>
          <w:sz w:val="18"/>
          <w:szCs w:val="18"/>
        </w:rPr>
      </w:pPr>
      <w:r>
        <w:rPr>
          <w:rFonts w:eastAsiaTheme="minorEastAsia"/>
          <w:color w:val="000000"/>
          <w:sz w:val="18"/>
          <w:szCs w:val="18"/>
        </w:rPr>
        <w:br w:type="page"/>
      </w:r>
    </w:p>
    <w:tbl>
      <w:tblPr>
        <w:tblStyle w:val="3"/>
        <w:tblW w:w="9639" w:type="dxa"/>
        <w:jc w:val="center"/>
        <w:tblLayout w:type="fixed"/>
        <w:tblCellMar>
          <w:top w:w="0" w:type="dxa"/>
          <w:left w:w="28" w:type="dxa"/>
          <w:bottom w:w="0" w:type="dxa"/>
          <w:right w:w="28" w:type="dxa"/>
        </w:tblCellMar>
      </w:tblPr>
      <w:tblGrid>
        <w:gridCol w:w="539"/>
        <w:gridCol w:w="825"/>
        <w:gridCol w:w="313"/>
        <w:gridCol w:w="765"/>
        <w:gridCol w:w="612"/>
        <w:gridCol w:w="997"/>
        <w:gridCol w:w="1534"/>
        <w:gridCol w:w="1351"/>
        <w:gridCol w:w="674"/>
        <w:gridCol w:w="6"/>
        <w:gridCol w:w="673"/>
        <w:gridCol w:w="674"/>
        <w:gridCol w:w="6"/>
        <w:gridCol w:w="670"/>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hint="eastAsia"/>
                <w:b/>
                <w:bCs/>
                <w:szCs w:val="21"/>
              </w:rPr>
              <w:fldChar w:fldCharType="begin"/>
            </w:r>
            <w:r>
              <w:rPr>
                <w:rFonts w:hint="eastAsia"/>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rFonts w:hint="eastAsia"/>
                <w:b/>
                <w:bCs/>
                <w:szCs w:val="21"/>
              </w:rPr>
              <w:t>-3</w:t>
            </w:r>
            <w:r>
              <w:rPr>
                <w:rFonts w:hint="eastAsia" w:eastAsia="仿宋_GB2312"/>
                <w:b/>
                <w:bCs/>
                <w:szCs w:val="21"/>
              </w:rPr>
              <w:t xml:space="preserve">  各学科方向学术带头人与学术骨干</w:t>
            </w:r>
            <w:r>
              <w:rPr>
                <w:rFonts w:hint="eastAsia" w:eastAsia="仿宋_GB2312"/>
                <w:bCs/>
                <w:szCs w:val="21"/>
              </w:rPr>
              <w:t>（按各学科申请基本条件要求填写，每个方向不少于3人）</w:t>
            </w: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方向一名称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r>
              <w:rPr>
                <w:rFonts w:hint="eastAsia" w:eastAsia="仿宋_GB2312" w:cs="宋体"/>
                <w:b/>
                <w:bCs/>
                <w:szCs w:val="21"/>
              </w:rPr>
              <w:t>XXXXXX</w:t>
            </w: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353" w:type="dxa"/>
            <w:gridSpan w:val="3"/>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XX</w:t>
            </w: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53</w:t>
            </w: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博士</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教授</w:t>
            </w: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长江学者</w:t>
            </w:r>
          </w:p>
          <w:p>
            <w:pPr>
              <w:snapToGrid w:val="0"/>
              <w:jc w:val="center"/>
              <w:rPr>
                <w:rFonts w:eastAsia="仿宋_GB2312"/>
                <w:szCs w:val="21"/>
              </w:rPr>
            </w:pPr>
            <w:r>
              <w:rPr>
                <w:rFonts w:hint="eastAsia" w:eastAsia="仿宋_GB2312"/>
                <w:szCs w:val="21"/>
              </w:rPr>
              <w:t>特聘教授</w:t>
            </w:r>
          </w:p>
        </w:tc>
        <w:tc>
          <w:tcPr>
            <w:tcW w:w="1351" w:type="dxa"/>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XX学会</w:t>
            </w:r>
          </w:p>
          <w:p>
            <w:pPr>
              <w:pStyle w:val="6"/>
              <w:adjustRightInd/>
              <w:spacing w:before="0" w:after="0" w:line="240" w:lineRule="auto"/>
              <w:jc w:val="center"/>
              <w:textAlignment w:val="auto"/>
              <w:rPr>
                <w:rFonts w:ascii="Times New Roman" w:eastAsia="仿宋_GB2312"/>
                <w:szCs w:val="21"/>
              </w:rPr>
            </w:pPr>
            <w:r>
              <w:rPr>
                <w:rFonts w:hint="eastAsia" w:ascii="Times New Roman" w:eastAsia="仿宋_GB2312"/>
                <w:szCs w:val="21"/>
              </w:rPr>
              <w:t>常务理事</w:t>
            </w: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4</w:t>
            </w: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3</w:t>
            </w: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6</w:t>
            </w: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r>
              <w:rPr>
                <w:rFonts w:hint="eastAsia" w:eastAsia="仿宋_GB2312"/>
                <w:szCs w:val="21"/>
              </w:rPr>
              <w:t>4</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1138"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6"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方向二名称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
                <w:bCs/>
                <w:szCs w:val="21"/>
              </w:rPr>
              <w:t>方向</w:t>
            </w:r>
            <w:r>
              <w:rPr>
                <w:rFonts w:eastAsia="仿宋_GB2312" w:cs="宋体"/>
                <w:b/>
                <w:bCs/>
                <w:szCs w:val="21"/>
              </w:rPr>
              <w:t>…</w:t>
            </w:r>
            <w:r>
              <w:rPr>
                <w:rFonts w:hint="eastAsia" w:eastAsia="仿宋_GB2312" w:cs="宋体"/>
                <w:b/>
                <w:bCs/>
                <w:szCs w:val="21"/>
              </w:rPr>
              <w:t>名称</w:t>
            </w:r>
          </w:p>
        </w:tc>
        <w:tc>
          <w:tcPr>
            <w:tcW w:w="4221" w:type="dxa"/>
            <w:gridSpan w:val="5"/>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pacing w:val="-6"/>
                <w:szCs w:val="21"/>
              </w:rPr>
            </w:pPr>
          </w:p>
        </w:tc>
        <w:tc>
          <w:tcPr>
            <w:tcW w:w="13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r>
              <w:rPr>
                <w:rFonts w:hint="eastAsia" w:eastAsia="仿宋_GB2312" w:cs="宋体"/>
                <w:bCs/>
                <w:spacing w:val="-6"/>
                <w:szCs w:val="21"/>
              </w:rPr>
              <w:t>专任教师数</w:t>
            </w:r>
          </w:p>
        </w:tc>
        <w:tc>
          <w:tcPr>
            <w:tcW w:w="68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Cs/>
                <w:szCs w:val="21"/>
              </w:rPr>
            </w:pPr>
          </w:p>
        </w:tc>
        <w:tc>
          <w:tcPr>
            <w:tcW w:w="13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cs="宋体"/>
                <w:b/>
                <w:bCs/>
                <w:szCs w:val="21"/>
              </w:rPr>
            </w:pPr>
            <w:r>
              <w:rPr>
                <w:rFonts w:hint="eastAsia" w:eastAsia="仿宋_GB2312" w:cs="宋体"/>
                <w:bCs/>
                <w:szCs w:val="21"/>
              </w:rPr>
              <w:t>正高职人数</w:t>
            </w:r>
          </w:p>
        </w:tc>
        <w:tc>
          <w:tcPr>
            <w:tcW w:w="670" w:type="dxa"/>
            <w:tcBorders>
              <w:top w:val="single" w:color="auto" w:sz="12" w:space="0"/>
              <w:left w:val="single" w:color="auto" w:sz="4" w:space="0"/>
              <w:bottom w:val="single" w:color="auto" w:sz="4" w:space="0"/>
              <w:right w:val="single" w:color="auto" w:sz="12" w:space="0"/>
            </w:tcBorders>
            <w:vAlign w:val="center"/>
          </w:tcPr>
          <w:p>
            <w:pPr>
              <w:jc w:val="left"/>
              <w:rPr>
                <w:rFonts w:eastAsia="仿宋_GB2312" w:cs="宋体"/>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序号</w:t>
            </w:r>
          </w:p>
        </w:tc>
        <w:tc>
          <w:tcPr>
            <w:tcW w:w="1138"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年龄（岁）</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   务</w:t>
            </w:r>
          </w:p>
        </w:tc>
        <w:tc>
          <w:tcPr>
            <w:tcW w:w="1534"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学术头衔或人才称号</w:t>
            </w:r>
          </w:p>
        </w:tc>
        <w:tc>
          <w:tcPr>
            <w:tcW w:w="1351" w:type="dxa"/>
            <w:vMerge w:val="restart"/>
            <w:tcBorders>
              <w:top w:val="single" w:color="auto" w:sz="4" w:space="0"/>
              <w:left w:val="single" w:color="auto" w:sz="4" w:space="0"/>
              <w:bottom w:val="single" w:color="auto" w:sz="2"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szCs w:val="21"/>
              </w:rPr>
            </w:pPr>
            <w:r>
              <w:rPr>
                <w:rFonts w:hint="eastAsia" w:eastAsia="仿宋_GB2312"/>
                <w:szCs w:val="21"/>
              </w:rPr>
              <w:t>主要学术兼职</w:t>
            </w:r>
          </w:p>
        </w:tc>
        <w:tc>
          <w:tcPr>
            <w:tcW w:w="680" w:type="dxa"/>
            <w:gridSpan w:val="2"/>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673" w:type="dxa"/>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p>
        </w:tc>
        <w:tc>
          <w:tcPr>
            <w:tcW w:w="1350" w:type="dxa"/>
            <w:gridSpan w:val="3"/>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1138"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vMerge w:val="continue"/>
            <w:tcBorders>
              <w:top w:val="single" w:color="auto" w:sz="2"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674"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76" w:type="dxa"/>
            <w:gridSpan w:val="2"/>
            <w:tcBorders>
              <w:top w:val="single" w:color="auto" w:sz="2" w:space="0"/>
              <w:left w:val="single" w:color="auto" w:sz="4"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授学位</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1</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pStyle w:val="6"/>
              <w:adjustRightInd/>
              <w:spacing w:before="0" w:after="0" w:line="240" w:lineRule="auto"/>
              <w:jc w:val="center"/>
              <w:textAlignment w:val="auto"/>
              <w:rPr>
                <w:rFonts w:ascii="Times New Roman"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2</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仿宋_GB2312"/>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hint="eastAsia" w:eastAsia="华文仿宋"/>
                <w:szCs w:val="21"/>
              </w:rPr>
              <w:t>3</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hint="eastAsia" w:eastAsia="华文仿宋"/>
                <w:szCs w:val="21"/>
              </w:rPr>
              <w:t>...</w:t>
            </w:r>
          </w:p>
        </w:tc>
        <w:tc>
          <w:tcPr>
            <w:tcW w:w="1138"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534"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1351" w:type="dxa"/>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674"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67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76"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414"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Cs w:val="21"/>
              </w:rPr>
            </w:pPr>
            <w:r>
              <w:rPr>
                <w:rFonts w:eastAsia="仿宋_GB2312" w:cs="宋体"/>
                <w:b/>
                <w:bCs/>
                <w:szCs w:val="21"/>
              </w:rPr>
              <w:t>……</w:t>
            </w:r>
          </w:p>
        </w:tc>
      </w:tr>
    </w:tbl>
    <w:p>
      <w:pPr>
        <w:spacing w:line="240" w:lineRule="exact"/>
        <w:ind w:firstLine="180" w:firstLineChars="100"/>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.请按表I-2所填学科方向名称逐一填写。</w:t>
      </w:r>
    </w:p>
    <w:p>
      <w:pPr>
        <w:spacing w:line="240" w:lineRule="exact"/>
        <w:ind w:firstLine="531" w:firstLineChars="295"/>
        <w:rPr>
          <w:rFonts w:eastAsiaTheme="minorEastAsia"/>
          <w:color w:val="000000"/>
          <w:sz w:val="18"/>
          <w:szCs w:val="18"/>
        </w:rPr>
      </w:pPr>
      <w:r>
        <w:rPr>
          <w:rFonts w:eastAsiaTheme="minorEastAsia"/>
          <w:color w:val="000000"/>
          <w:sz w:val="18"/>
          <w:szCs w:val="18"/>
        </w:rPr>
        <w:t>2. “学术头衔或人才称号”填写“中国科学院院士、中国工程院院士、长江学者特聘教授”等，一人有多项</w:t>
      </w:r>
      <w:r>
        <w:rPr>
          <w:rFonts w:hint="eastAsia" w:eastAsiaTheme="minorEastAsia"/>
          <w:color w:val="000000"/>
          <w:sz w:val="18"/>
          <w:szCs w:val="18"/>
        </w:rPr>
        <w:t>“学术</w:t>
      </w:r>
      <w:r>
        <w:rPr>
          <w:rFonts w:eastAsiaTheme="minorEastAsia"/>
          <w:color w:val="000000"/>
          <w:sz w:val="18"/>
          <w:szCs w:val="18"/>
        </w:rPr>
        <w:t>头衔</w:t>
      </w:r>
    </w:p>
    <w:p>
      <w:pPr>
        <w:spacing w:line="240" w:lineRule="exact"/>
        <w:ind w:firstLine="707" w:firstLineChars="393"/>
        <w:rPr>
          <w:rFonts w:eastAsiaTheme="minorEastAsia"/>
          <w:color w:val="000000"/>
          <w:sz w:val="18"/>
          <w:szCs w:val="18"/>
        </w:rPr>
      </w:pPr>
      <w:r>
        <w:rPr>
          <w:rFonts w:hint="eastAsia" w:eastAsiaTheme="minorEastAsia"/>
          <w:color w:val="000000"/>
          <w:sz w:val="18"/>
          <w:szCs w:val="18"/>
        </w:rPr>
        <w:t>或人才称号”</w:t>
      </w:r>
      <w:r>
        <w:rPr>
          <w:rFonts w:eastAsiaTheme="minorEastAsia"/>
          <w:color w:val="000000"/>
          <w:sz w:val="18"/>
          <w:szCs w:val="18"/>
        </w:rPr>
        <w:t>或</w:t>
      </w:r>
      <w:r>
        <w:rPr>
          <w:rFonts w:hint="eastAsia" w:eastAsiaTheme="minorEastAsia"/>
          <w:color w:val="000000"/>
          <w:sz w:val="18"/>
          <w:szCs w:val="18"/>
        </w:rPr>
        <w:t>多项“</w:t>
      </w:r>
      <w:r>
        <w:rPr>
          <w:rFonts w:eastAsiaTheme="minorEastAsia"/>
          <w:color w:val="000000"/>
          <w:sz w:val="18"/>
          <w:szCs w:val="18"/>
        </w:rPr>
        <w:t>国内外主要学术兼职</w:t>
      </w:r>
      <w:r>
        <w:rPr>
          <w:rFonts w:hint="eastAsia" w:eastAsiaTheme="minorEastAsia"/>
          <w:color w:val="000000"/>
          <w:sz w:val="18"/>
          <w:szCs w:val="18"/>
        </w:rPr>
        <w:t>”</w:t>
      </w:r>
      <w:r>
        <w:rPr>
          <w:rFonts w:eastAsiaTheme="minorEastAsia"/>
          <w:color w:val="000000"/>
          <w:sz w:val="18"/>
          <w:szCs w:val="18"/>
        </w:rPr>
        <w:t>的，最多填写两项。</w:t>
      </w:r>
    </w:p>
    <w:p>
      <w:pPr>
        <w:spacing w:line="240" w:lineRule="exact"/>
        <w:ind w:firstLine="531" w:firstLineChars="295"/>
        <w:rPr>
          <w:sz w:val="18"/>
          <w:szCs w:val="18"/>
        </w:rPr>
      </w:pPr>
      <w:r>
        <w:rPr>
          <w:rFonts w:eastAsiaTheme="minorEastAsia"/>
          <w:color w:val="000000"/>
          <w:sz w:val="18"/>
          <w:szCs w:val="18"/>
        </w:rPr>
        <w:t>3.“培养博士生/硕士生”（包括在外单位兼职培养的研究生）均指近五年的招生人数和授予学位人数。</w:t>
      </w:r>
      <w:r>
        <w:rPr>
          <w:sz w:val="18"/>
          <w:szCs w:val="18"/>
        </w:rPr>
        <w:br w:type="page"/>
      </w:r>
    </w:p>
    <w:tbl>
      <w:tblPr>
        <w:tblStyle w:val="3"/>
        <w:tblW w:w="9639" w:type="dxa"/>
        <w:jc w:val="center"/>
        <w:tblLayout w:type="fixed"/>
        <w:tblCellMar>
          <w:top w:w="0" w:type="dxa"/>
          <w:left w:w="28" w:type="dxa"/>
          <w:bottom w:w="0" w:type="dxa"/>
          <w:right w:w="28" w:type="dxa"/>
        </w:tblCellMar>
      </w:tblPr>
      <w:tblGrid>
        <w:gridCol w:w="726"/>
        <w:gridCol w:w="130"/>
        <w:gridCol w:w="901"/>
        <w:gridCol w:w="379"/>
        <w:gridCol w:w="211"/>
        <w:gridCol w:w="461"/>
        <w:gridCol w:w="686"/>
        <w:gridCol w:w="618"/>
        <w:gridCol w:w="1144"/>
        <w:gridCol w:w="980"/>
        <w:gridCol w:w="701"/>
        <w:gridCol w:w="747"/>
        <w:gridCol w:w="639"/>
        <w:gridCol w:w="1316"/>
      </w:tblGrid>
      <w:tr>
        <w:tblPrEx>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4 </w:t>
            </w:r>
            <w:r>
              <w:rPr>
                <w:rFonts w:eastAsia="仿宋_GB2312"/>
                <w:b/>
              </w:rPr>
              <w:t xml:space="preserve"> </w:t>
            </w:r>
            <w:r>
              <w:rPr>
                <w:rFonts w:hint="eastAsia" w:eastAsia="仿宋_GB2312"/>
                <w:b/>
              </w:rPr>
              <w:t>各学科方向学术带头人与学术骨干简况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hint="eastAsia" w:eastAsia="仿宋_GB2312"/>
                <w:b/>
                <w:szCs w:val="21"/>
              </w:rPr>
              <w:t>学科方向名称</w:t>
            </w:r>
          </w:p>
        </w:tc>
        <w:tc>
          <w:tcPr>
            <w:tcW w:w="7882" w:type="dxa"/>
            <w:gridSpan w:val="11"/>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p>
        </w:tc>
        <w:tc>
          <w:tcPr>
            <w:tcW w:w="686"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p>
        </w:tc>
        <w:tc>
          <w:tcPr>
            <w:tcW w:w="1144" w:type="dxa"/>
            <w:tcBorders>
              <w:top w:val="single" w:color="auto" w:sz="6" w:space="0"/>
              <w:left w:val="single" w:color="auto" w:sz="6" w:space="0"/>
              <w:bottom w:val="single" w:color="auto" w:sz="6" w:space="0"/>
              <w:right w:val="single" w:color="auto" w:sz="6" w:space="0"/>
            </w:tcBorders>
            <w:vAlign w:val="center"/>
          </w:tcPr>
          <w:p>
            <w:pPr>
              <w:pStyle w:val="6"/>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6"/>
              <w:spacing w:before="0" w:after="0" w:line="240" w:lineRule="auto"/>
              <w:jc w:val="center"/>
              <w:rPr>
                <w:rFonts w:ascii="Times New Roman" w:eastAsia="仿宋_GB2312"/>
                <w:szCs w:val="21"/>
              </w:rPr>
            </w:pPr>
            <w:r>
              <w:rPr>
                <w:rFonts w:hint="eastAsia" w:ascii="Times New Roman" w:eastAsia="仿宋_GB2312"/>
                <w:szCs w:val="21"/>
              </w:rPr>
              <w:t>职   务</w:t>
            </w:r>
          </w:p>
        </w:tc>
        <w:tc>
          <w:tcPr>
            <w:tcW w:w="980" w:type="dxa"/>
            <w:tcBorders>
              <w:top w:val="single" w:color="auto" w:sz="6" w:space="0"/>
              <w:left w:val="single" w:color="auto" w:sz="6" w:space="0"/>
              <w:bottom w:val="single" w:color="auto" w:sz="6" w:space="0"/>
              <w:right w:val="single" w:color="auto" w:sz="4" w:space="0"/>
            </w:tcBorders>
            <w:vAlign w:val="center"/>
          </w:tcPr>
          <w:p>
            <w:pPr>
              <w:pStyle w:val="6"/>
              <w:spacing w:before="0" w:after="0" w:line="240" w:lineRule="auto"/>
              <w:jc w:val="center"/>
              <w:rPr>
                <w:rFonts w:ascii="Times New Roman"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pStyle w:val="6"/>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pStyle w:val="6"/>
              <w:spacing w:before="0" w:after="0" w:line="240" w:lineRule="auto"/>
              <w:jc w:val="center"/>
              <w:rPr>
                <w:rFonts w:ascii="Times New Roman" w:eastAsia="仿宋_GB2312"/>
                <w:szCs w:val="21"/>
              </w:rPr>
            </w:pPr>
          </w:p>
        </w:tc>
      </w:tr>
      <w:tr>
        <w:tblPrEx>
          <w:tblCellMar>
            <w:top w:w="0" w:type="dxa"/>
            <w:left w:w="28" w:type="dxa"/>
            <w:bottom w:w="0" w:type="dxa"/>
            <w:right w:w="28" w:type="dxa"/>
          </w:tblCellMar>
        </w:tblPrEx>
        <w:trPr>
          <w:trHeight w:val="831" w:hRule="atLeast"/>
          <w:jc w:val="center"/>
        </w:trPr>
        <w:tc>
          <w:tcPr>
            <w:tcW w:w="2347"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3889"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448" w:type="dxa"/>
            <w:gridSpan w:val="2"/>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widowControl/>
              <w:jc w:val="left"/>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3819" w:hRule="atLeast"/>
          <w:jc w:val="center"/>
        </w:trPr>
        <w:tc>
          <w:tcPr>
            <w:tcW w:w="856"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学术带头人（学术骨干）简介</w:t>
            </w:r>
          </w:p>
        </w:tc>
        <w:tc>
          <w:tcPr>
            <w:tcW w:w="8783" w:type="dxa"/>
            <w:gridSpan w:val="12"/>
            <w:tcBorders>
              <w:top w:val="single" w:color="auto" w:sz="6" w:space="0"/>
              <w:left w:val="single" w:color="auto" w:sz="6"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对照申请基本条件编写，包括研究领域、科研水平与学术业绩，承担课程教学情况（限300字）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512"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w:t>
            </w:r>
          </w:p>
          <w:p>
            <w:pPr>
              <w:jc w:val="center"/>
              <w:rPr>
                <w:rFonts w:eastAsia="仿宋_GB2312"/>
                <w:szCs w:val="21"/>
              </w:rPr>
            </w:pPr>
            <w:r>
              <w:rPr>
                <w:rFonts w:hint="eastAsia" w:eastAsia="仿宋_GB2312"/>
                <w:szCs w:val="21"/>
              </w:rPr>
              <w:t>咨询报告等名称）</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3"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138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201509</w:t>
            </w:r>
          </w:p>
        </w:tc>
        <w:tc>
          <w:tcPr>
            <w:tcW w:w="1316"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第一专利权人</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6"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目前主持的主要科研项目</w:t>
            </w:r>
          </w:p>
          <w:p>
            <w:pPr>
              <w:jc w:val="center"/>
              <w:rPr>
                <w:rFonts w:eastAsia="仿宋_GB2312"/>
                <w:szCs w:val="21"/>
              </w:rPr>
            </w:pPr>
            <w:r>
              <w:rPr>
                <w:rFonts w:hint="eastAsia" w:eastAsia="仿宋_GB2312"/>
                <w:szCs w:val="21"/>
              </w:rPr>
              <w:t>（限3项）</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bCs/>
              </w:rPr>
              <w:t>国家自然科学基金面上项目</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XXXX</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201512-201812</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62</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p>
            <w:pPr>
              <w:jc w:val="left"/>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left"/>
              <w:rPr>
                <w:rFonts w:eastAsia="仿宋_GB2312"/>
                <w:szCs w:val="21"/>
              </w:rPr>
            </w:pPr>
          </w:p>
          <w:p>
            <w:pPr>
              <w:jc w:val="left"/>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left"/>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201409-201501</w:t>
            </w: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856"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38"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3" w:type="dxa"/>
            <w:gridSpan w:val="4"/>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2"/>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注：1.本表</w:t>
      </w:r>
      <w:r>
        <w:rPr>
          <w:rFonts w:eastAsiaTheme="majorEastAsia"/>
          <w:color w:val="000000" w:themeColor="text1"/>
          <w:sz w:val="18"/>
          <w:szCs w:val="18"/>
          <w14:textFill>
            <w14:solidFill>
              <w14:schemeClr w14:val="tx1"/>
            </w14:solidFill>
          </w14:textFill>
        </w:rPr>
        <w:t>填写表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-3中所列人员的相关情况，每人限填一份，人员顺序与表</w:t>
      </w:r>
      <w:r>
        <w:rPr>
          <w:rFonts w:hint="eastAsia" w:eastAsiaTheme="majorEastAsia"/>
          <w:color w:val="000000" w:themeColor="text1"/>
          <w:sz w:val="18"/>
          <w:szCs w:val="18"/>
          <w14:textFill>
            <w14:solidFill>
              <w14:schemeClr w14:val="tx1"/>
            </w14:solidFill>
          </w14:textFill>
        </w:rPr>
        <w:fldChar w:fldCharType="begin"/>
      </w:r>
      <w:r>
        <w:rPr>
          <w:rFonts w:hint="eastAsia" w:eastAsiaTheme="majorEastAsia"/>
          <w:color w:val="000000" w:themeColor="text1"/>
          <w:sz w:val="18"/>
          <w:szCs w:val="18"/>
          <w14:textFill>
            <w14:solidFill>
              <w14:schemeClr w14:val="tx1"/>
            </w14:solidFill>
          </w14:textFill>
        </w:rPr>
        <w:instrText xml:space="preserve"> = 2 \* ROMAN </w:instrText>
      </w:r>
      <w:r>
        <w:rPr>
          <w:rFonts w:hint="eastAsia"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hint="eastAsia" w:eastAsiaTheme="majorEastAsia"/>
          <w:color w:val="000000" w:themeColor="text1"/>
          <w:sz w:val="18"/>
          <w:szCs w:val="18"/>
          <w14:textFill>
            <w14:solidFill>
              <w14:schemeClr w14:val="tx1"/>
            </w14:solidFill>
          </w14:textFill>
        </w:rPr>
        <w:fldChar w:fldCharType="end"/>
      </w:r>
      <w:r>
        <w:rPr>
          <w:rFonts w:hint="eastAsia" w:eastAsiaTheme="majorEastAsia"/>
          <w:color w:val="000000" w:themeColor="text1"/>
          <w:sz w:val="18"/>
          <w:szCs w:val="18"/>
          <w14:textFill>
            <w14:solidFill>
              <w14:schemeClr w14:val="tx1"/>
            </w14:solidFill>
          </w14:textFill>
        </w:rPr>
        <w:t>-3一致。本表可复制。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“近五年代表性成果”仅限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snapToGrid w:val="0"/>
        <w:spacing w:line="312" w:lineRule="auto"/>
        <w:jc w:val="center"/>
        <w:rPr>
          <w:rFonts w:eastAsia="黑体"/>
          <w:b/>
          <w:bCs/>
          <w:sz w:val="28"/>
        </w:rPr>
      </w:pPr>
      <w:r>
        <w:rPr>
          <w:rFonts w:hint="eastAsia" w:cs="宋体"/>
          <w:b/>
          <w:bCs/>
          <w:sz w:val="28"/>
        </w:rPr>
        <w:t>Ⅲ</w:t>
      </w:r>
      <w:r>
        <w:rPr>
          <w:rFonts w:eastAsia="黑体"/>
          <w:b/>
          <w:bCs/>
          <w:sz w:val="28"/>
        </w:rPr>
        <w:t xml:space="preserve"> </w:t>
      </w:r>
      <w:r>
        <w:rPr>
          <w:rFonts w:hint="eastAsia" w:eastAsia="黑体"/>
          <w:b/>
          <w:bCs/>
          <w:sz w:val="28"/>
        </w:rPr>
        <w:t xml:space="preserve"> 人才培养</w:t>
      </w:r>
    </w:p>
    <w:tbl>
      <w:tblPr>
        <w:tblStyle w:val="3"/>
        <w:tblW w:w="9639" w:type="dxa"/>
        <w:jc w:val="center"/>
        <w:tblLayout w:type="fixed"/>
        <w:tblCellMar>
          <w:top w:w="0" w:type="dxa"/>
          <w:left w:w="28" w:type="dxa"/>
          <w:bottom w:w="0" w:type="dxa"/>
          <w:right w:w="28" w:type="dxa"/>
        </w:tblCellMar>
      </w:tblPr>
      <w:tblGrid>
        <w:gridCol w:w="2084"/>
        <w:gridCol w:w="755"/>
        <w:gridCol w:w="756"/>
        <w:gridCol w:w="755"/>
        <w:gridCol w:w="756"/>
        <w:gridCol w:w="755"/>
        <w:gridCol w:w="756"/>
        <w:gridCol w:w="755"/>
        <w:gridCol w:w="756"/>
        <w:gridCol w:w="755"/>
        <w:gridCol w:w="756"/>
      </w:tblGrid>
      <w:tr>
        <w:tblPrEx>
          <w:tblCellMar>
            <w:top w:w="0" w:type="dxa"/>
            <w:left w:w="28" w:type="dxa"/>
            <w:bottom w:w="0" w:type="dxa"/>
            <w:right w:w="28" w:type="dxa"/>
          </w:tblCellMar>
        </w:tblPrEx>
        <w:trPr>
          <w:cantSplit/>
          <w:trHeight w:val="737" w:hRule="atLeast"/>
          <w:jc w:val="center"/>
        </w:trPr>
        <w:tc>
          <w:tcPr>
            <w:tcW w:w="9639"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rFonts w:hint="eastAsia" w:ascii="宋体" w:hAnsi="宋体" w:cs="宋体"/>
                <w:b/>
                <w:bCs/>
                <w:szCs w:val="21"/>
              </w:rPr>
              <w:t>Ⅲ</w:t>
            </w:r>
            <w:r>
              <w:rPr>
                <w:b/>
                <w:bCs/>
                <w:szCs w:val="21"/>
              </w:rPr>
              <w:t>-1</w:t>
            </w:r>
            <w:r>
              <w:rPr>
                <w:rFonts w:hint="eastAsia" w:eastAsia="仿宋_GB2312"/>
                <w:b/>
                <w:bCs/>
                <w:szCs w:val="21"/>
              </w:rPr>
              <w:t xml:space="preserve">  招生与学位授予情况</w:t>
            </w: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rPr>
            </w:pPr>
            <w:r>
              <w:rPr>
                <w:rFonts w:hint="eastAsia" w:ascii="宋体" w:hAnsi="宋体" w:cs="宋体"/>
                <w:b/>
                <w:bCs/>
                <w:szCs w:val="21"/>
              </w:rPr>
              <w:t>Ⅲ</w:t>
            </w:r>
            <w:r>
              <w:rPr>
                <w:b/>
                <w:bCs/>
                <w:szCs w:val="21"/>
              </w:rPr>
              <w:t>-1</w:t>
            </w:r>
            <w:r>
              <w:rPr>
                <w:rFonts w:hint="eastAsia"/>
                <w:b/>
                <w:bCs/>
                <w:szCs w:val="21"/>
              </w:rPr>
              <w:t>-1</w:t>
            </w:r>
            <w:r>
              <w:rPr>
                <w:rFonts w:eastAsia="仿宋_GB2312"/>
                <w:b/>
                <w:bCs/>
                <w:szCs w:val="21"/>
              </w:rPr>
              <w:t xml:space="preserve">  </w:t>
            </w:r>
            <w:r>
              <w:rPr>
                <w:rFonts w:hint="eastAsia" w:eastAsia="仿宋_GB2312"/>
                <w:b/>
                <w:bCs/>
                <w:szCs w:val="21"/>
              </w:rPr>
              <w:t>博士研究生招生与学位授予情况（□本学科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2012年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2013年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2014年</w:t>
            </w:r>
          </w:p>
        </w:tc>
        <w:tc>
          <w:tcPr>
            <w:tcW w:w="1511"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2015年</w:t>
            </w:r>
          </w:p>
        </w:tc>
        <w:tc>
          <w:tcPr>
            <w:tcW w:w="1511"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2016年</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1511"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hint="eastAsia" w:ascii="宋体" w:hAnsi="宋体" w:cs="宋体"/>
                <w:b/>
                <w:bCs/>
                <w:szCs w:val="21"/>
              </w:rPr>
              <w:t>Ⅲ</w:t>
            </w:r>
            <w:r>
              <w:rPr>
                <w:rFonts w:eastAsia="仿宋_GB2312"/>
                <w:b/>
                <w:bCs/>
                <w:szCs w:val="21"/>
              </w:rPr>
              <w:t>-1-</w:t>
            </w:r>
            <w:r>
              <w:rPr>
                <w:rFonts w:hint="eastAsia" w:eastAsia="仿宋_GB2312"/>
                <w:b/>
                <w:bCs/>
                <w:szCs w:val="21"/>
              </w:rPr>
              <w:t>2</w:t>
            </w:r>
            <w:r>
              <w:rPr>
                <w:rFonts w:eastAsia="仿宋_GB2312"/>
                <w:b/>
                <w:bCs/>
                <w:szCs w:val="21"/>
              </w:rPr>
              <w:t xml:space="preserve"> </w:t>
            </w:r>
            <w:r>
              <w:rPr>
                <w:rFonts w:hint="eastAsia" w:eastAsia="仿宋_GB2312"/>
                <w:b/>
                <w:bCs/>
                <w:szCs w:val="21"/>
              </w:rPr>
              <w:t xml:space="preserve"> 硕士研究生招生与学位授予情况（□本学科  □相近学科  □联合培养）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hint="eastAsia" w:eastAsia="仿宋_GB2312"/>
              </w:rPr>
              <w:t>人</w:t>
            </w:r>
            <w:r>
              <w:rPr>
                <w:rFonts w:eastAsia="仿宋_GB2312"/>
              </w:rPr>
              <w:t>数</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2012年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2013年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2014年</w:t>
            </w:r>
          </w:p>
        </w:tc>
        <w:tc>
          <w:tcPr>
            <w:tcW w:w="1511"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2015年</w:t>
            </w:r>
          </w:p>
        </w:tc>
        <w:tc>
          <w:tcPr>
            <w:tcW w:w="151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2016年</w:t>
            </w:r>
          </w:p>
        </w:tc>
      </w:tr>
      <w:tr>
        <w:tblPrEx>
          <w:tblCellMar>
            <w:top w:w="0" w:type="dxa"/>
            <w:left w:w="28" w:type="dxa"/>
            <w:bottom w:w="0" w:type="dxa"/>
            <w:right w:w="28" w:type="dxa"/>
          </w:tblCellMar>
        </w:tblPrEx>
        <w:trPr>
          <w:cantSplit/>
          <w:trHeight w:val="79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w:t>
            </w:r>
            <w:r>
              <w:rPr>
                <w:rFonts w:hint="eastAsia" w:eastAsia="仿宋_GB2312"/>
              </w:rPr>
              <w:t>人</w:t>
            </w:r>
            <w:r>
              <w:rPr>
                <w:rFonts w:eastAsia="仿宋_GB2312"/>
              </w:rPr>
              <w:t>数</w:t>
            </w: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639"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14:textFill>
                  <w14:solidFill>
                    <w14:schemeClr w14:val="bg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-1-</w:t>
            </w:r>
            <w:r>
              <w:rPr>
                <w:rFonts w:hint="eastAsia" w:eastAsia="仿宋_GB2312"/>
                <w:b/>
                <w:bCs/>
                <w:color w:val="000000" w:themeColor="text1"/>
                <w:szCs w:val="21"/>
                <w14:textFill>
                  <w14:solidFill>
                    <w14:schemeClr w14:val="tx1"/>
                  </w14:solidFill>
                </w14:textFill>
              </w:rPr>
              <w:t>3</w:t>
            </w:r>
            <w:r>
              <w:rPr>
                <w:rFonts w:eastAsia="仿宋_GB2312"/>
                <w:b/>
                <w:bCs/>
                <w:color w:val="000000" w:themeColor="text1"/>
                <w:szCs w:val="21"/>
                <w14:textFill>
                  <w14:solidFill>
                    <w14:schemeClr w14:val="tx1"/>
                  </w14:solidFill>
                </w14:textFill>
              </w:rPr>
              <w:t xml:space="preserve">  </w:t>
            </w:r>
            <w:r>
              <w:rPr>
                <w:rFonts w:hint="eastAsia" w:eastAsia="仿宋_GB2312"/>
                <w:b/>
                <w:bCs/>
                <w:color w:val="000000" w:themeColor="text1"/>
                <w:szCs w:val="21"/>
                <w14:textFill>
                  <w14:solidFill>
                    <w14:schemeClr w14:val="tx1"/>
                  </w14:solidFill>
                </w14:textFill>
              </w:rPr>
              <w:t>与本学科点相关的本科生招生与学位授予情况</w:t>
            </w:r>
          </w:p>
        </w:tc>
      </w:tr>
      <w:tr>
        <w:tblPrEx>
          <w:tblCellMar>
            <w:top w:w="0" w:type="dxa"/>
            <w:left w:w="28" w:type="dxa"/>
            <w:bottom w:w="0" w:type="dxa"/>
            <w:right w:w="28" w:type="dxa"/>
          </w:tblCellMar>
        </w:tblPrEx>
        <w:trPr>
          <w:cantSplit/>
          <w:trHeight w:val="794" w:hRule="atLeast"/>
          <w:jc w:val="center"/>
        </w:trPr>
        <w:tc>
          <w:tcPr>
            <w:tcW w:w="2084"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本科专业名称</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2012年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2013年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2014年</w:t>
            </w:r>
          </w:p>
        </w:tc>
        <w:tc>
          <w:tcPr>
            <w:tcW w:w="151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2015年</w:t>
            </w:r>
          </w:p>
        </w:tc>
        <w:tc>
          <w:tcPr>
            <w:tcW w:w="1511"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2016年</w:t>
            </w:r>
          </w:p>
        </w:tc>
      </w:tr>
      <w:tr>
        <w:tblPrEx>
          <w:tblCellMar>
            <w:top w:w="0" w:type="dxa"/>
            <w:left w:w="28" w:type="dxa"/>
            <w:bottom w:w="0" w:type="dxa"/>
            <w:right w:w="28" w:type="dxa"/>
          </w:tblCellMar>
        </w:tblPrEx>
        <w:trPr>
          <w:cantSplit/>
          <w:trHeight w:val="794" w:hRule="atLeast"/>
          <w:jc w:val="center"/>
        </w:trPr>
        <w:tc>
          <w:tcPr>
            <w:tcW w:w="2084"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招生人数</w:t>
            </w:r>
          </w:p>
        </w:tc>
        <w:tc>
          <w:tcPr>
            <w:tcW w:w="75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sz w:val="15"/>
                <w:szCs w:val="15"/>
                <w14:textFill>
                  <w14:solidFill>
                    <w14:schemeClr w14:val="tx1"/>
                  </w14:solidFill>
                </w14:textFill>
              </w:rPr>
            </w:pPr>
            <w:r>
              <w:rPr>
                <w:rFonts w:eastAsia="仿宋_GB2312"/>
                <w:color w:val="000000" w:themeColor="text1"/>
                <w:sz w:val="15"/>
                <w:szCs w:val="15"/>
                <w14:textFill>
                  <w14:solidFill>
                    <w14:schemeClr w14:val="tx1"/>
                  </w14:solidFill>
                </w14:textFill>
              </w:rPr>
              <w:t>授予学位人数</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4" w:space="0"/>
              <w:left w:val="single" w:color="auto" w:sz="12"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755" w:type="dxa"/>
            <w:tcBorders>
              <w:top w:val="single" w:color="auto" w:sz="6" w:space="0"/>
              <w:left w:val="single" w:color="auto" w:sz="6"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756"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ind w:left="699" w:leftChars="88" w:hanging="514" w:hangingChars="286"/>
        <w:rPr>
          <w:sz w:val="18"/>
          <w:szCs w:val="18"/>
        </w:rPr>
      </w:pPr>
      <w:r>
        <w:rPr>
          <w:sz w:val="18"/>
          <w:szCs w:val="18"/>
        </w:rPr>
        <w:t>注：1.</w:t>
      </w:r>
      <w:r>
        <w:rPr>
          <w:rFonts w:hint="eastAsia"/>
          <w:sz w:val="18"/>
          <w:szCs w:val="18"/>
        </w:rPr>
        <w:t>有本学科授权并招生的，填本学科情况；</w:t>
      </w:r>
      <w:r>
        <w:rPr>
          <w:sz w:val="18"/>
          <w:szCs w:val="18"/>
        </w:rPr>
        <w:t>本学科</w:t>
      </w:r>
      <w:r>
        <w:rPr>
          <w:rFonts w:hint="eastAsia"/>
          <w:sz w:val="18"/>
          <w:szCs w:val="18"/>
        </w:rPr>
        <w:t>无</w:t>
      </w:r>
      <w:r>
        <w:rPr>
          <w:sz w:val="18"/>
          <w:szCs w:val="18"/>
        </w:rPr>
        <w:t>学位授权的，</w:t>
      </w:r>
      <w:r>
        <w:rPr>
          <w:rFonts w:hint="eastAsia"/>
          <w:sz w:val="18"/>
          <w:szCs w:val="18"/>
        </w:rPr>
        <w:t>填写相近学科情况;前两项都没有的，可填联合培养情况；三类中只能选填一类。</w:t>
      </w:r>
    </w:p>
    <w:p>
      <w:pPr>
        <w:spacing w:line="300" w:lineRule="exact"/>
        <w:ind w:left="359" w:leftChars="171" w:firstLine="185" w:firstLineChars="103"/>
        <w:rPr>
          <w:sz w:val="18"/>
          <w:szCs w:val="18"/>
        </w:rPr>
      </w:pPr>
      <w:r>
        <w:rPr>
          <w:rFonts w:hint="eastAsia"/>
          <w:sz w:val="18"/>
          <w:szCs w:val="18"/>
        </w:rPr>
        <w:t>2.“</w:t>
      </w:r>
      <w:r>
        <w:rPr>
          <w:sz w:val="18"/>
          <w:szCs w:val="18"/>
        </w:rPr>
        <w:t>招生人数</w:t>
      </w:r>
      <w:r>
        <w:rPr>
          <w:rFonts w:hint="eastAsia"/>
          <w:sz w:val="18"/>
          <w:szCs w:val="18"/>
        </w:rPr>
        <w:t>”</w:t>
      </w:r>
      <w:r>
        <w:rPr>
          <w:sz w:val="18"/>
          <w:szCs w:val="18"/>
        </w:rPr>
        <w:t>填写纳入全国研究生招生计划招生、录取的全日制研究生人数</w:t>
      </w:r>
      <w:r>
        <w:rPr>
          <w:rFonts w:hint="eastAsia"/>
          <w:sz w:val="18"/>
          <w:szCs w:val="18"/>
        </w:rPr>
        <w:t>，专业学位授权点还应统计全国GCT</w:t>
      </w:r>
    </w:p>
    <w:p>
      <w:pPr>
        <w:spacing w:line="300" w:lineRule="exact"/>
        <w:ind w:left="359" w:leftChars="171" w:firstLine="340" w:firstLineChars="189"/>
        <w:rPr>
          <w:sz w:val="18"/>
          <w:szCs w:val="18"/>
        </w:rPr>
      </w:pPr>
      <w:r>
        <w:rPr>
          <w:rFonts w:hint="eastAsia"/>
          <w:sz w:val="18"/>
          <w:szCs w:val="18"/>
        </w:rPr>
        <w:t>考试录取的在职攻读硕士专业学位研究生</w:t>
      </w:r>
      <w:r>
        <w:rPr>
          <w:sz w:val="18"/>
          <w:szCs w:val="18"/>
        </w:rPr>
        <w:t>。</w:t>
      </w:r>
      <w:r>
        <w:rPr>
          <w:rFonts w:hint="eastAsia"/>
          <w:sz w:val="18"/>
          <w:szCs w:val="18"/>
        </w:rPr>
        <w:t>“</w:t>
      </w:r>
      <w:r>
        <w:rPr>
          <w:sz w:val="18"/>
          <w:szCs w:val="18"/>
        </w:rPr>
        <w:t>授予学位人数</w:t>
      </w:r>
      <w:r>
        <w:rPr>
          <w:rFonts w:hint="eastAsia"/>
          <w:sz w:val="18"/>
          <w:szCs w:val="18"/>
        </w:rPr>
        <w:t>”</w:t>
      </w:r>
      <w:r>
        <w:rPr>
          <w:sz w:val="18"/>
          <w:szCs w:val="18"/>
        </w:rPr>
        <w:t>填写在本单位授予学位的各类研究生数（含全日</w:t>
      </w:r>
    </w:p>
    <w:p>
      <w:pPr>
        <w:spacing w:line="300" w:lineRule="exact"/>
        <w:ind w:left="359" w:leftChars="171" w:firstLine="340" w:firstLineChars="189"/>
        <w:rPr>
          <w:rFonts w:eastAsiaTheme="minorEastAsia"/>
          <w:sz w:val="18"/>
          <w:szCs w:val="18"/>
        </w:rPr>
      </w:pPr>
      <w:r>
        <w:rPr>
          <w:sz w:val="18"/>
          <w:szCs w:val="18"/>
        </w:rPr>
        <w:t>制、非全日制研</w:t>
      </w:r>
      <w:r>
        <w:rPr>
          <w:rFonts w:eastAsiaTheme="minorEastAsia"/>
          <w:sz w:val="18"/>
          <w:szCs w:val="18"/>
        </w:rPr>
        <w:t>究生及留学研究生）。</w:t>
      </w:r>
    </w:p>
    <w:p>
      <w:pPr>
        <w:widowControl/>
        <w:jc w:val="lef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3"/>
        <w:tblW w:w="9640" w:type="dxa"/>
        <w:tblInd w:w="-114" w:type="dxa"/>
        <w:tblLayout w:type="fixed"/>
        <w:tblCellMar>
          <w:top w:w="0" w:type="dxa"/>
          <w:left w:w="28" w:type="dxa"/>
          <w:bottom w:w="0" w:type="dxa"/>
          <w:right w:w="28" w:type="dxa"/>
        </w:tblCellMar>
      </w:tblPr>
      <w:tblGrid>
        <w:gridCol w:w="568"/>
        <w:gridCol w:w="1652"/>
        <w:gridCol w:w="1286"/>
        <w:gridCol w:w="1060"/>
        <w:gridCol w:w="974"/>
        <w:gridCol w:w="2519"/>
        <w:gridCol w:w="730"/>
        <w:gridCol w:w="851"/>
      </w:tblGrid>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w:t>
            </w:r>
            <w:r>
              <w:rPr>
                <w:rFonts w:eastAsia="仿宋_GB2312"/>
                <w:b/>
                <w:bCs/>
                <w:szCs w:val="21"/>
              </w:rPr>
              <w:t xml:space="preserve">  课程与教学</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t>Ⅲ</w:t>
            </w:r>
            <w:r>
              <w:rPr>
                <w:b/>
                <w:bCs/>
                <w:szCs w:val="21"/>
              </w:rPr>
              <w:t>-2-1</w:t>
            </w:r>
            <w:r>
              <w:rPr>
                <w:rFonts w:eastAsia="仿宋_GB2312"/>
                <w:b/>
                <w:bCs/>
                <w:szCs w:val="21"/>
              </w:rPr>
              <w:t xml:space="preserve">  </w:t>
            </w:r>
            <w:r>
              <w:rPr>
                <w:rFonts w:hint="eastAsia" w:eastAsia="仿宋_GB2312"/>
                <w:b/>
                <w:bCs/>
                <w:szCs w:val="21"/>
              </w:rPr>
              <w:t>目前</w:t>
            </w:r>
            <w:r>
              <w:rPr>
                <w:rFonts w:eastAsia="仿宋_GB2312"/>
                <w:b/>
                <w:bCs/>
                <w:szCs w:val="21"/>
              </w:rPr>
              <w:t>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ascii="Times New Roman" w:eastAsia="仿宋_GB2312"/>
              </w:rPr>
              <w:t>英文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000000" w:themeColor="text1"/>
                <w14:textFill>
                  <w14:solidFill>
                    <w14:schemeClr w14:val="tx1"/>
                  </w14:solidFill>
                </w14:textFill>
              </w:rPr>
            </w:pPr>
            <w:r>
              <w:rPr>
                <w:rFonts w:hint="eastAsia"/>
                <w:b/>
                <w:bCs/>
                <w:szCs w:val="21"/>
              </w:rPr>
              <w:t>Ⅲ-2-2</w:t>
            </w:r>
            <w:r>
              <w:rPr>
                <w:rFonts w:hint="eastAsia" w:eastAsia="仿宋_GB2312"/>
                <w:b/>
                <w:bCs/>
                <w:szCs w:val="21"/>
              </w:rPr>
              <w:t xml:space="preserve">  拟开设的硕士研究生主要课程（不含全校公共课）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553"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  讲  教  师</w:t>
            </w:r>
          </w:p>
        </w:tc>
        <w:tc>
          <w:tcPr>
            <w:tcW w:w="730"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学时/学分</w:t>
            </w:r>
          </w:p>
        </w:tc>
        <w:tc>
          <w:tcPr>
            <w:tcW w:w="851"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授课</w:t>
            </w:r>
          </w:p>
          <w:p>
            <w:pPr>
              <w:jc w:val="center"/>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语言</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专业技术职   务</w:t>
            </w:r>
          </w:p>
        </w:tc>
        <w:tc>
          <w:tcPr>
            <w:tcW w:w="25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所 在 院 系</w:t>
            </w:r>
          </w:p>
        </w:tc>
        <w:tc>
          <w:tcPr>
            <w:tcW w:w="730"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专业必修课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32/2</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ascii="Times New Roman" w:eastAsia="仿宋_GB2312"/>
              </w:rPr>
              <w:t>英文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w:t>
            </w: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专业选修课</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74"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教授</w:t>
            </w: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▲XXXX</w:t>
            </w:r>
          </w:p>
        </w:tc>
        <w:tc>
          <w:tcPr>
            <w:tcW w:w="730"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r>
              <w:rPr>
                <w:rFonts w:ascii="Times New Roman" w:eastAsia="仿宋_GB2312"/>
              </w:rPr>
              <w:t>16/1</w:t>
            </w:r>
          </w:p>
        </w:tc>
        <w:tc>
          <w:tcPr>
            <w:tcW w:w="851" w:type="dxa"/>
            <w:tcBorders>
              <w:top w:val="single" w:color="auto" w:sz="4" w:space="0"/>
              <w:left w:val="single" w:color="auto" w:sz="4" w:space="0"/>
              <w:bottom w:val="single" w:color="auto" w:sz="4" w:space="0"/>
              <w:right w:val="single" w:color="auto" w:sz="12" w:space="0"/>
            </w:tcBorders>
            <w:vAlign w:val="center"/>
          </w:tcPr>
          <w:p>
            <w:pPr>
              <w:pStyle w:val="6"/>
              <w:spacing w:before="0" w:after="0" w:line="240" w:lineRule="auto"/>
              <w:jc w:val="center"/>
              <w:rPr>
                <w:rFonts w:ascii="Times New Roman" w:eastAsia="仿宋_GB2312"/>
              </w:rPr>
            </w:pPr>
            <w:r>
              <w:rPr>
                <w:rFonts w:ascii="Times New Roman" w:eastAsia="仿宋_GB2312"/>
              </w:rPr>
              <w:t>中文</w:t>
            </w: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12" w:space="0"/>
              <w:right w:val="single" w:color="auto" w:sz="4" w:space="0"/>
            </w:tcBorders>
            <w:vAlign w:val="center"/>
          </w:tcPr>
          <w:p>
            <w:pPr>
              <w:pStyle w:val="6"/>
              <w:spacing w:before="0" w:after="0" w:line="240" w:lineRule="auto"/>
              <w:jc w:val="center"/>
              <w:rPr>
                <w:rFonts w:ascii="Times New Roman" w:eastAsia="仿宋_GB2312"/>
              </w:rPr>
            </w:pPr>
          </w:p>
        </w:tc>
        <w:tc>
          <w:tcPr>
            <w:tcW w:w="73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w:t>
      </w:r>
      <w:r>
        <w:rPr>
          <w:rFonts w:eastAsiaTheme="minorEastAsia"/>
          <w:sz w:val="18"/>
          <w:szCs w:val="18"/>
        </w:rPr>
        <w:t>课程类型</w:t>
      </w:r>
      <w:r>
        <w:rPr>
          <w:rFonts w:hint="eastAsia" w:eastAsiaTheme="minorEastAsia"/>
          <w:sz w:val="18"/>
          <w:szCs w:val="18"/>
        </w:rPr>
        <w:t>”</w:t>
      </w:r>
      <w:r>
        <w:rPr>
          <w:rFonts w:eastAsiaTheme="minorEastAsia"/>
          <w:sz w:val="18"/>
          <w:szCs w:val="18"/>
        </w:rPr>
        <w:t>限填</w:t>
      </w:r>
      <w:r>
        <w:rPr>
          <w:rFonts w:hint="eastAsia" w:eastAsiaTheme="minorEastAsia"/>
          <w:sz w:val="18"/>
          <w:szCs w:val="18"/>
        </w:rPr>
        <w:t>“</w:t>
      </w:r>
      <w:r>
        <w:rPr>
          <w:rFonts w:eastAsiaTheme="minorEastAsia"/>
          <w:sz w:val="18"/>
          <w:szCs w:val="18"/>
        </w:rPr>
        <w:t>专业必修课、专业选修课</w:t>
      </w:r>
      <w:r>
        <w:rPr>
          <w:rFonts w:hint="eastAsia" w:eastAsiaTheme="minorEastAsia"/>
          <w:sz w:val="18"/>
          <w:szCs w:val="18"/>
        </w:rPr>
        <w:t>”</w:t>
      </w:r>
      <w:r>
        <w:rPr>
          <w:rFonts w:eastAsiaTheme="minorEastAsia"/>
          <w:sz w:val="18"/>
          <w:szCs w:val="18"/>
        </w:rPr>
        <w:t>。一门课程若由多名教师授课，可多填</w:t>
      </w:r>
      <w:r>
        <w:rPr>
          <w:rFonts w:hint="eastAsia" w:eastAsiaTheme="minorEastAsia"/>
          <w:sz w:val="18"/>
          <w:szCs w:val="18"/>
        </w:rPr>
        <w:t>；</w:t>
      </w:r>
      <w:r>
        <w:rPr>
          <w:rFonts w:eastAsiaTheme="minorEastAsia"/>
          <w:sz w:val="18"/>
          <w:szCs w:val="18"/>
        </w:rPr>
        <w:t>授课教师为</w:t>
      </w:r>
      <w:r>
        <w:rPr>
          <w:rFonts w:hint="eastAsia" w:eastAsiaTheme="minorEastAsia"/>
          <w:sz w:val="18"/>
          <w:szCs w:val="18"/>
        </w:rPr>
        <w:t>外</w:t>
      </w:r>
      <w:r>
        <w:rPr>
          <w:rFonts w:eastAsiaTheme="minorEastAsia"/>
          <w:sz w:val="18"/>
          <w:szCs w:val="18"/>
        </w:rPr>
        <w:t>单位人员的，</w:t>
      </w:r>
    </w:p>
    <w:p>
      <w:pPr>
        <w:spacing w:line="300" w:lineRule="exact"/>
        <w:ind w:firstLine="503" w:firstLineChars="280"/>
        <w:rPr>
          <w:rFonts w:eastAsiaTheme="minorEastAsia"/>
          <w:sz w:val="18"/>
          <w:szCs w:val="18"/>
        </w:rPr>
      </w:pPr>
      <w:r>
        <w:rPr>
          <w:rFonts w:eastAsiaTheme="minorEastAsia"/>
          <w:sz w:val="18"/>
          <w:szCs w:val="18"/>
        </w:rPr>
        <w:t>在</w:t>
      </w:r>
      <w:r>
        <w:rPr>
          <w:rFonts w:hint="eastAsia" w:eastAsiaTheme="minorEastAsia"/>
          <w:sz w:val="18"/>
          <w:szCs w:val="18"/>
        </w:rPr>
        <w:t>“所在</w:t>
      </w:r>
      <w:r>
        <w:rPr>
          <w:rFonts w:eastAsiaTheme="minorEastAsia"/>
          <w:sz w:val="18"/>
          <w:szCs w:val="18"/>
        </w:rPr>
        <w:t>院系</w:t>
      </w:r>
      <w:r>
        <w:rPr>
          <w:rFonts w:hint="eastAsia" w:eastAsiaTheme="minorEastAsia"/>
          <w:sz w:val="18"/>
          <w:szCs w:val="18"/>
        </w:rPr>
        <w:t>”栏中</w:t>
      </w:r>
      <w:r>
        <w:rPr>
          <w:rFonts w:eastAsiaTheme="minorEastAsia"/>
          <w:sz w:val="18"/>
          <w:szCs w:val="18"/>
        </w:rPr>
        <w:t>填写</w:t>
      </w:r>
      <w:r>
        <w:rPr>
          <w:rFonts w:hint="eastAsia" w:eastAsiaTheme="minorEastAsia"/>
          <w:sz w:val="18"/>
          <w:szCs w:val="18"/>
        </w:rPr>
        <w:t>其</w:t>
      </w:r>
      <w:r>
        <w:rPr>
          <w:rFonts w:eastAsiaTheme="minorEastAsia"/>
          <w:sz w:val="18"/>
          <w:szCs w:val="18"/>
        </w:rPr>
        <w:t>单位名称，并在单位名称前标注</w:t>
      </w:r>
      <w:r>
        <w:rPr>
          <w:rFonts w:hint="eastAsia" w:eastAsiaTheme="minorEastAsia"/>
          <w:sz w:val="18"/>
          <w:szCs w:val="18"/>
        </w:rPr>
        <w:t>“</w:t>
      </w:r>
      <w:r>
        <w:rPr>
          <w:rFonts w:eastAsiaTheme="minorEastAsia"/>
          <w:sz w:val="18"/>
          <w:szCs w:val="18"/>
        </w:rPr>
        <w:t>▲</w:t>
      </w:r>
      <w:r>
        <w:rPr>
          <w:rFonts w:hint="eastAsia" w:eastAsiaTheme="minorEastAsia"/>
          <w:sz w:val="18"/>
          <w:szCs w:val="18"/>
        </w:rPr>
        <w:t>”</w:t>
      </w:r>
      <w:r>
        <w:rPr>
          <w:rFonts w:eastAsiaTheme="minorEastAsia"/>
          <w:sz w:val="18"/>
          <w:szCs w:val="18"/>
        </w:rPr>
        <w:t>。</w:t>
      </w:r>
    </w:p>
    <w:p>
      <w:pPr>
        <w:spacing w:line="300" w:lineRule="exact"/>
        <w:ind w:left="359" w:leftChars="160" w:hanging="23" w:hangingChars="13"/>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在本学科</w:t>
      </w:r>
      <w:r>
        <w:rPr>
          <w:rFonts w:hint="eastAsia"/>
          <w:color w:val="000000" w:themeColor="text1"/>
          <w:sz w:val="18"/>
          <w:szCs w:val="18"/>
          <w14:textFill>
            <w14:solidFill>
              <w14:schemeClr w14:val="tx1"/>
            </w14:solidFill>
          </w14:textFill>
        </w:rPr>
        <w:t>无硕士</w:t>
      </w:r>
      <w:r>
        <w:rPr>
          <w:color w:val="000000" w:themeColor="text1"/>
          <w:sz w:val="18"/>
          <w:szCs w:val="18"/>
          <w14:textFill>
            <w14:solidFill>
              <w14:schemeClr w14:val="tx1"/>
            </w14:solidFill>
          </w14:textFill>
        </w:rPr>
        <w:t>学位授权点的，</w:t>
      </w:r>
      <w:r>
        <w:rPr>
          <w:rFonts w:hint="eastAsia"/>
          <w:color w:val="000000" w:themeColor="text1"/>
          <w:sz w:val="18"/>
          <w:szCs w:val="18"/>
          <w14:textFill>
            <w14:solidFill>
              <w14:schemeClr w14:val="tx1"/>
            </w14:solidFill>
          </w14:textFill>
        </w:rPr>
        <w:t>填写相关学科课程开设情况</w:t>
      </w:r>
      <w:r>
        <w:rPr>
          <w:rFonts w:eastAsiaTheme="minorEastAsia"/>
          <w:color w:val="000000" w:themeColor="text1"/>
          <w:sz w:val="18"/>
          <w:szCs w:val="18"/>
          <w14:textFill>
            <w14:solidFill>
              <w14:schemeClr w14:val="tx1"/>
            </w14:solidFill>
          </w14:textFill>
        </w:rPr>
        <w:t>。</w:t>
      </w:r>
    </w:p>
    <w:p>
      <w:pPr>
        <w:ind w:left="-240" w:firstLine="360"/>
        <w:rPr>
          <w:sz w:val="18"/>
        </w:rPr>
        <w:sectPr>
          <w:footerReference r:id="rId5" w:type="default"/>
          <w:footerReference r:id="rId6" w:type="even"/>
          <w:pgSz w:w="11907" w:h="16840"/>
          <w:pgMar w:top="1247" w:right="1247" w:bottom="1247" w:left="1247" w:header="851" w:footer="454" w:gutter="0"/>
          <w:cols w:space="425" w:num="1"/>
          <w:docGrid w:linePitch="286" w:charSpace="0"/>
        </w:sectPr>
      </w:pPr>
    </w:p>
    <w:tbl>
      <w:tblPr>
        <w:tblStyle w:val="3"/>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cs="宋体"/>
                <w:b/>
                <w:bCs/>
                <w:sz w:val="24"/>
              </w:rPr>
            </w:pPr>
            <w:r>
              <w:rPr>
                <w:rFonts w:hint="eastAsia"/>
                <w:b/>
                <w:bCs/>
                <w:szCs w:val="21"/>
              </w:rPr>
              <w:t>Ⅲ-2-3</w:t>
            </w:r>
            <w:r>
              <w:rPr>
                <w:rFonts w:hint="eastAsia" w:eastAsia="仿宋_GB2312"/>
                <w:b/>
                <w:bCs/>
                <w:szCs w:val="21"/>
              </w:rPr>
              <w:t xml:space="preserve">  近五年获</w:t>
            </w:r>
            <w:r>
              <w:rPr>
                <w:rFonts w:hint="eastAsia" w:eastAsia="仿宋_GB2312"/>
                <w:b/>
                <w:bCs/>
              </w:rPr>
              <w:t>得的</w:t>
            </w:r>
            <w:r>
              <w:rPr>
                <w:rFonts w:hint="eastAsia" w:eastAsia="仿宋_GB2312"/>
                <w:b/>
                <w:bCs/>
                <w:szCs w:val="21"/>
              </w:rPr>
              <w:t>省部级及以上教学成果奖</w:t>
            </w:r>
          </w:p>
        </w:tc>
      </w:tr>
      <w:tr>
        <w:tblPrEx>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仿宋_GB2312" w:hAnsi="宋体" w:eastAsia="仿宋_GB2312"/>
                <w:bCs/>
                <w:color w:val="000000" w:themeColor="text1"/>
                <w:szCs w:val="21"/>
                <w14:textFill>
                  <w14:solidFill>
                    <w14:schemeClr w14:val="tx1"/>
                  </w14:solidFill>
                </w14:textFill>
              </w:rPr>
            </w:pPr>
            <w:r>
              <w:rPr>
                <w:rFonts w:ascii="仿宋_GB2312" w:hAnsi="宋体" w:eastAsia="仿宋_GB2312"/>
                <w:bCs/>
                <w:color w:val="000000" w:themeColor="text1"/>
                <w:szCs w:val="21"/>
                <w14:textFill>
                  <w14:solidFill>
                    <w14:schemeClr w14:val="tx1"/>
                  </w14:solidFill>
                </w14:textFill>
              </w:rPr>
              <w:t>研究生教育成果奖</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bCs/>
                <w:szCs w:val="21"/>
              </w:rPr>
            </w:pPr>
            <w:r>
              <w:rPr>
                <w:rFonts w:hint="eastAsia" w:ascii="仿宋_GB2312" w:hAnsi="宋体" w:eastAsia="仿宋_GB2312"/>
                <w:bCs/>
                <w:szCs w:val="21"/>
              </w:rPr>
              <w:t>二等奖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2014</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ascii="仿宋_GB2312" w:hAnsi="宋体" w:eastAsia="仿宋_GB2312"/>
                <w:bCs/>
                <w:color w:val="000000" w:themeColor="text1"/>
                <w:szCs w:val="21"/>
                <w14:textFill>
                  <w14:solidFill>
                    <w14:schemeClr w14:val="tx1"/>
                  </w14:solidFill>
                </w14:textFill>
              </w:rPr>
            </w:pPr>
            <w:r>
              <w:rPr>
                <w:rFonts w:hint="eastAsia" w:ascii="仿宋_GB2312" w:hAnsi="宋体" w:eastAsia="仿宋_GB2312"/>
                <w:bCs/>
                <w:color w:val="000000" w:themeColor="text1"/>
                <w:szCs w:val="21"/>
                <w14:textFill>
                  <w14:solidFill>
                    <w14:schemeClr w14:val="tx1"/>
                  </w14:solidFill>
                </w14:textFill>
              </w:rPr>
              <w:t>教学成果奖</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szCs w:val="21"/>
              </w:rPr>
            </w:pPr>
            <w:r>
              <w:rPr>
                <w:rFonts w:hint="eastAsia" w:ascii="仿宋_GB2312" w:hAnsi="宋体" w:eastAsia="仿宋_GB2312"/>
                <w:bCs/>
                <w:szCs w:val="21"/>
              </w:rPr>
              <w:t>一等奖</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eastAsia="仿宋_GB2312"/>
                <w:bCs/>
                <w:szCs w:val="21"/>
              </w:rPr>
              <w:t>XXXX</w:t>
            </w:r>
            <w:r>
              <w:rPr>
                <w:rFonts w:eastAsia="仿宋_GB2312"/>
              </w:rPr>
              <w:t>XX</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r>
              <w:rPr>
                <w:rFonts w:hint="eastAsia" w:eastAsia="仿宋_GB2312"/>
                <w:bCs/>
                <w:szCs w:val="21"/>
              </w:rPr>
              <w:t>XX</w:t>
            </w: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r>
              <w:rPr>
                <w:rFonts w:eastAsia="仿宋_GB2312"/>
                <w:bCs/>
                <w:szCs w:val="21"/>
              </w:rPr>
              <w:t>2014</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hint="eastAsia" w:eastAsiaTheme="majorEastAsia"/>
          <w:sz w:val="18"/>
          <w:szCs w:val="18"/>
        </w:rPr>
        <w:t>同</w:t>
      </w:r>
      <w:r>
        <w:rPr>
          <w:rFonts w:eastAsiaTheme="majorEastAsia"/>
          <w:sz w:val="18"/>
          <w:szCs w:val="18"/>
        </w:rPr>
        <w:t>一成果获得多种奖项</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r>
        <w:rPr>
          <w:rFonts w:eastAsiaTheme="majorEastAsia"/>
          <w:spacing w:val="-4"/>
          <w:sz w:val="18"/>
          <w:szCs w:val="18"/>
        </w:rPr>
        <w:t xml:space="preserve">  </w:t>
      </w:r>
    </w:p>
    <w:p>
      <w:pPr>
        <w:widowControl/>
        <w:jc w:val="left"/>
        <w:rPr>
          <w:rFonts w:eastAsiaTheme="majorEastAsia"/>
          <w:spacing w:val="-4"/>
          <w:sz w:val="18"/>
          <w:szCs w:val="18"/>
        </w:rPr>
      </w:pPr>
      <w:r>
        <w:rPr>
          <w:rFonts w:eastAsiaTheme="majorEastAsia"/>
          <w:spacing w:val="-4"/>
          <w:sz w:val="18"/>
          <w:szCs w:val="18"/>
        </w:rPr>
        <w:br w:type="page"/>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5"/>
        <w:gridCol w:w="1953"/>
        <w:gridCol w:w="3540"/>
        <w:gridCol w:w="991"/>
        <w:gridCol w:w="1274"/>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jc w:val="left"/>
              <w:rPr>
                <w:rFonts w:eastAsia="仿宋_GB2312"/>
                <w:b/>
                <w:bCs/>
                <w:szCs w:val="21"/>
              </w:rPr>
            </w:pPr>
            <w:r>
              <w:rPr>
                <w:rFonts w:hint="eastAsia" w:ascii="宋体" w:hAnsi="宋体" w:cs="宋体"/>
                <w:b/>
                <w:bCs/>
                <w:szCs w:val="21"/>
              </w:rPr>
              <w:t>Ⅲ</w:t>
            </w:r>
            <w:r>
              <w:rPr>
                <w:b/>
                <w:bCs/>
                <w:szCs w:val="21"/>
              </w:rPr>
              <w:t xml:space="preserve">-3 </w:t>
            </w:r>
            <w:r>
              <w:rPr>
                <w:rFonts w:eastAsia="仿宋_GB2312"/>
                <w:b/>
                <w:bCs/>
                <w:szCs w:val="21"/>
              </w:rPr>
              <w:t xml:space="preserve"> </w:t>
            </w:r>
            <w:r>
              <w:rPr>
                <w:rFonts w:hint="eastAsia" w:eastAsia="仿宋_GB2312"/>
                <w:b/>
                <w:bCs/>
                <w:szCs w:val="21"/>
              </w:rPr>
              <w:t>近五年</w:t>
            </w:r>
            <w:r>
              <w:rPr>
                <w:rFonts w:eastAsia="仿宋_GB2312"/>
                <w:b/>
                <w:bCs/>
                <w:szCs w:val="21"/>
              </w:rPr>
              <w:t>在校生代表性成果</w:t>
            </w:r>
            <w:r>
              <w:rPr>
                <w:rFonts w:eastAsia="仿宋_GB2312"/>
                <w:bCs/>
                <w:szCs w:val="22"/>
              </w:rPr>
              <w:t>（</w:t>
            </w:r>
            <w:r>
              <w:rPr>
                <w:rFonts w:hint="eastAsia" w:eastAsia="仿宋_GB2312"/>
                <w:bCs/>
                <w:szCs w:val="22"/>
              </w:rPr>
              <w:t>限填10项</w:t>
            </w:r>
            <w:r>
              <w:rPr>
                <w:rFonts w:eastAsia="仿宋_GB2312"/>
                <w:bCs/>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5"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53" w:type="dxa"/>
            <w:tcBorders>
              <w:top w:val="single" w:color="auto" w:sz="12" w:space="0"/>
            </w:tcBorders>
            <w:vAlign w:val="center"/>
          </w:tcPr>
          <w:p>
            <w:pPr>
              <w:jc w:val="center"/>
              <w:rPr>
                <w:rFonts w:eastAsia="仿宋_GB2312"/>
                <w:bCs/>
              </w:rPr>
            </w:pPr>
            <w:r>
              <w:rPr>
                <w:rFonts w:hint="eastAsia" w:eastAsia="仿宋_GB2312"/>
                <w:bCs/>
              </w:rPr>
              <w:t>成果名称</w:t>
            </w:r>
          </w:p>
          <w:p>
            <w:pPr>
              <w:jc w:val="center"/>
              <w:rPr>
                <w:rFonts w:eastAsia="仿宋_GB2312"/>
                <w:bCs/>
              </w:rPr>
            </w:pPr>
            <w:r>
              <w:rPr>
                <w:rFonts w:hint="eastAsia" w:eastAsia="仿宋_GB2312"/>
                <w:bCs/>
              </w:rPr>
              <w:t>（获奖、论文、专著、专利、赛事名称、展演、创作设计等）</w:t>
            </w:r>
          </w:p>
        </w:tc>
        <w:tc>
          <w:tcPr>
            <w:tcW w:w="3540" w:type="dxa"/>
            <w:tcBorders>
              <w:top w:val="single" w:color="auto" w:sz="12" w:space="0"/>
            </w:tcBorders>
            <w:vAlign w:val="center"/>
          </w:tcPr>
          <w:p>
            <w:pPr>
              <w:jc w:val="center"/>
              <w:rPr>
                <w:rFonts w:eastAsia="仿宋_GB2312"/>
                <w:bCs/>
              </w:rPr>
            </w:pPr>
            <w:r>
              <w:rPr>
                <w:rFonts w:hint="eastAsia" w:eastAsia="仿宋_GB2312"/>
                <w:bCs/>
              </w:rPr>
              <w:t>获奖类别及等级，发表刊物、页码及引用次数，出版单位及总印数，专利类型及专利号，参赛项目及名次，</w:t>
            </w:r>
            <w:r>
              <w:rPr>
                <w:rFonts w:eastAsia="仿宋_GB2312"/>
                <w:bCs/>
              </w:rPr>
              <w:t>创作设计获奖</w:t>
            </w:r>
          </w:p>
        </w:tc>
        <w:tc>
          <w:tcPr>
            <w:tcW w:w="991" w:type="dxa"/>
            <w:tcBorders>
              <w:top w:val="single" w:color="auto" w:sz="12" w:space="0"/>
            </w:tcBorders>
            <w:vAlign w:val="center"/>
          </w:tcPr>
          <w:p>
            <w:pPr>
              <w:jc w:val="center"/>
              <w:rPr>
                <w:rFonts w:eastAsia="仿宋_GB2312"/>
                <w:bCs/>
              </w:rPr>
            </w:pPr>
            <w:r>
              <w:rPr>
                <w:rFonts w:hint="eastAsia" w:eastAsia="仿宋_GB2312"/>
                <w:bCs/>
              </w:rPr>
              <w:t>时间</w:t>
            </w:r>
          </w:p>
        </w:tc>
        <w:tc>
          <w:tcPr>
            <w:tcW w:w="1274" w:type="dxa"/>
            <w:tcBorders>
              <w:top w:val="single" w:color="auto" w:sz="12" w:space="0"/>
            </w:tcBorders>
            <w:vAlign w:val="center"/>
          </w:tcPr>
          <w:p>
            <w:pPr>
              <w:jc w:val="center"/>
              <w:rPr>
                <w:rFonts w:eastAsia="仿宋_GB2312"/>
                <w:bCs/>
              </w:rPr>
            </w:pPr>
            <w:r>
              <w:rPr>
                <w:rFonts w:eastAsia="仿宋_GB2312"/>
                <w:bCs/>
              </w:rPr>
              <w:t>学生姓名</w:t>
            </w:r>
          </w:p>
        </w:tc>
        <w:tc>
          <w:tcPr>
            <w:tcW w:w="1416" w:type="dxa"/>
            <w:tcBorders>
              <w:top w:val="single" w:color="auto" w:sz="12" w:space="0"/>
            </w:tcBorders>
            <w:vAlign w:val="center"/>
          </w:tcPr>
          <w:p>
            <w:pPr>
              <w:jc w:val="center"/>
              <w:rPr>
                <w:rFonts w:eastAsia="仿宋_GB2312"/>
                <w:bCs/>
              </w:rPr>
            </w:pPr>
            <w:r>
              <w:rPr>
                <w:rFonts w:hint="eastAsia" w:eastAsia="仿宋_GB2312"/>
                <w:bCs/>
              </w:rPr>
              <w:t>学位类别</w:t>
            </w:r>
          </w:p>
          <w:p>
            <w:pPr>
              <w:jc w:val="center"/>
              <w:rPr>
                <w:rFonts w:eastAsia="仿宋_GB2312"/>
                <w:bCs/>
              </w:rPr>
            </w:pPr>
            <w:r>
              <w:rPr>
                <w:rFonts w:hint="eastAsia" w:eastAsia="仿宋_GB2312"/>
                <w:bCs/>
              </w:rPr>
              <w:t>（录取类型/入学年月/</w:t>
            </w:r>
            <w:r>
              <w:rPr>
                <w:rFonts w:eastAsia="仿宋_GB2312"/>
                <w:bCs/>
              </w:rPr>
              <w:t>学科专业</w:t>
            </w:r>
            <w:r>
              <w:rPr>
                <w:rFonts w:hint="eastAsia" w:eastAsia="仿宋_GB2312"/>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eastAsia="仿宋_GB2312"/>
              </w:rPr>
              <w:t>1</w:t>
            </w:r>
          </w:p>
        </w:tc>
        <w:tc>
          <w:tcPr>
            <w:tcW w:w="1953" w:type="dxa"/>
            <w:vAlign w:val="center"/>
          </w:tcPr>
          <w:p>
            <w:pPr>
              <w:jc w:val="center"/>
              <w:rPr>
                <w:rFonts w:eastAsia="仿宋_GB2312"/>
                <w:szCs w:val="21"/>
              </w:rPr>
            </w:pPr>
            <w:r>
              <w:rPr>
                <w:rFonts w:eastAsia="仿宋_GB2312"/>
                <w:szCs w:val="21"/>
              </w:rPr>
              <w:t>XXXX相关科学问题的研究</w:t>
            </w:r>
          </w:p>
        </w:tc>
        <w:tc>
          <w:tcPr>
            <w:tcW w:w="3540" w:type="dxa"/>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991" w:type="dxa"/>
            <w:vAlign w:val="center"/>
          </w:tcPr>
          <w:p>
            <w:pPr>
              <w:spacing w:line="300" w:lineRule="exact"/>
              <w:ind w:left="630" w:hanging="630" w:hangingChars="300"/>
              <w:jc w:val="center"/>
              <w:rPr>
                <w:rFonts w:eastAsia="仿宋_GB2312"/>
                <w:bCs/>
              </w:rPr>
            </w:pPr>
            <w:r>
              <w:rPr>
                <w:rFonts w:eastAsia="仿宋_GB2312"/>
                <w:bCs/>
              </w:rPr>
              <w:t>201610</w:t>
            </w:r>
          </w:p>
        </w:tc>
        <w:tc>
          <w:tcPr>
            <w:tcW w:w="1274" w:type="dxa"/>
            <w:vAlign w:val="center"/>
          </w:tcPr>
          <w:p>
            <w:pPr>
              <w:ind w:right="40"/>
              <w:jc w:val="center"/>
              <w:rPr>
                <w:rFonts w:eastAsia="仿宋_GB2312"/>
              </w:rPr>
            </w:pPr>
            <w:r>
              <w:rPr>
                <w:rFonts w:hint="eastAsia" w:eastAsia="仿宋_GB2312"/>
              </w:rPr>
              <w:t>XX</w:t>
            </w:r>
          </w:p>
        </w:tc>
        <w:tc>
          <w:tcPr>
            <w:tcW w:w="1416" w:type="dxa"/>
            <w:vAlign w:val="center"/>
          </w:tcPr>
          <w:p>
            <w:pPr>
              <w:jc w:val="center"/>
              <w:rPr>
                <w:rFonts w:eastAsia="仿宋_GB2312"/>
              </w:rPr>
            </w:pPr>
            <w:r>
              <w:rPr>
                <w:rFonts w:eastAsia="仿宋_GB2312"/>
              </w:rPr>
              <w:t>硕士</w:t>
            </w:r>
            <w:r>
              <w:rPr>
                <w:rFonts w:hint="eastAsia" w:eastAsia="仿宋_GB2312"/>
              </w:rPr>
              <w:t>（全日制/</w:t>
            </w:r>
            <w:r>
              <w:rPr>
                <w:rFonts w:eastAsia="仿宋_GB2312"/>
              </w:rPr>
              <w:t>201</w:t>
            </w:r>
            <w:r>
              <w:rPr>
                <w:rFonts w:hint="eastAsia" w:eastAsia="仿宋_GB2312"/>
              </w:rPr>
              <w:t>4</w:t>
            </w:r>
            <w:r>
              <w:rPr>
                <w:rFonts w:eastAsia="仿宋_GB2312"/>
              </w:rPr>
              <w:t>09</w:t>
            </w:r>
            <w:r>
              <w:rPr>
                <w:rFonts w:hint="eastAsia" w:eastAsia="仿宋_GB2312"/>
              </w:rPr>
              <w:t>/</w:t>
            </w:r>
            <w:r>
              <w:rPr>
                <w:rFonts w:eastAsia="仿宋_GB2312"/>
              </w:rPr>
              <w:t>行政管理</w:t>
            </w:r>
            <w:r>
              <w:rPr>
                <w:rFonts w:hint="eastAsia" w:eastAsia="仿宋_GB231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2</w:t>
            </w:r>
          </w:p>
        </w:tc>
        <w:tc>
          <w:tcPr>
            <w:tcW w:w="1953" w:type="dxa"/>
            <w:vAlign w:val="center"/>
          </w:tcPr>
          <w:p>
            <w:pPr>
              <w:jc w:val="center"/>
              <w:rPr>
                <w:rFonts w:eastAsia="仿宋_GB2312"/>
              </w:rPr>
            </w:pPr>
            <w:r>
              <w:rPr>
                <w:rFonts w:eastAsia="仿宋_GB2312"/>
              </w:rPr>
              <w:t>一种</w:t>
            </w:r>
            <w:r>
              <w:rPr>
                <w:rFonts w:eastAsia="仿宋_GB2312"/>
                <w:szCs w:val="21"/>
              </w:rPr>
              <w:t>XXX催化剂</w:t>
            </w:r>
            <w:r>
              <w:rPr>
                <w:rFonts w:eastAsia="仿宋_GB2312"/>
              </w:rPr>
              <w:t>的</w:t>
            </w:r>
          </w:p>
          <w:p>
            <w:pPr>
              <w:jc w:val="center"/>
              <w:rPr>
                <w:rFonts w:eastAsia="仿宋_GB2312"/>
                <w:szCs w:val="21"/>
              </w:rPr>
            </w:pPr>
            <w:r>
              <w:rPr>
                <w:rFonts w:hint="eastAsia" w:eastAsia="仿宋_GB2312"/>
              </w:rPr>
              <w:t>制备</w:t>
            </w:r>
            <w:r>
              <w:rPr>
                <w:rFonts w:eastAsia="仿宋_GB2312"/>
              </w:rPr>
              <w:t>方法</w:t>
            </w:r>
          </w:p>
        </w:tc>
        <w:tc>
          <w:tcPr>
            <w:tcW w:w="3540" w:type="dxa"/>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991" w:type="dxa"/>
            <w:vAlign w:val="center"/>
          </w:tcPr>
          <w:p>
            <w:pPr>
              <w:spacing w:line="300" w:lineRule="exact"/>
              <w:ind w:left="630" w:hanging="630" w:hangingChars="300"/>
              <w:jc w:val="center"/>
              <w:rPr>
                <w:rFonts w:eastAsia="仿宋_GB2312"/>
                <w:bCs/>
              </w:rPr>
            </w:pPr>
            <w:r>
              <w:rPr>
                <w:rFonts w:eastAsia="仿宋_GB2312"/>
                <w:bCs/>
              </w:rPr>
              <w:t>201509</w:t>
            </w:r>
          </w:p>
        </w:tc>
        <w:tc>
          <w:tcPr>
            <w:tcW w:w="1274" w:type="dxa"/>
            <w:vAlign w:val="center"/>
          </w:tcPr>
          <w:p>
            <w:pPr>
              <w:jc w:val="center"/>
              <w:rPr>
                <w:rFonts w:eastAsia="仿宋_GB2312"/>
              </w:rPr>
            </w:pPr>
            <w:r>
              <w:rPr>
                <w:rFonts w:hint="eastAsia" w:eastAsia="仿宋_GB2312"/>
              </w:rPr>
              <w:t>XX</w:t>
            </w:r>
          </w:p>
        </w:tc>
        <w:tc>
          <w:tcPr>
            <w:tcW w:w="1416" w:type="dxa"/>
            <w:vAlign w:val="center"/>
          </w:tcPr>
          <w:p>
            <w:pPr>
              <w:jc w:val="center"/>
              <w:rPr>
                <w:rFonts w:eastAsia="仿宋_GB2312"/>
              </w:rPr>
            </w:pPr>
            <w:r>
              <w:rPr>
                <w:rFonts w:eastAsia="仿宋_GB2312"/>
              </w:rPr>
              <w:t>博士</w:t>
            </w:r>
            <w:r>
              <w:rPr>
                <w:rFonts w:hint="eastAsia" w:eastAsia="仿宋_GB2312"/>
              </w:rPr>
              <w:t>（全日制/</w:t>
            </w:r>
            <w:r>
              <w:rPr>
                <w:rFonts w:eastAsia="仿宋_GB2312"/>
              </w:rPr>
              <w:t>201</w:t>
            </w:r>
            <w:r>
              <w:rPr>
                <w:rFonts w:hint="eastAsia" w:eastAsia="仿宋_GB2312"/>
              </w:rPr>
              <w:t>3</w:t>
            </w:r>
            <w:r>
              <w:rPr>
                <w:rFonts w:eastAsia="仿宋_GB2312"/>
              </w:rPr>
              <w:t>09</w:t>
            </w:r>
            <w:r>
              <w:rPr>
                <w:rFonts w:hint="eastAsia" w:eastAsia="仿宋_GB2312"/>
              </w:rPr>
              <w:t>/有机化学）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65" w:type="dxa"/>
            <w:vAlign w:val="center"/>
          </w:tcPr>
          <w:p>
            <w:pPr>
              <w:jc w:val="center"/>
              <w:rPr>
                <w:rFonts w:eastAsia="仿宋_GB2312"/>
              </w:rPr>
            </w:pPr>
            <w:r>
              <w:rPr>
                <w:rFonts w:hint="eastAsia" w:eastAsia="仿宋_GB2312"/>
              </w:rPr>
              <w:t>3</w:t>
            </w:r>
          </w:p>
        </w:tc>
        <w:tc>
          <w:tcPr>
            <w:tcW w:w="1953" w:type="dxa"/>
            <w:vAlign w:val="center"/>
          </w:tcPr>
          <w:p>
            <w:pPr>
              <w:jc w:val="center"/>
              <w:rPr>
                <w:rFonts w:eastAsia="仿宋_GB2312"/>
              </w:rPr>
            </w:pPr>
            <w:r>
              <w:rPr>
                <w:rFonts w:eastAsia="仿宋_GB2312"/>
              </w:rPr>
              <w:t>第</w:t>
            </w:r>
            <w:r>
              <w:rPr>
                <w:rFonts w:hint="eastAsia" w:eastAsia="仿宋_GB2312"/>
              </w:rPr>
              <w:t>12届全运会</w:t>
            </w:r>
          </w:p>
        </w:tc>
        <w:tc>
          <w:tcPr>
            <w:tcW w:w="3540" w:type="dxa"/>
            <w:vAlign w:val="center"/>
          </w:tcPr>
          <w:p>
            <w:pPr>
              <w:jc w:val="center"/>
              <w:rPr>
                <w:rFonts w:eastAsia="仿宋_GB2312"/>
              </w:rPr>
            </w:pPr>
            <w:r>
              <w:rPr>
                <w:rFonts w:hint="eastAsia" w:eastAsia="仿宋_GB2312"/>
                <w:bCs/>
              </w:rPr>
              <w:t>男子100米自由泳</w:t>
            </w:r>
            <w:r>
              <w:rPr>
                <w:rFonts w:eastAsia="仿宋_GB2312"/>
                <w:bCs/>
              </w:rPr>
              <w:t>，个人第</w:t>
            </w:r>
            <w:r>
              <w:rPr>
                <w:rFonts w:hint="eastAsia" w:eastAsia="仿宋_GB2312"/>
                <w:bCs/>
              </w:rPr>
              <w:t>1名</w:t>
            </w:r>
          </w:p>
        </w:tc>
        <w:tc>
          <w:tcPr>
            <w:tcW w:w="991" w:type="dxa"/>
            <w:vAlign w:val="center"/>
          </w:tcPr>
          <w:p>
            <w:pPr>
              <w:jc w:val="center"/>
              <w:rPr>
                <w:rFonts w:eastAsia="仿宋_GB2312"/>
              </w:rPr>
            </w:pPr>
            <w:r>
              <w:rPr>
                <w:rFonts w:hint="eastAsia" w:eastAsia="仿宋_GB2312"/>
              </w:rPr>
              <w:t>201309</w:t>
            </w:r>
          </w:p>
        </w:tc>
        <w:tc>
          <w:tcPr>
            <w:tcW w:w="1274" w:type="dxa"/>
            <w:vAlign w:val="center"/>
          </w:tcPr>
          <w:p>
            <w:pPr>
              <w:jc w:val="center"/>
              <w:rPr>
                <w:rFonts w:eastAsia="仿宋_GB2312"/>
              </w:rPr>
            </w:pPr>
            <w:r>
              <w:rPr>
                <w:rFonts w:hint="eastAsia" w:eastAsia="仿宋_GB2312"/>
              </w:rPr>
              <w:t>XX</w:t>
            </w:r>
          </w:p>
        </w:tc>
        <w:tc>
          <w:tcPr>
            <w:tcW w:w="1416" w:type="dxa"/>
            <w:vAlign w:val="center"/>
          </w:tcPr>
          <w:p>
            <w:pPr>
              <w:jc w:val="center"/>
              <w:rPr>
                <w:rFonts w:eastAsia="仿宋_GB2312"/>
              </w:rPr>
            </w:pPr>
            <w:r>
              <w:rPr>
                <w:rFonts w:hint="eastAsia" w:eastAsia="仿宋_GB2312"/>
              </w:rPr>
              <w:t>硕士（全日制/</w:t>
            </w:r>
            <w:r>
              <w:rPr>
                <w:rFonts w:eastAsia="仿宋_GB2312"/>
              </w:rPr>
              <w:t>201</w:t>
            </w:r>
            <w:r>
              <w:rPr>
                <w:rFonts w:hint="eastAsia" w:eastAsia="仿宋_GB2312"/>
              </w:rPr>
              <w:t>2</w:t>
            </w:r>
            <w:r>
              <w:rPr>
                <w:rFonts w:eastAsia="仿宋_GB2312"/>
              </w:rPr>
              <w:t>09</w:t>
            </w:r>
            <w:r>
              <w:rPr>
                <w:rFonts w:hint="eastAsia" w:eastAsia="仿宋_GB2312"/>
              </w:rPr>
              <w:t>/体育学）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4</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74" w:type="dxa"/>
            <w:vAlign w:val="center"/>
          </w:tcPr>
          <w:p>
            <w:pPr>
              <w:ind w:right="40"/>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5</w:t>
            </w:r>
          </w:p>
        </w:tc>
        <w:tc>
          <w:tcPr>
            <w:tcW w:w="1953" w:type="dxa"/>
            <w:vAlign w:val="center"/>
          </w:tcPr>
          <w:p>
            <w:pPr>
              <w:jc w:val="center"/>
              <w:rPr>
                <w:rFonts w:eastAsia="仿宋_GB2312"/>
                <w:szCs w:val="21"/>
              </w:rPr>
            </w:pPr>
          </w:p>
        </w:tc>
        <w:tc>
          <w:tcPr>
            <w:tcW w:w="3540" w:type="dxa"/>
            <w:vAlign w:val="center"/>
          </w:tcPr>
          <w:p>
            <w:pPr>
              <w:spacing w:line="300" w:lineRule="exact"/>
              <w:ind w:left="630" w:hanging="630" w:hangingChars="300"/>
              <w:jc w:val="center"/>
              <w:rPr>
                <w:rFonts w:eastAsia="仿宋_GB2312"/>
                <w:bCs/>
              </w:rPr>
            </w:pPr>
          </w:p>
        </w:tc>
        <w:tc>
          <w:tcPr>
            <w:tcW w:w="991" w:type="dxa"/>
            <w:vAlign w:val="center"/>
          </w:tcPr>
          <w:p>
            <w:pPr>
              <w:spacing w:line="300" w:lineRule="exact"/>
              <w:ind w:left="630" w:hanging="630" w:hangingChars="300"/>
              <w:jc w:val="center"/>
              <w:rPr>
                <w:rFonts w:eastAsia="仿宋_GB2312"/>
                <w:bCs/>
              </w:rPr>
            </w:pPr>
          </w:p>
        </w:tc>
        <w:tc>
          <w:tcPr>
            <w:tcW w:w="1274" w:type="dxa"/>
            <w:vAlign w:val="center"/>
          </w:tcPr>
          <w:p>
            <w:pPr>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6</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7</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8</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9</w:t>
            </w:r>
          </w:p>
        </w:tc>
        <w:tc>
          <w:tcPr>
            <w:tcW w:w="1953" w:type="dxa"/>
            <w:vAlign w:val="center"/>
          </w:tcPr>
          <w:p>
            <w:pPr>
              <w:jc w:val="center"/>
              <w:rPr>
                <w:rFonts w:eastAsia="仿宋_GB2312"/>
              </w:rPr>
            </w:pPr>
          </w:p>
        </w:tc>
        <w:tc>
          <w:tcPr>
            <w:tcW w:w="3540" w:type="dxa"/>
            <w:vAlign w:val="center"/>
          </w:tcPr>
          <w:p>
            <w:pPr>
              <w:jc w:val="center"/>
              <w:rPr>
                <w:rFonts w:eastAsia="仿宋_GB2312"/>
              </w:rPr>
            </w:pPr>
          </w:p>
        </w:tc>
        <w:tc>
          <w:tcPr>
            <w:tcW w:w="991" w:type="dxa"/>
            <w:vAlign w:val="center"/>
          </w:tcPr>
          <w:p>
            <w:pPr>
              <w:jc w:val="center"/>
              <w:rPr>
                <w:rFonts w:eastAsia="仿宋_GB2312"/>
              </w:rPr>
            </w:pPr>
          </w:p>
        </w:tc>
        <w:tc>
          <w:tcPr>
            <w:tcW w:w="1274" w:type="dxa"/>
            <w:vAlign w:val="center"/>
          </w:tcPr>
          <w:p>
            <w:pPr>
              <w:jc w:val="center"/>
              <w:rPr>
                <w:rFonts w:eastAsia="仿宋_GB2312"/>
              </w:rPr>
            </w:pPr>
          </w:p>
        </w:tc>
        <w:tc>
          <w:tcPr>
            <w:tcW w:w="1416"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65" w:type="dxa"/>
            <w:vAlign w:val="center"/>
          </w:tcPr>
          <w:p>
            <w:pPr>
              <w:jc w:val="center"/>
              <w:rPr>
                <w:rFonts w:eastAsia="仿宋_GB2312"/>
              </w:rPr>
            </w:pPr>
            <w:r>
              <w:rPr>
                <w:rFonts w:hint="eastAsia" w:eastAsia="仿宋_GB2312"/>
              </w:rPr>
              <w:t>10</w:t>
            </w:r>
          </w:p>
        </w:tc>
        <w:tc>
          <w:tcPr>
            <w:tcW w:w="1953" w:type="dxa"/>
            <w:vAlign w:val="center"/>
          </w:tcPr>
          <w:p>
            <w:pPr>
              <w:jc w:val="left"/>
              <w:rPr>
                <w:rFonts w:eastAsia="仿宋_GB2312"/>
              </w:rPr>
            </w:pPr>
          </w:p>
        </w:tc>
        <w:tc>
          <w:tcPr>
            <w:tcW w:w="3540" w:type="dxa"/>
            <w:vAlign w:val="center"/>
          </w:tcPr>
          <w:p>
            <w:pPr>
              <w:jc w:val="left"/>
              <w:rPr>
                <w:rFonts w:eastAsia="仿宋_GB2312"/>
              </w:rPr>
            </w:pPr>
          </w:p>
        </w:tc>
        <w:tc>
          <w:tcPr>
            <w:tcW w:w="991" w:type="dxa"/>
            <w:vAlign w:val="center"/>
          </w:tcPr>
          <w:p>
            <w:pPr>
              <w:jc w:val="left"/>
              <w:rPr>
                <w:rFonts w:eastAsia="仿宋_GB2312"/>
              </w:rPr>
            </w:pPr>
          </w:p>
        </w:tc>
        <w:tc>
          <w:tcPr>
            <w:tcW w:w="1274" w:type="dxa"/>
          </w:tcPr>
          <w:p>
            <w:pPr>
              <w:rPr>
                <w:rFonts w:eastAsia="仿宋_GB2312"/>
              </w:rPr>
            </w:pPr>
          </w:p>
        </w:tc>
        <w:tc>
          <w:tcPr>
            <w:tcW w:w="1416" w:type="dxa"/>
          </w:tcPr>
          <w:p>
            <w:pPr>
              <w:rPr>
                <w:rFonts w:eastAsia="仿宋_GB2312"/>
              </w:rPr>
            </w:pPr>
          </w:p>
        </w:tc>
      </w:tr>
    </w:tbl>
    <w:p>
      <w:pPr>
        <w:spacing w:line="300" w:lineRule="exact"/>
        <w:ind w:left="570" w:leftChars="100" w:hanging="360" w:hangingChars="200"/>
        <w:rPr>
          <w:sz w:val="18"/>
          <w:szCs w:val="18"/>
        </w:rPr>
      </w:pPr>
      <w:r>
        <w:rPr>
          <w:rFonts w:eastAsiaTheme="minorEastAsia"/>
          <w:sz w:val="18"/>
          <w:szCs w:val="18"/>
        </w:rPr>
        <w:t>注：</w:t>
      </w:r>
      <w:r>
        <w:rPr>
          <w:sz w:val="18"/>
          <w:szCs w:val="18"/>
        </w:rPr>
        <w:t>1.限填写除导师外本人是第一作者（第一专利权人等）或通讯作者的成果。</w:t>
      </w:r>
    </w:p>
    <w:p>
      <w:pPr>
        <w:spacing w:line="300" w:lineRule="exact"/>
        <w:ind w:firstLine="567" w:firstLineChars="315"/>
        <w:rPr>
          <w:sz w:val="18"/>
          <w:szCs w:val="18"/>
        </w:rPr>
      </w:pPr>
      <w:r>
        <w:rPr>
          <w:sz w:val="18"/>
          <w:szCs w:val="18"/>
        </w:rPr>
        <w:t>2.“学位类别”填“博士、硕士、学士”，“录取类型”填“全日制、非全日制”。</w:t>
      </w:r>
    </w:p>
    <w:p>
      <w:pPr>
        <w:spacing w:line="300" w:lineRule="exact"/>
        <w:ind w:firstLine="559" w:firstLineChars="311"/>
        <w:rPr>
          <w:sz w:val="18"/>
          <w:szCs w:val="18"/>
        </w:rPr>
      </w:pPr>
      <w:r>
        <w:rPr>
          <w:rFonts w:hint="eastAsia"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w:t>
      </w:r>
      <w:r>
        <w:rPr>
          <w:rFonts w:hint="eastAsia"/>
          <w:sz w:val="18"/>
          <w:szCs w:val="18"/>
        </w:rPr>
        <w:t>无</w:t>
      </w:r>
      <w:r>
        <w:rPr>
          <w:sz w:val="18"/>
          <w:szCs w:val="18"/>
        </w:rPr>
        <w:t>学位授权点的，可</w:t>
      </w:r>
      <w:r>
        <w:rPr>
          <w:rFonts w:hint="eastAsia"/>
          <w:sz w:val="18"/>
          <w:szCs w:val="18"/>
        </w:rPr>
        <w:t>填写相关学位点或本科专业在校生成果。</w:t>
      </w:r>
    </w:p>
    <w:p>
      <w:pPr>
        <w:widowControl/>
        <w:jc w:val="left"/>
        <w:rPr>
          <w:sz w:val="18"/>
        </w:rPr>
      </w:pPr>
      <w:r>
        <w:rPr>
          <w:sz w:val="18"/>
        </w:rPr>
        <w:br w:type="page"/>
      </w:r>
    </w:p>
    <w:p>
      <w:pPr>
        <w:snapToGrid w:val="0"/>
        <w:spacing w:line="312" w:lineRule="auto"/>
        <w:jc w:val="center"/>
        <w:rPr>
          <w:rFonts w:eastAsia="黑体"/>
          <w:b/>
          <w:bCs/>
          <w:sz w:val="28"/>
        </w:rPr>
      </w:pPr>
      <w:r>
        <w:rPr>
          <w:rFonts w:hint="eastAsia" w:hAnsi="宋体" w:cs="宋体"/>
          <w:b/>
          <w:bCs/>
          <w:sz w:val="28"/>
        </w:rPr>
        <w:t>Ⅳ</w:t>
      </w:r>
      <w:r>
        <w:rPr>
          <w:rFonts w:hint="eastAsia" w:eastAsia="黑体"/>
          <w:b/>
          <w:bCs/>
          <w:sz w:val="28"/>
        </w:rPr>
        <w:t xml:space="preserve">  科学研究</w:t>
      </w:r>
    </w:p>
    <w:tbl>
      <w:tblPr>
        <w:tblStyle w:val="3"/>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6" w:type="dxa"/>
            <w:gridSpan w:val="23"/>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9"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1713" w:type="dxa"/>
            <w:gridSpan w:val="6"/>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2012年</w:t>
            </w:r>
          </w:p>
        </w:tc>
        <w:tc>
          <w:tcPr>
            <w:tcW w:w="1713"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2013年</w:t>
            </w:r>
          </w:p>
        </w:tc>
        <w:tc>
          <w:tcPr>
            <w:tcW w:w="1714"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2014年</w:t>
            </w:r>
          </w:p>
        </w:tc>
        <w:tc>
          <w:tcPr>
            <w:tcW w:w="1713"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2015年</w:t>
            </w:r>
          </w:p>
        </w:tc>
        <w:tc>
          <w:tcPr>
            <w:tcW w:w="173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69"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6"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3"/>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6"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经费数</w:t>
            </w:r>
            <w:r>
              <w:rPr>
                <w:rFonts w:hint="eastAsia" w:eastAsia="仿宋_GB2312"/>
                <w:spacing w:val="-16"/>
              </w:rPr>
              <w:t>（万元）</w:t>
            </w:r>
          </w:p>
        </w:tc>
        <w:tc>
          <w:tcPr>
            <w:tcW w:w="857" w:type="dxa"/>
            <w:gridSpan w:val="2"/>
            <w:tcBorders>
              <w:top w:val="single" w:color="auto" w:sz="4" w:space="0"/>
              <w:left w:val="single" w:color="auto" w:sz="4" w:space="0"/>
              <w:right w:val="single" w:color="auto" w:sz="4" w:space="0"/>
            </w:tcBorders>
            <w:vAlign w:val="center"/>
          </w:tcPr>
          <w:p>
            <w:pPr>
              <w:rPr>
                <w:rFonts w:eastAsia="仿宋_GB2312"/>
              </w:rPr>
            </w:pPr>
            <w:r>
              <w:rPr>
                <w:rFonts w:hint="eastAsia" w:eastAsia="仿宋_GB2312"/>
              </w:rPr>
              <w:t>项目数</w:t>
            </w:r>
          </w:p>
          <w:p>
            <w:pPr>
              <w:rPr>
                <w:rFonts w:eastAsia="仿宋_GB2312"/>
              </w:rPr>
            </w:pPr>
            <w:r>
              <w:rPr>
                <w:rFonts w:hint="eastAsia" w:eastAsia="仿宋_GB2312"/>
              </w:rPr>
              <w:t>（个）</w:t>
            </w:r>
          </w:p>
        </w:tc>
        <w:tc>
          <w:tcPr>
            <w:tcW w:w="877" w:type="dxa"/>
            <w:tcBorders>
              <w:top w:val="single" w:color="auto" w:sz="4" w:space="0"/>
              <w:left w:val="single" w:color="auto" w:sz="4" w:space="0"/>
              <w:right w:val="single" w:color="auto" w:sz="12" w:space="0"/>
            </w:tcBorders>
            <w:vAlign w:val="center"/>
          </w:tcPr>
          <w:p>
            <w:pPr>
              <w:rPr>
                <w:rFonts w:eastAsia="仿宋_GB2312"/>
              </w:rPr>
            </w:pPr>
            <w:r>
              <w:rPr>
                <w:rFonts w:hint="eastAsia" w:eastAsia="仿宋_GB2312"/>
              </w:rPr>
              <w:t>经费数</w:t>
            </w:r>
            <w:r>
              <w:rPr>
                <w:rFonts w:hint="eastAsia"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69"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tcBorders>
              <w:top w:val="single" w:color="auto" w:sz="4" w:space="0"/>
              <w:left w:val="single" w:color="auto" w:sz="4" w:space="0"/>
              <w:right w:val="single" w:color="auto" w:sz="4" w:space="0"/>
            </w:tcBorders>
            <w:vAlign w:val="center"/>
          </w:tcPr>
          <w:p>
            <w:pPr>
              <w:jc w:val="center"/>
            </w:pPr>
          </w:p>
        </w:tc>
        <w:tc>
          <w:tcPr>
            <w:tcW w:w="856" w:type="dxa"/>
            <w:gridSpan w:val="3"/>
            <w:tcBorders>
              <w:top w:val="single" w:color="auto" w:sz="4" w:space="0"/>
              <w:left w:val="single" w:color="auto" w:sz="4" w:space="0"/>
              <w:right w:val="single" w:color="auto" w:sz="4" w:space="0"/>
            </w:tcBorders>
            <w:vAlign w:val="center"/>
          </w:tcPr>
          <w:p>
            <w:pPr>
              <w:jc w:val="center"/>
            </w:pPr>
          </w:p>
        </w:tc>
        <w:tc>
          <w:tcPr>
            <w:tcW w:w="857" w:type="dxa"/>
            <w:gridSpan w:val="3"/>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6"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57" w:type="dxa"/>
            <w:gridSpan w:val="2"/>
            <w:tcBorders>
              <w:top w:val="single" w:color="auto" w:sz="4" w:space="0"/>
              <w:left w:val="single" w:color="auto" w:sz="4" w:space="0"/>
              <w:right w:val="single" w:color="auto" w:sz="4" w:space="0"/>
            </w:tcBorders>
            <w:vAlign w:val="center"/>
          </w:tcPr>
          <w:p>
            <w:pPr>
              <w:jc w:val="center"/>
            </w:pPr>
          </w:p>
        </w:tc>
        <w:tc>
          <w:tcPr>
            <w:tcW w:w="877" w:type="dxa"/>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4871"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目前承担科研项目</w:t>
            </w:r>
          </w:p>
        </w:tc>
        <w:tc>
          <w:tcPr>
            <w:tcW w:w="5185" w:type="dxa"/>
            <w:gridSpan w:val="13"/>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color w:val="000000"/>
                <w:szCs w:val="21"/>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871"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5185" w:type="dxa"/>
            <w:gridSpan w:val="1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r>
              <w:rPr>
                <w:rFonts w:hint="eastAsia"/>
                <w:color w:val="000000"/>
                <w:szCs w:val="21"/>
              </w:rPr>
              <w:t>总数（项）</w:t>
            </w: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总经费数（万元）</w:t>
            </w: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4"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color w:val="000000"/>
                <w:szCs w:val="21"/>
              </w:rPr>
            </w:pPr>
          </w:p>
        </w:tc>
        <w:tc>
          <w:tcPr>
            <w:tcW w:w="2587"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79"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06" w:type="dxa"/>
            <w:gridSpan w:val="6"/>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2" w:type="dxa"/>
            <w:gridSpan w:val="2"/>
            <w:tcBorders>
              <w:top w:val="single" w:color="auto" w:sz="4" w:space="0"/>
              <w:left w:val="single" w:color="auto" w:sz="12" w:space="0"/>
              <w:bottom w:val="nil"/>
              <w:right w:val="single" w:color="auto" w:sz="4" w:space="0"/>
            </w:tcBorders>
            <w:vAlign w:val="center"/>
          </w:tcPr>
          <w:p>
            <w:pPr>
              <w:spacing w:line="240" w:lineRule="exact"/>
              <w:jc w:val="center"/>
              <w:rPr>
                <w:color w:val="000000"/>
                <w:szCs w:val="21"/>
              </w:rPr>
            </w:pPr>
            <w:r>
              <w:rPr>
                <w:rFonts w:hint="eastAsia"/>
                <w:color w:val="000000"/>
                <w:szCs w:val="21"/>
              </w:rPr>
              <w:t>年师均科研项目数（项）</w:t>
            </w:r>
          </w:p>
        </w:tc>
        <w:tc>
          <w:tcPr>
            <w:tcW w:w="1053"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264" w:type="dxa"/>
            <w:gridSpan w:val="7"/>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jc w:val="center"/>
              <w:rPr>
                <w:rFonts w:eastAsia="仿宋_GB2312"/>
              </w:rPr>
            </w:pPr>
          </w:p>
        </w:tc>
        <w:tc>
          <w:tcPr>
            <w:tcW w:w="2318" w:type="dxa"/>
            <w:gridSpan w:val="6"/>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年师均纵向科研经费数（万元）</w:t>
            </w:r>
          </w:p>
        </w:tc>
        <w:tc>
          <w:tcPr>
            <w:tcW w:w="1244" w:type="dxa"/>
            <w:gridSpan w:val="2"/>
            <w:tcBorders>
              <w:top w:val="single" w:color="auto" w:sz="4" w:space="0"/>
              <w:left w:val="single" w:color="auto" w:sz="4" w:space="0"/>
              <w:bottom w:val="nil"/>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83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5226" w:type="dxa"/>
            <w:gridSpan w:val="14"/>
            <w:tcBorders>
              <w:top w:val="doub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5"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7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2081"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5"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7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735" w:type="dxa"/>
            <w:gridSpan w:val="7"/>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2081" w:type="dxa"/>
            <w:gridSpan w:val="4"/>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56" w:type="dxa"/>
            <w:gridSpan w:val="23"/>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w:t>
            </w:r>
            <w:r>
              <w:rPr>
                <w:rFonts w:eastAsia="仿宋_GB2312"/>
              </w:rPr>
              <w:t>400</w:t>
            </w:r>
            <w:r>
              <w:rPr>
                <w:rFonts w:hint="eastAsia" w:eastAsia="仿宋_GB2312"/>
              </w:rPr>
              <w:t>字）</w:t>
            </w:r>
          </w:p>
          <w:p>
            <w:pPr>
              <w:jc w:val="center"/>
              <w:rPr>
                <w:rFonts w:eastAsia="仿宋_GB2312"/>
              </w:rPr>
            </w:pPr>
          </w:p>
        </w:tc>
      </w:tr>
    </w:tbl>
    <w:p>
      <w:pPr>
        <w:widowControl/>
        <w:jc w:val="left"/>
        <w:rPr>
          <w:rFonts w:eastAsia="黑体"/>
          <w:b/>
          <w:bCs/>
          <w:sz w:val="28"/>
        </w:rPr>
      </w:pPr>
      <w:r>
        <w:rPr>
          <w:rFonts w:eastAsiaTheme="minorEastAsia"/>
          <w:bCs/>
          <w:sz w:val="18"/>
          <w:szCs w:val="18"/>
        </w:rPr>
        <w:t>注：</w:t>
      </w:r>
      <w:r>
        <w:rPr>
          <w:rFonts w:hint="eastAsia" w:eastAsiaTheme="minorEastAsia"/>
          <w:bCs/>
          <w:sz w:val="18"/>
          <w:szCs w:val="18"/>
        </w:rPr>
        <w:t>本表仅统计本单位是“项目主持单位”或“科研主管部门直接管理的课题主持单位”的科研项目。</w:t>
      </w:r>
      <w:r>
        <w:rPr>
          <w:rFonts w:eastAsia="黑体"/>
          <w:b/>
          <w:bCs/>
          <w:sz w:val="28"/>
        </w:rPr>
        <w:br w:type="page"/>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3765"/>
        <w:gridCol w:w="1275"/>
        <w:gridCol w:w="1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6"/>
            <w:tcBorders>
              <w:top w:val="single" w:color="auto" w:sz="12" w:space="0"/>
              <w:bottom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2</w:t>
            </w:r>
            <w:r>
              <w:rPr>
                <w:b/>
                <w:bCs/>
              </w:rPr>
              <w:t xml:space="preserve"> </w:t>
            </w:r>
            <w:r>
              <w:rPr>
                <w:rFonts w:hint="eastAsia"/>
                <w:b/>
                <w:bCs/>
              </w:rPr>
              <w:t xml:space="preserve"> </w:t>
            </w:r>
            <w:r>
              <w:rPr>
                <w:rFonts w:hint="eastAsia" w:eastAsia="仿宋_GB2312"/>
                <w:b/>
                <w:bCs/>
              </w:rPr>
              <w:t>近五年获得省部级及以上的代表性科研奖励</w:t>
            </w:r>
            <w:r>
              <w:rPr>
                <w:rFonts w:hint="eastAsia" w:eastAsia="仿宋_GB2312"/>
                <w:bCs/>
                <w:szCs w:val="22"/>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szCs w:val="21"/>
              </w:rPr>
            </w:pPr>
            <w:r>
              <w:rPr>
                <w:rFonts w:hint="eastAsia" w:eastAsia="仿宋_GB2312"/>
                <w:szCs w:val="21"/>
              </w:rPr>
              <w:t>等级</w:t>
            </w:r>
          </w:p>
        </w:tc>
        <w:tc>
          <w:tcPr>
            <w:tcW w:w="376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获奖项目名称</w:t>
            </w:r>
          </w:p>
        </w:tc>
        <w:tc>
          <w:tcPr>
            <w:tcW w:w="1275"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获奖人</w:t>
            </w:r>
          </w:p>
        </w:tc>
        <w:tc>
          <w:tcPr>
            <w:tcW w:w="1021" w:type="dxa"/>
            <w:tcBorders>
              <w:top w:val="single" w:color="auto" w:sz="12" w:space="0"/>
              <w:bottom w:val="single" w:color="auto" w:sz="4" w:space="0"/>
            </w:tcBorders>
            <w:vAlign w:val="center"/>
          </w:tcPr>
          <w:p>
            <w:pPr>
              <w:jc w:val="center"/>
              <w:rPr>
                <w:rFonts w:eastAsia="仿宋_GB2312"/>
                <w:szCs w:val="21"/>
              </w:rPr>
            </w:pPr>
            <w:r>
              <w:rPr>
                <w:rFonts w:hint="eastAsia" w:eastAsia="仿宋_GB2312"/>
                <w:szCs w:val="21"/>
              </w:rPr>
              <w:t>获奖</w:t>
            </w:r>
          </w:p>
          <w:p>
            <w:pPr>
              <w:jc w:val="center"/>
              <w:rPr>
                <w:rFonts w:eastAsia="仿宋_GB2312"/>
                <w:bCs/>
              </w:rPr>
            </w:pPr>
            <w:r>
              <w:rPr>
                <w:rFonts w:hint="eastAsia" w:eastAsia="仿宋_GB2312"/>
                <w:szCs w:val="21"/>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1</w:t>
            </w:r>
          </w:p>
        </w:tc>
        <w:tc>
          <w:tcPr>
            <w:tcW w:w="2192"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国家自然科学奖</w:t>
            </w:r>
          </w:p>
        </w:tc>
        <w:tc>
          <w:tcPr>
            <w:tcW w:w="891"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二等</w:t>
            </w:r>
          </w:p>
        </w:tc>
        <w:tc>
          <w:tcPr>
            <w:tcW w:w="3765" w:type="dxa"/>
            <w:tcBorders>
              <w:top w:val="single" w:color="auto" w:sz="4" w:space="0"/>
              <w:bottom w:val="single" w:color="auto" w:sz="4" w:space="0"/>
            </w:tcBorders>
            <w:vAlign w:val="center"/>
          </w:tcPr>
          <w:p>
            <w:pPr>
              <w:jc w:val="center"/>
              <w:rPr>
                <w:rFonts w:eastAsia="仿宋_GB2312"/>
                <w:szCs w:val="21"/>
              </w:rPr>
            </w:pPr>
            <w:r>
              <w:rPr>
                <w:rFonts w:hint="eastAsia" w:eastAsia="仿宋_GB2312"/>
              </w:rPr>
              <w:t>XXXX</w:t>
            </w:r>
          </w:p>
        </w:tc>
        <w:tc>
          <w:tcPr>
            <w:tcW w:w="1275" w:type="dxa"/>
            <w:tcBorders>
              <w:top w:val="single" w:color="auto" w:sz="4" w:space="0"/>
              <w:bottom w:val="single" w:color="auto" w:sz="4" w:space="0"/>
            </w:tcBorders>
            <w:vAlign w:val="center"/>
          </w:tcPr>
          <w:p>
            <w:pPr>
              <w:jc w:val="center"/>
              <w:rPr>
                <w:szCs w:val="21"/>
              </w:rPr>
            </w:pPr>
            <w:r>
              <w:rPr>
                <w:rFonts w:hint="eastAsia" w:eastAsia="仿宋_GB2312"/>
                <w:szCs w:val="21"/>
              </w:rPr>
              <w:t>XX</w:t>
            </w:r>
          </w:p>
        </w:tc>
        <w:tc>
          <w:tcPr>
            <w:tcW w:w="1021" w:type="dxa"/>
            <w:tcBorders>
              <w:top w:val="single" w:color="auto" w:sz="4" w:space="0"/>
              <w:bottom w:val="single" w:color="auto" w:sz="4" w:space="0"/>
            </w:tcBorders>
            <w:vAlign w:val="center"/>
          </w:tcPr>
          <w:p>
            <w:pPr>
              <w:jc w:val="center"/>
              <w:rPr>
                <w:rFonts w:eastAsia="仿宋_GB2312"/>
                <w:szCs w:val="21"/>
              </w:rPr>
            </w:pPr>
            <w:r>
              <w:rPr>
                <w:szCs w:val="21"/>
              </w:rPr>
              <w:t>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rFonts w:hint="eastAsia"/>
                <w:szCs w:val="21"/>
              </w:rPr>
              <w:t>3</w:t>
            </w:r>
          </w:p>
        </w:tc>
        <w:tc>
          <w:tcPr>
            <w:tcW w:w="2192" w:type="dxa"/>
            <w:tcBorders>
              <w:top w:val="single" w:color="auto" w:sz="4" w:space="0"/>
              <w:bottom w:val="single" w:color="auto" w:sz="4" w:space="0"/>
            </w:tcBorders>
            <w:vAlign w:val="center"/>
          </w:tcPr>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3765" w:type="dxa"/>
            <w:tcBorders>
              <w:top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c>
          <w:tcPr>
            <w:tcW w:w="1021"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rFonts w:hint="eastAsia"/>
                <w:szCs w:val="21"/>
              </w:rPr>
              <w:t>4</w:t>
            </w:r>
          </w:p>
        </w:tc>
        <w:tc>
          <w:tcPr>
            <w:tcW w:w="2192" w:type="dxa"/>
            <w:tcBorders>
              <w:top w:val="single" w:color="auto" w:sz="4" w:space="0"/>
            </w:tcBorders>
            <w:vAlign w:val="center"/>
          </w:tcPr>
          <w:p>
            <w:pPr>
              <w:jc w:val="center"/>
              <w:rPr>
                <w:szCs w:val="21"/>
              </w:rPr>
            </w:pPr>
          </w:p>
        </w:tc>
        <w:tc>
          <w:tcPr>
            <w:tcW w:w="891" w:type="dxa"/>
            <w:tcBorders>
              <w:top w:val="single" w:color="auto" w:sz="4" w:space="0"/>
            </w:tcBorders>
            <w:vAlign w:val="center"/>
          </w:tcPr>
          <w:p>
            <w:pPr>
              <w:jc w:val="center"/>
              <w:rPr>
                <w:szCs w:val="21"/>
              </w:rPr>
            </w:pPr>
          </w:p>
        </w:tc>
        <w:tc>
          <w:tcPr>
            <w:tcW w:w="3765" w:type="dxa"/>
            <w:tcBorders>
              <w:top w:val="single" w:color="auto" w:sz="4" w:space="0"/>
            </w:tcBorders>
            <w:vAlign w:val="center"/>
          </w:tcPr>
          <w:p>
            <w:pPr>
              <w:jc w:val="center"/>
              <w:rPr>
                <w:szCs w:val="21"/>
              </w:rPr>
            </w:pPr>
          </w:p>
        </w:tc>
        <w:tc>
          <w:tcPr>
            <w:tcW w:w="1275" w:type="dxa"/>
            <w:tcBorders>
              <w:top w:val="single" w:color="auto" w:sz="4" w:space="0"/>
            </w:tcBorders>
            <w:vAlign w:val="center"/>
          </w:tcPr>
          <w:p>
            <w:pPr>
              <w:jc w:val="center"/>
              <w:rPr>
                <w:szCs w:val="21"/>
              </w:rPr>
            </w:pPr>
          </w:p>
        </w:tc>
        <w:tc>
          <w:tcPr>
            <w:tcW w:w="1021"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rFonts w:hint="eastAsia"/>
                <w:szCs w:val="21"/>
              </w:rPr>
              <w:t>5</w:t>
            </w:r>
          </w:p>
        </w:tc>
        <w:tc>
          <w:tcPr>
            <w:tcW w:w="2192" w:type="dxa"/>
            <w:vAlign w:val="center"/>
          </w:tcPr>
          <w:p>
            <w:pPr>
              <w:jc w:val="center"/>
              <w:rPr>
                <w:szCs w:val="21"/>
              </w:rPr>
            </w:pPr>
          </w:p>
        </w:tc>
        <w:tc>
          <w:tcPr>
            <w:tcW w:w="891" w:type="dxa"/>
            <w:vAlign w:val="center"/>
          </w:tcPr>
          <w:p>
            <w:pPr>
              <w:jc w:val="center"/>
              <w:rPr>
                <w:szCs w:val="21"/>
              </w:rPr>
            </w:pPr>
          </w:p>
        </w:tc>
        <w:tc>
          <w:tcPr>
            <w:tcW w:w="3765" w:type="dxa"/>
            <w:vAlign w:val="center"/>
          </w:tcPr>
          <w:p>
            <w:pPr>
              <w:jc w:val="center"/>
              <w:rPr>
                <w:szCs w:val="21"/>
              </w:rPr>
            </w:pPr>
          </w:p>
        </w:tc>
        <w:tc>
          <w:tcPr>
            <w:tcW w:w="1275" w:type="dxa"/>
            <w:tcBorders>
              <w:bottom w:val="single" w:color="auto" w:sz="12" w:space="0"/>
            </w:tcBorders>
            <w:vAlign w:val="center"/>
          </w:tcPr>
          <w:p>
            <w:pPr>
              <w:jc w:val="center"/>
              <w:rPr>
                <w:szCs w:val="21"/>
              </w:rPr>
            </w:pPr>
          </w:p>
        </w:tc>
        <w:tc>
          <w:tcPr>
            <w:tcW w:w="1021"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tbl>
      <w:tblPr>
        <w:tblStyle w:val="3"/>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eastAsiaTheme="minorEastAsia"/>
                <w:bCs/>
                <w:sz w:val="18"/>
                <w:szCs w:val="18"/>
              </w:rPr>
              <w:br w:type="page"/>
            </w:r>
            <w:r>
              <w:rPr>
                <w:rFonts w:hint="eastAsia" w:ascii="宋体" w:hAnsi="宋体" w:cs="宋体"/>
                <w:b/>
                <w:bCs/>
                <w:szCs w:val="21"/>
              </w:rPr>
              <w:t>Ⅳ</w:t>
            </w:r>
            <w:r>
              <w:rPr>
                <w:b/>
                <w:bCs/>
                <w:szCs w:val="21"/>
              </w:rPr>
              <w:t>-</w:t>
            </w:r>
            <w:r>
              <w:rPr>
                <w:rFonts w:hint="eastAsia"/>
                <w:b/>
                <w:bCs/>
                <w:szCs w:val="21"/>
              </w:rPr>
              <w:t>3</w:t>
            </w:r>
            <w:r>
              <w:rPr>
                <w:rFonts w:eastAsia="仿宋_GB2312"/>
                <w:b/>
                <w:bCs/>
              </w:rPr>
              <w:t xml:space="preserve">  </w:t>
            </w:r>
            <w:r>
              <w:rPr>
                <w:rFonts w:hint="eastAsia" w:eastAsia="仿宋_GB2312"/>
                <w:b/>
                <w:bCs/>
              </w:rPr>
              <w:t>近五年发表的代表性学术论文、专著</w:t>
            </w:r>
            <w:r>
              <w:rPr>
                <w:rFonts w:hint="eastAsia"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hint="eastAsia" w:eastAsia="仿宋_GB2312"/>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hint="eastAsia"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XXX的制度困境及其优化路径研究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201601</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XXXX</w:t>
            </w:r>
          </w:p>
        </w:tc>
        <w:tc>
          <w:tcPr>
            <w:tcW w:w="2519" w:type="dxa"/>
            <w:tcBorders>
              <w:top w:val="single" w:color="auto" w:sz="4" w:space="0"/>
              <w:left w:val="single" w:color="auto" w:sz="4" w:space="0"/>
              <w:bottom w:val="single" w:color="auto" w:sz="4" w:space="0"/>
              <w:right w:val="single" w:color="auto" w:sz="12" w:space="0"/>
            </w:tcBorders>
            <w:vAlign w:val="center"/>
          </w:tcPr>
          <w:p>
            <w:pPr>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XXX制度研究</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r>
              <w:rPr>
                <w:rFonts w:hint="eastAsia" w:eastAsia="仿宋_GB2312"/>
              </w:rPr>
              <w:t>201508</w:t>
            </w: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color w:val="000000"/>
                <w:szCs w:val="21"/>
              </w:rPr>
              <w:t>科学出版社</w:t>
            </w:r>
          </w:p>
        </w:tc>
        <w:tc>
          <w:tcPr>
            <w:tcW w:w="2519" w:type="dxa"/>
            <w:tcBorders>
              <w:top w:val="single" w:color="auto" w:sz="4" w:space="0"/>
              <w:left w:val="single" w:color="auto" w:sz="4" w:space="0"/>
              <w:bottom w:val="single" w:color="auto" w:sz="4" w:space="0"/>
              <w:right w:val="single" w:color="auto" w:sz="12" w:space="0"/>
            </w:tcBorders>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6</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7</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w:t>
            </w: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注：限填署名为本单位且作者是第一作者或通讯作者署名单位的论文、专著。</w:t>
      </w:r>
      <w:r>
        <w:rPr>
          <w:rFonts w:hint="eastAsia"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95"/>
        <w:gridCol w:w="2101"/>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4</w:t>
            </w:r>
            <w:r>
              <w:rPr>
                <w:b/>
                <w:bCs/>
              </w:rPr>
              <w:t xml:space="preserve">  </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1495"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2101"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6"/>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442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年1月2日</w:t>
            </w:r>
            <w:r>
              <w:rPr>
                <w:rFonts w:hint="eastAsia" w:eastAsia="仿宋_GB2312"/>
              </w:rPr>
              <w:t>，</w:t>
            </w:r>
            <w:r>
              <w:rPr>
                <w:rFonts w:eastAsia="仿宋_GB2312"/>
              </w:rPr>
              <w:t>转让XXX公司，合同</w:t>
            </w:r>
          </w:p>
          <w:p>
            <w:pPr>
              <w:pStyle w:val="6"/>
              <w:snapToGrid w:val="0"/>
              <w:spacing w:before="0" w:after="0" w:line="240" w:lineRule="auto"/>
              <w:jc w:val="center"/>
              <w:rPr>
                <w:rFonts w:ascii="Times New Roman" w:cs="宋体"/>
                <w:b/>
                <w:bCs/>
                <w:color w:val="000000" w:themeColor="text1"/>
                <w14:textFill>
                  <w14:solidFill>
                    <w14:schemeClr w14:val="tx1"/>
                  </w14:solidFill>
                </w14:textFill>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1495"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pStyle w:val="6"/>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1495"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2101"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FF0000"/>
                <w:kern w:val="2"/>
                <w:szCs w:val="21"/>
              </w:rPr>
            </w:pPr>
          </w:p>
        </w:tc>
        <w:tc>
          <w:tcPr>
            <w:tcW w:w="4423" w:type="dxa"/>
            <w:tcBorders>
              <w:top w:val="single" w:color="auto" w:sz="4" w:space="0"/>
              <w:left w:val="single" w:color="auto" w:sz="4" w:space="0"/>
              <w:bottom w:val="single" w:color="auto" w:sz="12" w:space="0"/>
              <w:right w:val="single" w:color="auto" w:sz="12" w:space="0"/>
            </w:tcBorders>
            <w:vAlign w:val="center"/>
          </w:tcPr>
          <w:p>
            <w:pPr>
              <w:pStyle w:val="6"/>
              <w:spacing w:line="240" w:lineRule="auto"/>
              <w:rPr>
                <w:rFonts w:ascii="Times New Roman" w:cs="宋体"/>
                <w:b/>
                <w:bCs/>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注：限填近五年完成并转化/应用的成果，包括：发明专利、咨询报告、智库报告、标准制定及其他原创性研究成果等。</w:t>
      </w:r>
    </w:p>
    <w:p>
      <w:pPr>
        <w:widowControl/>
        <w:jc w:val="left"/>
        <w:rPr>
          <w:rFonts w:eastAsiaTheme="minorEastAsia"/>
          <w:bCs/>
          <w:sz w:val="18"/>
          <w:szCs w:val="18"/>
        </w:rPr>
      </w:pPr>
      <w:r>
        <w:rPr>
          <w:rFonts w:eastAsiaTheme="minorEastAsia"/>
          <w:bCs/>
          <w:sz w:val="18"/>
          <w:szCs w:val="18"/>
        </w:rPr>
        <w:br w:type="page"/>
      </w:r>
    </w:p>
    <w:tbl>
      <w:tblPr>
        <w:tblStyle w:val="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rFonts w:hint="eastAsia" w:ascii="宋体" w:hAnsi="宋体" w:cs="宋体"/>
                <w:b/>
                <w:bCs/>
                <w:szCs w:val="21"/>
              </w:rPr>
              <w:t>Ⅳ</w:t>
            </w:r>
            <w:r>
              <w:rPr>
                <w:b/>
                <w:bCs/>
                <w:szCs w:val="21"/>
              </w:rPr>
              <w:t>-</w:t>
            </w:r>
            <w:r>
              <w:rPr>
                <w:rFonts w:hint="eastAsia"/>
                <w:b/>
                <w:bCs/>
                <w:szCs w:val="21"/>
              </w:rPr>
              <w:t>5</w:t>
            </w:r>
            <w:r>
              <w:rPr>
                <w:rFonts w:hint="eastAsia"/>
                <w:b/>
                <w:bCs/>
              </w:rPr>
              <w:t xml:space="preserve">  </w:t>
            </w:r>
            <w:r>
              <w:rPr>
                <w:rFonts w:hint="eastAsia" w:eastAsia="仿宋_GB2312" w:cs="宋体"/>
                <w:b/>
                <w:bCs/>
              </w:rPr>
              <w:t>近五年承担的代表性科研项目</w:t>
            </w:r>
            <w:r>
              <w:rPr>
                <w:rFonts w:hint="eastAsia" w:eastAsia="仿宋_GB2312"/>
                <w:bCs/>
                <w:szCs w:val="22"/>
              </w:rPr>
              <w:t>（限填</w:t>
            </w:r>
            <w:r>
              <w:rPr>
                <w:rFonts w:hint="eastAsia"/>
                <w:bCs/>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hint="eastAsia"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名称</w:t>
            </w:r>
          </w:p>
          <w:p>
            <w:pPr>
              <w:jc w:val="center"/>
              <w:rPr>
                <w:rFonts w:eastAsia="仿宋_GB2312"/>
                <w:bCs/>
              </w:rPr>
            </w:pPr>
            <w:r>
              <w:rPr>
                <w:rFonts w:hint="eastAsia"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hint="eastAsia"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hint="eastAsia"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hint="eastAsia" w:eastAsia="仿宋_GB2312"/>
                <w:bCs/>
              </w:rPr>
              <w:t>本单位</w:t>
            </w:r>
          </w:p>
          <w:p>
            <w:pPr>
              <w:jc w:val="center"/>
              <w:rPr>
                <w:rFonts w:eastAsia="仿宋_GB2312"/>
                <w:bCs/>
              </w:rPr>
            </w:pPr>
            <w:r>
              <w:rPr>
                <w:rFonts w:hint="eastAsia" w:eastAsia="仿宋_GB2312"/>
                <w:bCs/>
              </w:rPr>
              <w:t>到账经费</w:t>
            </w:r>
          </w:p>
          <w:p>
            <w:pPr>
              <w:jc w:val="center"/>
              <w:rPr>
                <w:rFonts w:eastAsia="仿宋_GB2312"/>
                <w:bCs/>
              </w:rPr>
            </w:pPr>
            <w:r>
              <w:rPr>
                <w:rFonts w:hint="eastAsia"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szCs w:val="21"/>
              </w:rPr>
            </w:pPr>
            <w:r>
              <w:rPr>
                <w:rFonts w:hint="eastAsia" w:eastAsia="仿宋_GB2312"/>
                <w:szCs w:val="21"/>
              </w:rPr>
              <w:t>XXXX</w:t>
            </w:r>
          </w:p>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14:textFill>
                  <w14:solidFill>
                    <w14:schemeClr w14:val="tx1"/>
                  </w14:solidFill>
                </w14:textFill>
              </w:rPr>
              <w:t>(</w:t>
            </w:r>
            <w:r>
              <w:rPr>
                <w:rFonts w:hint="eastAsia" w:eastAsia="仿宋_GB2312"/>
                <w:szCs w:val="21"/>
              </w:rPr>
              <w:t>11574246)</w:t>
            </w: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国家自然科学基金</w:t>
            </w:r>
          </w:p>
        </w:tc>
        <w:tc>
          <w:tcPr>
            <w:tcW w:w="957" w:type="dxa"/>
            <w:tcBorders>
              <w:top w:val="single" w:color="auto" w:sz="4" w:space="0"/>
            </w:tcBorders>
            <w:vAlign w:val="center"/>
          </w:tcPr>
          <w:p>
            <w:pPr>
              <w:jc w:val="center"/>
              <w:rPr>
                <w:rFonts w:eastAsia="仿宋_GB2312"/>
                <w:szCs w:val="21"/>
              </w:rPr>
            </w:pPr>
            <w:r>
              <w:rPr>
                <w:rFonts w:hint="eastAsia" w:eastAsia="仿宋_GB2312"/>
                <w:szCs w:val="21"/>
              </w:rPr>
              <w:t>面上</w:t>
            </w:r>
          </w:p>
          <w:p>
            <w:pPr>
              <w:jc w:val="center"/>
              <w:rPr>
                <w:rFonts w:eastAsia="仿宋_GB2312"/>
                <w:szCs w:val="21"/>
              </w:rPr>
            </w:pPr>
            <w:r>
              <w:rPr>
                <w:rFonts w:hint="eastAsia" w:eastAsia="仿宋_GB2312"/>
                <w:szCs w:val="21"/>
              </w:rPr>
              <w:t>项目</w:t>
            </w:r>
          </w:p>
        </w:tc>
        <w:tc>
          <w:tcPr>
            <w:tcW w:w="175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201212-</w:t>
            </w:r>
          </w:p>
          <w:p>
            <w:pPr>
              <w:jc w:val="center"/>
              <w:rPr>
                <w:rFonts w:eastAsia="仿宋_GB2312"/>
                <w:szCs w:val="21"/>
              </w:rPr>
            </w:pPr>
            <w:r>
              <w:rPr>
                <w:rFonts w:hint="eastAsia" w:eastAsia="仿宋_GB2312"/>
                <w:szCs w:val="21"/>
              </w:rPr>
              <w:t>201612</w:t>
            </w:r>
          </w:p>
        </w:tc>
        <w:tc>
          <w:tcPr>
            <w:tcW w:w="1384" w:type="dxa"/>
            <w:tcBorders>
              <w:top w:val="single" w:color="auto" w:sz="4" w:space="0"/>
              <w:right w:val="single" w:color="auto" w:sz="4" w:space="0"/>
            </w:tcBorders>
            <w:vAlign w:val="center"/>
          </w:tcPr>
          <w:p>
            <w:pPr>
              <w:jc w:val="center"/>
              <w:rPr>
                <w:rFonts w:eastAsia="仿宋_GB2312"/>
                <w:szCs w:val="21"/>
              </w:rPr>
            </w:pPr>
            <w:r>
              <w:rPr>
                <w:rFonts w:hint="eastAsia" w:eastAsia="仿宋_GB2312"/>
                <w:szCs w:val="21"/>
              </w:rPr>
              <w:t>XX</w:t>
            </w: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r>
              <w:rPr>
                <w:rFonts w:hint="eastAsia" w:eastAsia="仿宋_GB2312"/>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rPr>
                <w:rFonts w:hint="eastAsia"/>
              </w:rP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rPr>
                <w:rFonts w:hint="eastAsia"/>
              </w:rP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w:t>
      </w:r>
      <w:r>
        <w:rPr>
          <w:rFonts w:hint="eastAsia" w:eastAsiaTheme="minorEastAsia"/>
          <w:bCs/>
          <w:sz w:val="18"/>
          <w:szCs w:val="18"/>
        </w:rPr>
        <w:t>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3"/>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eastAsiaTheme="minorEastAsia"/>
                <w:bCs/>
                <w:sz w:val="18"/>
                <w:szCs w:val="18"/>
              </w:rPr>
              <w:br w:type="page"/>
            </w: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rPr>
              <w:t>Ⅳ</w:t>
            </w:r>
            <w:r>
              <w:rPr>
                <w:rFonts w:eastAsia="仿宋_GB2312"/>
                <w:b/>
                <w:bCs/>
              </w:rPr>
              <w:t>-</w:t>
            </w:r>
            <w:r>
              <w:rPr>
                <w:rFonts w:hint="eastAsia" w:eastAsia="仿宋_GB2312"/>
                <w:b/>
                <w:bCs/>
              </w:rPr>
              <w:t>6</w:t>
            </w:r>
            <w:r>
              <w:rPr>
                <w:rFonts w:eastAsia="仿宋_GB2312"/>
                <w:b/>
                <w:bCs/>
              </w:rPr>
              <w:t>-1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w:t>
            </w:r>
            <w:r>
              <w:rPr>
                <w:rFonts w:hint="eastAsia" w:eastAsia="仿宋_GB2312"/>
                <w:color w:val="000000"/>
              </w:rPr>
              <w:t>限</w:t>
            </w:r>
            <w:r>
              <w:rPr>
                <w:rFonts w:eastAsia="仿宋_GB2312"/>
                <w:color w:val="000000"/>
              </w:rPr>
              <w:t>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bCs/>
                <w:color w:val="000000"/>
                <w:szCs w:val="21"/>
              </w:rPr>
              <w:t>金钟奖金奖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201312</w:t>
            </w: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r>
              <w:rPr>
                <w:rFonts w:eastAsia="仿宋_GB2312"/>
                <w:color w:val="000000"/>
                <w:szCs w:val="21"/>
              </w:rPr>
              <w:t>XXXX</w:t>
            </w:r>
          </w:p>
        </w:tc>
        <w:tc>
          <w:tcPr>
            <w:tcW w:w="2410" w:type="dxa"/>
            <w:tcBorders>
              <w:bottom w:val="single" w:color="auto" w:sz="4" w:space="0"/>
            </w:tcBorders>
            <w:vAlign w:val="center"/>
          </w:tcPr>
          <w:p>
            <w:pPr>
              <w:jc w:val="center"/>
              <w:rPr>
                <w:rFonts w:eastAsia="仿宋_GB2312"/>
                <w:bCs/>
                <w:color w:val="000000"/>
                <w:szCs w:val="21"/>
              </w:rPr>
            </w:pPr>
            <w:r>
              <w:rPr>
                <w:rFonts w:eastAsia="仿宋_GB2312"/>
                <w:color w:val="00000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201402</w:t>
            </w: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bottom w:val="single" w:color="auto" w:sz="4" w:space="0"/>
            </w:tcBorders>
            <w:vAlign w:val="center"/>
          </w:tcPr>
          <w:p>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201505</w:t>
            </w: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hint="eastAsia"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hint="eastAsia" w:ascii="宋体" w:hAnsi="宋体" w:cs="宋体"/>
                <w:b/>
                <w:bCs/>
                <w:szCs w:val="21"/>
              </w:rPr>
              <w:t>Ⅳ</w:t>
            </w:r>
            <w:r>
              <w:rPr>
                <w:rFonts w:eastAsia="仿宋_GB2312"/>
                <w:b/>
                <w:bCs/>
              </w:rPr>
              <w:t>-</w:t>
            </w:r>
            <w:r>
              <w:rPr>
                <w:rFonts w:hint="eastAsia" w:eastAsia="仿宋_GB2312"/>
                <w:b/>
                <w:bCs/>
              </w:rPr>
              <w:t>6</w:t>
            </w:r>
            <w:r>
              <w:rPr>
                <w:rFonts w:eastAsia="仿宋_GB2312"/>
                <w:b/>
                <w:bCs/>
              </w:rPr>
              <w:t xml:space="preserve">-2  </w:t>
            </w:r>
            <w:r>
              <w:rPr>
                <w:rFonts w:eastAsia="仿宋_GB2312" w:cs="宋体"/>
                <w:b/>
                <w:bCs/>
              </w:rPr>
              <w:t>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节目名称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w:t>
            </w:r>
            <w:r>
              <w:rPr>
                <w:rFonts w:hint="eastAsia" w:eastAsia="仿宋_GB2312"/>
                <w:color w:val="000000"/>
                <w:szCs w:val="21"/>
              </w:rPr>
              <w:t>限</w:t>
            </w:r>
            <w:r>
              <w:rPr>
                <w:rFonts w:eastAsia="仿宋_GB2312"/>
                <w:color w:val="000000"/>
                <w:szCs w:val="21"/>
              </w:rPr>
              <w:t>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2410" w:type="dxa"/>
            <w:tcBorders>
              <w:top w:val="single" w:color="auto" w:sz="4" w:space="0"/>
            </w:tcBorders>
            <w:vAlign w:val="center"/>
          </w:tcPr>
          <w:p>
            <w:pPr>
              <w:jc w:val="center"/>
              <w:rPr>
                <w:rFonts w:eastAsia="仿宋_GB2312"/>
                <w:bCs/>
                <w:color w:val="000000"/>
                <w:szCs w:val="21"/>
              </w:rPr>
            </w:pPr>
            <w:r>
              <w:rPr>
                <w:rFonts w:eastAsia="仿宋_GB2312"/>
                <w:color w:val="000000"/>
                <w:szCs w:val="21"/>
              </w:rPr>
              <w:t>XXXX</w:t>
            </w: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r>
              <w:rPr>
                <w:rFonts w:eastAsia="仿宋_GB2312"/>
                <w:bCs/>
                <w:color w:val="000000"/>
                <w:szCs w:val="21"/>
              </w:rPr>
              <w:t>201501，中国北京</w:t>
            </w: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hint="eastAsia"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hint="eastAsia" w:ascii="宋体" w:hAnsi="宋体" w:cs="宋体"/>
                <w:b/>
                <w:bCs/>
                <w:szCs w:val="21"/>
              </w:rPr>
              <w:t>Ⅳ</w:t>
            </w:r>
            <w:r>
              <w:rPr>
                <w:rFonts w:eastAsia="仿宋_GB2312"/>
                <w:b/>
                <w:bCs/>
                <w:szCs w:val="21"/>
              </w:rPr>
              <w:t>-</w:t>
            </w:r>
            <w:r>
              <w:rPr>
                <w:rFonts w:hint="eastAsia" w:eastAsia="仿宋_GB2312"/>
                <w:b/>
                <w:bCs/>
                <w:szCs w:val="21"/>
              </w:rPr>
              <w:t>6</w:t>
            </w:r>
            <w:r>
              <w:rPr>
                <w:rFonts w:eastAsia="仿宋_GB2312"/>
                <w:b/>
                <w:bCs/>
                <w:szCs w:val="21"/>
              </w:rPr>
              <w:t xml:space="preserve">-3 </w:t>
            </w:r>
            <w:r>
              <w:rPr>
                <w:rFonts w:eastAsia="仿宋_GB2312"/>
                <w:b/>
                <w:bCs/>
              </w:rPr>
              <w:t>其他方面</w:t>
            </w:r>
            <w:r>
              <w:rPr>
                <w:rFonts w:eastAsia="仿宋_GB2312"/>
                <w:color w:val="000000"/>
                <w:szCs w:val="21"/>
              </w:rPr>
              <w:t>（反映本学科创作、设计与展演水平的其他方面，</w:t>
            </w:r>
            <w:r>
              <w:rPr>
                <w:rFonts w:hint="eastAsia" w:eastAsia="仿宋_GB2312"/>
                <w:color w:val="000000"/>
                <w:szCs w:val="21"/>
              </w:rPr>
              <w:t>限</w:t>
            </w:r>
            <w:r>
              <w:rPr>
                <w:rFonts w:eastAsia="仿宋_GB2312"/>
                <w:color w:val="00000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w:t>
      </w:r>
      <w:r>
        <w:rPr>
          <w:rFonts w:eastAsiaTheme="minorEastAsia"/>
          <w:bCs/>
          <w:sz w:val="18"/>
          <w:szCs w:val="18"/>
        </w:rPr>
        <w:t>：本表</w:t>
      </w:r>
      <w:r>
        <w:rPr>
          <w:rFonts w:hint="eastAsia" w:eastAsiaTheme="minorEastAsia"/>
          <w:bCs/>
          <w:sz w:val="18"/>
          <w:szCs w:val="18"/>
        </w:rPr>
        <w:t>仅限申请音乐与舞蹈学、戏剧与影视学、美术学、设计学学位授权点的单位填写。</w:t>
      </w:r>
      <w:r>
        <w:rPr>
          <w:rFonts w:eastAsiaTheme="minorEastAsia"/>
          <w:bCs/>
          <w:sz w:val="18"/>
          <w:szCs w:val="18"/>
        </w:rPr>
        <w:br w:type="page"/>
      </w:r>
    </w:p>
    <w:p>
      <w:pPr>
        <w:spacing w:line="312" w:lineRule="auto"/>
        <w:jc w:val="center"/>
        <w:rPr>
          <w:color w:val="FF0000"/>
          <w:sz w:val="18"/>
          <w:szCs w:val="18"/>
        </w:rPr>
      </w:pPr>
      <w:r>
        <w:rPr>
          <w:rFonts w:eastAsia="黑体"/>
          <w:b/>
          <w:kern w:val="0"/>
          <w:sz w:val="28"/>
          <w:szCs w:val="28"/>
        </w:rPr>
        <w:t>Ⅴ</w:t>
      </w:r>
      <w:r>
        <w:rPr>
          <w:rFonts w:hint="eastAsia" w:eastAsia="黑体"/>
          <w:b/>
          <w:bCs/>
          <w:sz w:val="28"/>
        </w:rPr>
        <w:t xml:space="preserve">  培养环境与条件</w:t>
      </w:r>
    </w:p>
    <w:tbl>
      <w:tblPr>
        <w:tblStyle w:val="3"/>
        <w:tblpPr w:leftFromText="180" w:rightFromText="180" w:vertAnchor="text"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7"/>
        <w:gridCol w:w="429"/>
        <w:gridCol w:w="2124"/>
        <w:gridCol w:w="55"/>
        <w:gridCol w:w="2070"/>
        <w:gridCol w:w="384"/>
        <w:gridCol w:w="1090"/>
        <w:gridCol w:w="650"/>
        <w:gridCol w:w="330"/>
        <w:gridCol w:w="945"/>
        <w:gridCol w:w="65"/>
        <w:gridCol w:w="1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rFonts w:eastAsia="仿宋_GB2312"/>
                <w:b/>
              </w:rPr>
              <w:t xml:space="preserve">  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39" w:hRule="atLeast"/>
        </w:trPr>
        <w:tc>
          <w:tcPr>
            <w:tcW w:w="826" w:type="dxa"/>
            <w:gridSpan w:val="2"/>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hint="eastAsia" w:eastAsia="仿宋_GB2312"/>
              </w:rPr>
              <w:t>计数</w:t>
            </w:r>
          </w:p>
        </w:tc>
        <w:tc>
          <w:tcPr>
            <w:tcW w:w="212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主办、承办国际或全国性学术年会（次）</w:t>
            </w:r>
          </w:p>
        </w:tc>
        <w:tc>
          <w:tcPr>
            <w:tcW w:w="2125"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在国内外重要学术会议上报告（次）</w:t>
            </w:r>
          </w:p>
        </w:tc>
        <w:tc>
          <w:tcPr>
            <w:tcW w:w="2124" w:type="dxa"/>
            <w:gridSpan w:val="3"/>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2440" w:type="dxa"/>
            <w:gridSpan w:val="4"/>
            <w:tcBorders>
              <w:top w:val="single" w:color="auto" w:sz="12"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资助师生参加国际国内学术交流专项经费（万元）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2124"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26"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212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124" w:type="dxa"/>
            <w:gridSpan w:val="3"/>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2440" w:type="dxa"/>
            <w:gridSpan w:val="4"/>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rFonts w:hint="eastAsia" w:ascii="宋体" w:hAnsi="宋体" w:cs="宋体"/>
                <w:b/>
                <w:bCs/>
                <w:szCs w:val="21"/>
              </w:rPr>
              <w:t>Ⅴ</w:t>
            </w:r>
            <w:r>
              <w:rPr>
                <w:b/>
                <w:bCs/>
                <w:szCs w:val="21"/>
              </w:rPr>
              <w:t>-</w:t>
            </w:r>
            <w:r>
              <w:rPr>
                <w:rFonts w:hint="eastAsia"/>
                <w:b/>
                <w:bCs/>
                <w:szCs w:val="21"/>
              </w:rPr>
              <w:t>1</w:t>
            </w:r>
            <w:r>
              <w:rPr>
                <w:b/>
                <w:bCs/>
                <w:szCs w:val="21"/>
              </w:rPr>
              <w:t>-1</w:t>
            </w:r>
            <w:r>
              <w:rPr>
                <w:rFonts w:eastAsia="仿宋_GB2312"/>
                <w:b/>
              </w:rPr>
              <w:t xml:space="preserve">  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restart"/>
            <w:tcBorders>
              <w:top w:val="single" w:color="auto" w:sz="12" w:space="0"/>
              <w:left w:val="single" w:color="auto" w:sz="12" w:space="0"/>
            </w:tcBorders>
            <w:vAlign w:val="center"/>
          </w:tcPr>
          <w:p>
            <w:pPr>
              <w:jc w:val="center"/>
              <w:rPr>
                <w:rFonts w:eastAsia="仿宋_GB2312"/>
              </w:rPr>
            </w:pPr>
            <w:r>
              <w:rPr>
                <w:rFonts w:hint="eastAsia" w:eastAsia="仿宋_GB2312"/>
              </w:rPr>
              <w:t>会议名称</w:t>
            </w:r>
          </w:p>
        </w:tc>
        <w:tc>
          <w:tcPr>
            <w:tcW w:w="1740" w:type="dxa"/>
            <w:gridSpan w:val="2"/>
            <w:vMerge w:val="restart"/>
            <w:tcBorders>
              <w:top w:val="single" w:color="auto" w:sz="12" w:space="0"/>
            </w:tcBorders>
            <w:vAlign w:val="center"/>
          </w:tcPr>
          <w:p>
            <w:pPr>
              <w:jc w:val="center"/>
              <w:rPr>
                <w:rFonts w:eastAsia="仿宋_GB2312"/>
              </w:rPr>
            </w:pPr>
            <w:r>
              <w:rPr>
                <w:rFonts w:hint="eastAsia" w:eastAsia="仿宋_GB2312"/>
              </w:rPr>
              <w:t>主办或承办</w:t>
            </w:r>
          </w:p>
          <w:p>
            <w:pPr>
              <w:jc w:val="center"/>
              <w:rPr>
                <w:rFonts w:eastAsia="仿宋_GB2312"/>
              </w:rPr>
            </w:pPr>
            <w:r>
              <w:rPr>
                <w:rFonts w:hint="eastAsia" w:eastAsia="仿宋_GB2312"/>
              </w:rPr>
              <w:t>时间</w:t>
            </w:r>
          </w:p>
        </w:tc>
        <w:tc>
          <w:tcPr>
            <w:tcW w:w="2440" w:type="dxa"/>
            <w:gridSpan w:val="4"/>
            <w:tcBorders>
              <w:top w:val="single" w:color="auto" w:sz="12" w:space="0"/>
              <w:right w:val="single" w:color="auto" w:sz="12" w:space="0"/>
            </w:tcBorders>
            <w:vAlign w:val="center"/>
          </w:tcPr>
          <w:p>
            <w:pPr>
              <w:jc w:val="center"/>
              <w:rPr>
                <w:rFonts w:eastAsia="仿宋_GB2312"/>
              </w:rPr>
            </w:pPr>
            <w:r>
              <w:rPr>
                <w:rFonts w:hint="eastAsia"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5459" w:type="dxa"/>
            <w:gridSpan w:val="6"/>
            <w:vMerge w:val="continue"/>
            <w:tcBorders>
              <w:left w:val="single" w:color="auto" w:sz="12" w:space="0"/>
            </w:tcBorders>
            <w:vAlign w:val="center"/>
          </w:tcPr>
          <w:p>
            <w:pPr>
              <w:jc w:val="center"/>
              <w:rPr>
                <w:rFonts w:eastAsia="仿宋_GB2312"/>
              </w:rPr>
            </w:pPr>
          </w:p>
        </w:tc>
        <w:tc>
          <w:tcPr>
            <w:tcW w:w="1740" w:type="dxa"/>
            <w:gridSpan w:val="2"/>
            <w:vMerge w:val="continue"/>
            <w:vAlign w:val="center"/>
          </w:tcPr>
          <w:p>
            <w:pPr>
              <w:jc w:val="center"/>
              <w:rPr>
                <w:rFonts w:eastAsia="仿宋_GB2312"/>
              </w:rPr>
            </w:pPr>
          </w:p>
        </w:tc>
        <w:tc>
          <w:tcPr>
            <w:tcW w:w="1275" w:type="dxa"/>
            <w:gridSpan w:val="2"/>
            <w:vAlign w:val="center"/>
          </w:tcPr>
          <w:p>
            <w:pPr>
              <w:jc w:val="center"/>
              <w:rPr>
                <w:rFonts w:eastAsia="仿宋_GB2312"/>
              </w:rPr>
            </w:pPr>
            <w:r>
              <w:rPr>
                <w:rFonts w:hint="eastAsia" w:eastAsia="仿宋_GB2312"/>
              </w:rPr>
              <w:t>总人数</w:t>
            </w:r>
          </w:p>
        </w:tc>
        <w:tc>
          <w:tcPr>
            <w:tcW w:w="1165" w:type="dxa"/>
            <w:gridSpan w:val="2"/>
            <w:tcBorders>
              <w:right w:val="single" w:color="auto" w:sz="12" w:space="0"/>
            </w:tcBorders>
            <w:vAlign w:val="center"/>
          </w:tcPr>
          <w:p>
            <w:pPr>
              <w:jc w:val="center"/>
              <w:rPr>
                <w:rFonts w:eastAsia="仿宋_GB2312"/>
              </w:rPr>
            </w:pPr>
            <w:r>
              <w:rPr>
                <w:rFonts w:hint="eastAsia"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14:textFill>
                  <w14:solidFill>
                    <w14:schemeClr w14:val="tx1"/>
                  </w14:solidFill>
                </w14:textFill>
              </w:rPr>
              <w:t>International Geography Union Conference(IGU)</w:t>
            </w:r>
          </w:p>
        </w:tc>
        <w:tc>
          <w:tcPr>
            <w:tcW w:w="1740" w:type="dxa"/>
            <w:gridSpan w:val="2"/>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201506</w:t>
            </w:r>
          </w:p>
        </w:tc>
        <w:tc>
          <w:tcPr>
            <w:tcW w:w="1275" w:type="dxa"/>
            <w:gridSpan w:val="2"/>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500</w:t>
            </w:r>
          </w:p>
        </w:tc>
        <w:tc>
          <w:tcPr>
            <w:tcW w:w="1165" w:type="dxa"/>
            <w:gridSpan w:val="2"/>
            <w:tcBorders>
              <w:righ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ascii="Times New Roman"/>
                <w:color w:val="000000" w:themeColor="text1"/>
                <w:kern w:val="2"/>
                <w:szCs w:val="21"/>
                <w14:textFill>
                  <w14:solidFill>
                    <w14:schemeClr w14:val="tx1"/>
                  </w14:solidFill>
                </w14:textFill>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2015</w:t>
            </w:r>
            <w:r>
              <w:rPr>
                <w:rFonts w:hint="eastAsia" w:ascii="Times New Roman" w:eastAsia="仿宋_GB2312"/>
                <w:color w:val="000000" w:themeColor="text1"/>
                <w:kern w:val="2"/>
                <w:szCs w:val="21"/>
                <w14:textFill>
                  <w14:solidFill>
                    <w14:schemeClr w14:val="tx1"/>
                  </w14:solidFill>
                </w14:textFill>
              </w:rPr>
              <w:t>中国计算机大会</w:t>
            </w:r>
          </w:p>
        </w:tc>
        <w:tc>
          <w:tcPr>
            <w:tcW w:w="1740" w:type="dxa"/>
            <w:gridSpan w:val="2"/>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201</w:t>
            </w:r>
            <w:r>
              <w:rPr>
                <w:rFonts w:hint="eastAsia" w:ascii="Times New Roman"/>
                <w:color w:val="000000" w:themeColor="text1"/>
                <w14:textFill>
                  <w14:solidFill>
                    <w14:schemeClr w14:val="tx1"/>
                  </w14:solidFill>
                </w14:textFill>
              </w:rPr>
              <w:t>5</w:t>
            </w:r>
            <w:r>
              <w:rPr>
                <w:rFonts w:ascii="Times New Roman"/>
                <w:color w:val="000000" w:themeColor="text1"/>
                <w14:textFill>
                  <w14:solidFill>
                    <w14:schemeClr w14:val="tx1"/>
                  </w14:solidFill>
                </w14:textFill>
              </w:rPr>
              <w:t>1</w:t>
            </w:r>
            <w:r>
              <w:rPr>
                <w:rFonts w:hint="eastAsia" w:ascii="Times New Roman"/>
                <w:color w:val="000000" w:themeColor="text1"/>
                <w14:textFill>
                  <w14:solidFill>
                    <w14:schemeClr w14:val="tx1"/>
                  </w14:solidFill>
                </w14:textFill>
              </w:rPr>
              <w:t>0</w:t>
            </w:r>
          </w:p>
        </w:tc>
        <w:tc>
          <w:tcPr>
            <w:tcW w:w="1275" w:type="dxa"/>
            <w:gridSpan w:val="2"/>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3600</w:t>
            </w:r>
          </w:p>
        </w:tc>
        <w:tc>
          <w:tcPr>
            <w:tcW w:w="1165" w:type="dxa"/>
            <w:gridSpan w:val="2"/>
            <w:tcBorders>
              <w:right w:val="single" w:color="auto" w:sz="12" w:space="0"/>
            </w:tcBorders>
            <w:vAlign w:val="center"/>
          </w:tcPr>
          <w:p>
            <w:pPr>
              <w:pStyle w:val="6"/>
              <w:snapToGrid w:val="0"/>
              <w:spacing w:before="0" w:after="0" w:line="240" w:lineRule="auto"/>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tcBorders>
            <w:vAlign w:val="center"/>
          </w:tcPr>
          <w:p>
            <w:pPr>
              <w:jc w:val="center"/>
              <w:rPr>
                <w:rFonts w:eastAsia="仿宋_GB2312"/>
              </w:rPr>
            </w:pPr>
          </w:p>
        </w:tc>
        <w:tc>
          <w:tcPr>
            <w:tcW w:w="1740" w:type="dxa"/>
            <w:gridSpan w:val="2"/>
            <w:vAlign w:val="center"/>
          </w:tcPr>
          <w:p>
            <w:pPr>
              <w:jc w:val="center"/>
              <w:rPr>
                <w:rFonts w:eastAsia="仿宋_GB2312"/>
              </w:rPr>
            </w:pPr>
          </w:p>
        </w:tc>
        <w:tc>
          <w:tcPr>
            <w:tcW w:w="1275" w:type="dxa"/>
            <w:gridSpan w:val="2"/>
            <w:vAlign w:val="center"/>
          </w:tcPr>
          <w:p>
            <w:pPr>
              <w:jc w:val="center"/>
              <w:rPr>
                <w:rFonts w:eastAsia="仿宋_GB2312"/>
              </w:rPr>
            </w:pPr>
          </w:p>
        </w:tc>
        <w:tc>
          <w:tcPr>
            <w:tcW w:w="1165" w:type="dxa"/>
            <w:gridSpan w:val="2"/>
            <w:tcBorders>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5459" w:type="dxa"/>
            <w:gridSpan w:val="6"/>
            <w:tcBorders>
              <w:left w:val="single" w:color="auto" w:sz="12" w:space="0"/>
              <w:bottom w:val="single" w:color="auto" w:sz="12" w:space="0"/>
            </w:tcBorders>
            <w:vAlign w:val="center"/>
          </w:tcPr>
          <w:p>
            <w:pPr>
              <w:jc w:val="center"/>
              <w:rPr>
                <w:rFonts w:eastAsia="仿宋_GB2312"/>
              </w:rPr>
            </w:pPr>
          </w:p>
        </w:tc>
        <w:tc>
          <w:tcPr>
            <w:tcW w:w="1740" w:type="dxa"/>
            <w:gridSpan w:val="2"/>
            <w:tcBorders>
              <w:bottom w:val="single" w:color="auto" w:sz="12" w:space="0"/>
            </w:tcBorders>
            <w:vAlign w:val="center"/>
          </w:tcPr>
          <w:p>
            <w:pPr>
              <w:jc w:val="center"/>
              <w:rPr>
                <w:rFonts w:eastAsia="仿宋_GB2312"/>
              </w:rPr>
            </w:pPr>
          </w:p>
        </w:tc>
        <w:tc>
          <w:tcPr>
            <w:tcW w:w="1275" w:type="dxa"/>
            <w:gridSpan w:val="2"/>
            <w:tcBorders>
              <w:bottom w:val="single" w:color="auto" w:sz="12" w:space="0"/>
            </w:tcBorders>
            <w:vAlign w:val="center"/>
          </w:tcPr>
          <w:p>
            <w:pPr>
              <w:jc w:val="center"/>
              <w:rPr>
                <w:rFonts w:eastAsia="仿宋_GB2312"/>
              </w:rPr>
            </w:pPr>
          </w:p>
        </w:tc>
        <w:tc>
          <w:tcPr>
            <w:tcW w:w="1165" w:type="dxa"/>
            <w:gridSpan w:val="2"/>
            <w:tcBorders>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7" w:hRule="atLeast"/>
        </w:trPr>
        <w:tc>
          <w:tcPr>
            <w:tcW w:w="9639" w:type="dxa"/>
            <w:gridSpan w:val="12"/>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rFonts w:hint="eastAsia" w:ascii="宋体" w:hAnsi="宋体" w:cs="宋体"/>
                <w:b/>
                <w:bCs/>
                <w:szCs w:val="21"/>
              </w:rPr>
              <w:t>Ⅴ</w:t>
            </w:r>
            <w:r>
              <w:rPr>
                <w:b/>
                <w:bCs/>
                <w:szCs w:val="21"/>
              </w:rPr>
              <w:t>-</w:t>
            </w:r>
            <w:r>
              <w:rPr>
                <w:rFonts w:hint="eastAsia"/>
                <w:b/>
                <w:bCs/>
                <w:szCs w:val="21"/>
              </w:rPr>
              <w:t>1</w:t>
            </w:r>
            <w:r>
              <w:rPr>
                <w:b/>
                <w:bCs/>
                <w:szCs w:val="21"/>
              </w:rPr>
              <w:t>-2</w:t>
            </w:r>
            <w:r>
              <w:rPr>
                <w:rFonts w:eastAsia="仿宋_GB2312"/>
                <w:b/>
              </w:rPr>
              <w:t xml:space="preserve">  </w:t>
            </w:r>
            <w:r>
              <w:rPr>
                <w:rFonts w:eastAsia="仿宋_GB2312"/>
                <w:b/>
                <w:szCs w:val="21"/>
              </w:rPr>
              <w:t>近五年</w:t>
            </w:r>
            <w:r>
              <w:rPr>
                <w:rFonts w:eastAsia="仿宋_GB2312"/>
                <w:b/>
              </w:rPr>
              <w:t>在国内外重要学术会议上</w:t>
            </w:r>
            <w:r>
              <w:rPr>
                <w:rFonts w:hint="eastAsia" w:eastAsia="仿宋_GB2312"/>
                <w:b/>
              </w:rPr>
              <w:t>报告情况</w:t>
            </w:r>
            <w:r>
              <w:rPr>
                <w:rFonts w:hint="eastAsia"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408" w:hRule="atLeast"/>
        </w:trPr>
        <w:tc>
          <w:tcPr>
            <w:tcW w:w="397" w:type="dxa"/>
            <w:tcBorders>
              <w:top w:val="single" w:color="auto" w:sz="12" w:space="0"/>
              <w:left w:val="single" w:color="auto" w:sz="12" w:space="0"/>
              <w:bottom w:val="single" w:color="auto" w:sz="6" w:space="0"/>
              <w:right w:val="single" w:color="auto" w:sz="4" w:space="0"/>
            </w:tcBorders>
            <w:vAlign w:val="center"/>
          </w:tcPr>
          <w:p>
            <w:pPr>
              <w:pStyle w:val="7"/>
              <w:snapToGrid w:val="0"/>
              <w:jc w:val="center"/>
              <w:rPr>
                <w:rFonts w:ascii="仿宋_GB2312" w:eastAsia="仿宋_GB2312"/>
                <w:kern w:val="2"/>
                <w:szCs w:val="21"/>
              </w:rPr>
            </w:pPr>
            <w:r>
              <w:rPr>
                <w:rFonts w:hint="eastAsia" w:ascii="仿宋_GB2312" w:eastAsia="仿宋_GB2312"/>
                <w:kern w:val="2"/>
                <w:szCs w:val="21"/>
              </w:rPr>
              <w:t>序号</w:t>
            </w:r>
          </w:p>
        </w:tc>
        <w:tc>
          <w:tcPr>
            <w:tcW w:w="2608" w:type="dxa"/>
            <w:gridSpan w:val="3"/>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3544" w:type="dxa"/>
            <w:gridSpan w:val="3"/>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会议名称及地点</w:t>
            </w:r>
          </w:p>
        </w:tc>
        <w:tc>
          <w:tcPr>
            <w:tcW w:w="980" w:type="dxa"/>
            <w:gridSpan w:val="2"/>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010" w:type="dxa"/>
            <w:gridSpan w:val="2"/>
            <w:tcBorders>
              <w:top w:val="single" w:color="auto" w:sz="12"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00" w:type="dxa"/>
            <w:tcBorders>
              <w:top w:val="single" w:color="auto" w:sz="12" w:space="0"/>
              <w:left w:val="single" w:color="auto" w:sz="4" w:space="0"/>
              <w:bottom w:val="single" w:color="auto" w:sz="6" w:space="0"/>
              <w:right w:val="single" w:color="auto" w:sz="12" w:space="0"/>
            </w:tcBorders>
            <w:vAlign w:val="center"/>
          </w:tcPr>
          <w:p>
            <w:pPr>
              <w:pStyle w:val="7"/>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737"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7"/>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ind w:left="123"/>
              <w:jc w:val="center"/>
              <w:rPr>
                <w:rFonts w:ascii="Times New Roman" w:eastAsia="仿宋_GB2312"/>
                <w:kern w:val="2"/>
                <w:szCs w:val="21"/>
              </w:rPr>
            </w:pPr>
            <w:r>
              <w:rPr>
                <w:rFonts w:hint="eastAsia" w:ascii="Times New Roman" w:eastAsia="仿宋_GB2312"/>
                <w:kern w:val="2"/>
                <w:szCs w:val="21"/>
              </w:rPr>
              <w:t>XX</w:t>
            </w: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00" w:type="dxa"/>
            <w:tcBorders>
              <w:top w:val="single" w:color="auto" w:sz="6" w:space="0"/>
              <w:left w:val="single" w:color="auto" w:sz="4" w:space="0"/>
              <w:bottom w:val="single" w:color="auto" w:sz="6" w:space="0"/>
              <w:right w:val="single" w:color="auto" w:sz="12" w:space="0"/>
            </w:tcBorders>
            <w:vAlign w:val="center"/>
          </w:tcPr>
          <w:p>
            <w:pPr>
              <w:pStyle w:val="7"/>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b/>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eastAsia="仿宋_GB2312"/>
                <w:color w:val="000000" w:themeColor="text1"/>
                <w:kern w:val="2"/>
                <w:szCs w:val="21"/>
                <w14:textFill>
                  <w14:solidFill>
                    <w14:schemeClr w14:val="tx1"/>
                  </w14:solidFill>
                </w14:textFill>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ind w:left="123"/>
              <w:jc w:val="center"/>
              <w:rPr>
                <w:rFonts w:ascii="Times New Roman" w:eastAsia="仿宋_GB2312"/>
                <w:color w:val="000000" w:themeColor="text1"/>
                <w:kern w:val="2"/>
                <w:szCs w:val="21"/>
                <w14:textFill>
                  <w14:solidFill>
                    <w14:schemeClr w14:val="tx1"/>
                  </w14:solidFill>
                </w14:textFill>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eastAsia="仿宋_GB2312"/>
                <w:color w:val="000000" w:themeColor="text1"/>
                <w:kern w:val="2"/>
                <w:szCs w:val="21"/>
                <w14:textFill>
                  <w14:solidFill>
                    <w14:schemeClr w14:val="tx1"/>
                  </w14:solidFill>
                </w14:textFill>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before="0" w:after="0" w:line="240" w:lineRule="auto"/>
              <w:jc w:val="center"/>
              <w:rPr>
                <w:rFonts w:ascii="Times New Roman" w:eastAsia="仿宋_GB2312"/>
                <w:color w:val="000000" w:themeColor="text1"/>
                <w:spacing w:val="2"/>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6"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608"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6"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6" w:space="0"/>
              <w:right w:val="single" w:color="auto" w:sz="12" w:space="0"/>
            </w:tcBorders>
            <w:vAlign w:val="center"/>
          </w:tcPr>
          <w:p>
            <w:pPr>
              <w:pStyle w:val="6"/>
              <w:snapToGrid w:val="0"/>
              <w:spacing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trHeight w:val="20" w:hRule="atLeast"/>
        </w:trPr>
        <w:tc>
          <w:tcPr>
            <w:tcW w:w="397" w:type="dxa"/>
            <w:tcBorders>
              <w:top w:val="single" w:color="auto" w:sz="6" w:space="0"/>
              <w:left w:val="single" w:color="auto" w:sz="12" w:space="0"/>
              <w:bottom w:val="single" w:color="auto" w:sz="12" w:space="0"/>
              <w:right w:val="single" w:color="auto" w:sz="4" w:space="0"/>
            </w:tcBorders>
            <w:vAlign w:val="center"/>
          </w:tcPr>
          <w:p>
            <w:pPr>
              <w:pStyle w:val="6"/>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608" w:type="dxa"/>
            <w:gridSpan w:val="3"/>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3544" w:type="dxa"/>
            <w:gridSpan w:val="3"/>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980" w:type="dxa"/>
            <w:gridSpan w:val="2"/>
            <w:tcBorders>
              <w:top w:val="single" w:color="auto" w:sz="6" w:space="0"/>
              <w:left w:val="single" w:color="auto" w:sz="4" w:space="0"/>
              <w:bottom w:val="single" w:color="auto" w:sz="12" w:space="0"/>
              <w:right w:val="single" w:color="auto" w:sz="4" w:space="0"/>
            </w:tcBorders>
            <w:vAlign w:val="center"/>
          </w:tcPr>
          <w:p>
            <w:pPr>
              <w:pStyle w:val="6"/>
              <w:snapToGrid w:val="0"/>
              <w:spacing w:before="0" w:after="0" w:line="240" w:lineRule="auto"/>
              <w:jc w:val="center"/>
              <w:rPr>
                <w:rFonts w:ascii="Times New Roman"/>
                <w:kern w:val="2"/>
                <w:szCs w:val="21"/>
              </w:rPr>
            </w:pPr>
          </w:p>
        </w:tc>
        <w:tc>
          <w:tcPr>
            <w:tcW w:w="1010" w:type="dxa"/>
            <w:gridSpan w:val="2"/>
            <w:tcBorders>
              <w:top w:val="single" w:color="auto" w:sz="6" w:space="0"/>
              <w:left w:val="single" w:color="auto" w:sz="4" w:space="0"/>
              <w:bottom w:val="single" w:color="auto" w:sz="12" w:space="0"/>
              <w:right w:val="single" w:color="auto" w:sz="4" w:space="0"/>
            </w:tcBorders>
            <w:vAlign w:val="center"/>
          </w:tcPr>
          <w:p>
            <w:pPr>
              <w:pStyle w:val="6"/>
              <w:snapToGrid w:val="0"/>
              <w:spacing w:line="240" w:lineRule="auto"/>
              <w:jc w:val="center"/>
              <w:rPr>
                <w:rFonts w:ascii="Times New Roman"/>
                <w:kern w:val="2"/>
                <w:szCs w:val="21"/>
              </w:rPr>
            </w:pPr>
          </w:p>
        </w:tc>
        <w:tc>
          <w:tcPr>
            <w:tcW w:w="1100" w:type="dxa"/>
            <w:tcBorders>
              <w:top w:val="single" w:color="auto" w:sz="6" w:space="0"/>
              <w:left w:val="single" w:color="auto" w:sz="4" w:space="0"/>
              <w:bottom w:val="single" w:color="auto" w:sz="12" w:space="0"/>
              <w:right w:val="single" w:color="auto" w:sz="12" w:space="0"/>
            </w:tcBorders>
            <w:vAlign w:val="center"/>
          </w:tcPr>
          <w:p>
            <w:pPr>
              <w:pStyle w:val="6"/>
              <w:snapToGrid w:val="0"/>
              <w:spacing w:line="240" w:lineRule="auto"/>
              <w:jc w:val="center"/>
              <w:rPr>
                <w:rFonts w:ascii="Times New Roman"/>
                <w:kern w:val="2"/>
                <w:szCs w:val="21"/>
              </w:rPr>
            </w:pPr>
          </w:p>
        </w:tc>
      </w:tr>
    </w:tbl>
    <w:p>
      <w:r>
        <w:rPr>
          <w:rFonts w:hint="eastAsia" w:ascii="宋体" w:hAnsi="宋体"/>
          <w:spacing w:val="2"/>
          <w:sz w:val="18"/>
          <w:szCs w:val="18"/>
        </w:rPr>
        <w:t>注：“报告类型”填“大会报告”和“分会报告”。</w:t>
      </w:r>
    </w:p>
    <w:tbl>
      <w:tblPr>
        <w:tblStyle w:val="3"/>
        <w:tblpPr w:leftFromText="180" w:rightFromText="180" w:vertAnchor="text" w:tblpY="1"/>
        <w:tblOverlap w:val="never"/>
        <w:tblW w:w="9639"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155"/>
        <w:gridCol w:w="270"/>
        <w:gridCol w:w="1106"/>
        <w:gridCol w:w="666"/>
        <w:gridCol w:w="710"/>
        <w:gridCol w:w="108"/>
        <w:gridCol w:w="781"/>
        <w:gridCol w:w="487"/>
        <w:gridCol w:w="1112"/>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hint="eastAsia" w:ascii="宋体" w:hAnsi="宋体" w:cs="宋体"/>
                <w:b/>
                <w:bCs/>
                <w:szCs w:val="21"/>
              </w:rPr>
              <w:t>Ⅴ</w:t>
            </w:r>
            <w:r>
              <w:rPr>
                <w:rFonts w:eastAsia="仿宋_GB2312"/>
                <w:b/>
              </w:rPr>
              <w:t>-</w:t>
            </w:r>
            <w:r>
              <w:rPr>
                <w:rFonts w:hint="eastAsia" w:eastAsia="仿宋_GB2312"/>
                <w:b/>
              </w:rPr>
              <w:t>2</w:t>
            </w:r>
            <w:r>
              <w:rPr>
                <w:rFonts w:eastAsia="仿宋_GB2312"/>
                <w:b/>
              </w:rPr>
              <w:t xml:space="preserve">  </w:t>
            </w:r>
            <w:r>
              <w:rPr>
                <w:rFonts w:eastAsia="仿宋_GB2312"/>
                <w:b/>
                <w:szCs w:val="21"/>
              </w:rPr>
              <w:t>可用于本一级学科点研究生培养的教学</w:t>
            </w:r>
            <w:r>
              <w:rPr>
                <w:rFonts w:hint="eastAsia" w:eastAsia="仿宋_GB2312"/>
                <w:b/>
                <w:szCs w:val="21"/>
              </w:rPr>
              <w:t>/</w:t>
            </w:r>
            <w:r>
              <w:rPr>
                <w:rFonts w:eastAsia="仿宋_GB2312"/>
                <w:b/>
                <w:szCs w:val="21"/>
              </w:rPr>
              <w:t>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-1</w:t>
            </w:r>
            <w:r>
              <w:rPr>
                <w:rFonts w:eastAsia="仿宋_GB2312"/>
                <w:b/>
                <w:szCs w:val="21"/>
              </w:rPr>
              <w:t xml:space="preserve"> </w:t>
            </w:r>
            <w:r>
              <w:rPr>
                <w:rFonts w:hint="eastAsia"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中文藏书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外文藏书</w:t>
            </w:r>
          </w:p>
          <w:p>
            <w:pPr>
              <w:jc w:val="center"/>
              <w:rPr>
                <w:rFonts w:eastAsia="仿宋_GB2312"/>
              </w:rPr>
            </w:pPr>
            <w:r>
              <w:rPr>
                <w:rFonts w:hint="eastAsia" w:eastAsia="仿宋_GB2312"/>
              </w:rPr>
              <w:t>（万册）</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订阅国内专业期刊（种）</w:t>
            </w:r>
          </w:p>
        </w:tc>
        <w:tc>
          <w:tcPr>
            <w:tcW w:w="13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订阅国外专业期刊（种）</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中文数据 库数（个）</w:t>
            </w:r>
          </w:p>
        </w:tc>
        <w:tc>
          <w:tcPr>
            <w:tcW w:w="1376"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外文数据 库数（个）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397" w:hRule="atLeast"/>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bCs/>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hint="eastAsia" w:ascii="宋体" w:hAnsi="宋体" w:cs="宋体"/>
                <w:b/>
                <w:bCs/>
                <w:szCs w:val="21"/>
              </w:rPr>
              <w:t>Ⅴ</w:t>
            </w:r>
            <w:r>
              <w:rPr>
                <w:b/>
                <w:bCs/>
                <w:szCs w:val="21"/>
              </w:rPr>
              <w:t>-</w:t>
            </w:r>
            <w:r>
              <w:rPr>
                <w:rFonts w:hint="eastAsia"/>
                <w:b/>
                <w:bCs/>
                <w:szCs w:val="21"/>
              </w:rPr>
              <w:t>2</w:t>
            </w:r>
            <w:r>
              <w:rPr>
                <w:b/>
                <w:bCs/>
                <w:szCs w:val="21"/>
              </w:rPr>
              <w:t>-</w:t>
            </w:r>
            <w:r>
              <w:rPr>
                <w:rFonts w:hint="eastAsia"/>
                <w:b/>
                <w:bCs/>
                <w:szCs w:val="21"/>
              </w:rPr>
              <w:t>2</w:t>
            </w:r>
            <w:r>
              <w:rPr>
                <w:rFonts w:eastAsia="仿宋_GB2312"/>
                <w:b/>
                <w:szCs w:val="21"/>
              </w:rPr>
              <w:t xml:space="preserve">  </w:t>
            </w:r>
            <w:r>
              <w:rPr>
                <w:rFonts w:hint="eastAsia" w:eastAsia="仿宋_GB2312"/>
                <w:b/>
                <w:szCs w:val="21"/>
              </w:rPr>
              <w:t>代表性重点实验室</w:t>
            </w:r>
            <w:r>
              <w:rPr>
                <w:rFonts w:eastAsia="仿宋_GB2312"/>
                <w:b/>
                <w:szCs w:val="21"/>
              </w:rPr>
              <w:t>、基地、</w:t>
            </w:r>
            <w:r>
              <w:rPr>
                <w:rFonts w:hint="eastAsia" w:eastAsia="仿宋_GB2312"/>
                <w:b/>
                <w:szCs w:val="21"/>
              </w:rPr>
              <w:t>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类别</w:t>
            </w:r>
          </w:p>
        </w:tc>
        <w:tc>
          <w:tcPr>
            <w:tcW w:w="2590" w:type="dxa"/>
            <w:gridSpan w:val="4"/>
            <w:tcBorders>
              <w:top w:val="single" w:color="auto" w:sz="12" w:space="0"/>
              <w:left w:val="single" w:color="auto" w:sz="4" w:space="0"/>
            </w:tcBorders>
            <w:vAlign w:val="center"/>
          </w:tcPr>
          <w:p>
            <w:pPr>
              <w:jc w:val="center"/>
              <w:rPr>
                <w:rFonts w:eastAsia="仿宋_GB2312"/>
              </w:rPr>
            </w:pPr>
            <w:r>
              <w:rPr>
                <w:rFonts w:hint="eastAsia" w:eastAsia="仿宋_GB2312"/>
              </w:rPr>
              <w:t>名称</w:t>
            </w:r>
          </w:p>
        </w:tc>
        <w:tc>
          <w:tcPr>
            <w:tcW w:w="2469" w:type="dxa"/>
            <w:gridSpan w:val="4"/>
            <w:tcBorders>
              <w:top w:val="single" w:color="auto" w:sz="12" w:space="0"/>
            </w:tcBorders>
            <w:vAlign w:val="center"/>
          </w:tcPr>
          <w:p>
            <w:pPr>
              <w:jc w:val="center"/>
              <w:rPr>
                <w:rFonts w:eastAsia="仿宋_GB2312"/>
              </w:rPr>
            </w:pPr>
            <w:r>
              <w:rPr>
                <w:rFonts w:hint="eastAsia" w:eastAsia="仿宋_GB2312"/>
              </w:rPr>
              <w:t>批准部门</w:t>
            </w:r>
          </w:p>
        </w:tc>
        <w:tc>
          <w:tcPr>
            <w:tcW w:w="1551" w:type="dxa"/>
            <w:gridSpan w:val="2"/>
            <w:tcBorders>
              <w:top w:val="single" w:color="auto" w:sz="12" w:space="0"/>
              <w:right w:val="single" w:color="auto" w:sz="12" w:space="0"/>
            </w:tcBorders>
            <w:vAlign w:val="center"/>
          </w:tcPr>
          <w:p>
            <w:pPr>
              <w:jc w:val="center"/>
              <w:rPr>
                <w:rFonts w:eastAsia="仿宋_GB2312"/>
              </w:rPr>
            </w:pPr>
            <w:r>
              <w:rPr>
                <w:rFonts w:hint="eastAsia"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1</w:t>
            </w:r>
          </w:p>
        </w:tc>
        <w:tc>
          <w:tcPr>
            <w:tcW w:w="2595" w:type="dxa"/>
            <w:gridSpan w:val="4"/>
            <w:tcBorders>
              <w:left w:val="single" w:color="auto" w:sz="4" w:space="0"/>
              <w:right w:val="single" w:color="auto" w:sz="4" w:space="0"/>
            </w:tcBorders>
            <w:vAlign w:val="center"/>
          </w:tcPr>
          <w:p>
            <w:pPr>
              <w:jc w:val="center"/>
              <w:rPr>
                <w:rFonts w:eastAsia="仿宋_GB2312"/>
                <w:bCs/>
                <w:szCs w:val="21"/>
              </w:rPr>
            </w:pPr>
            <w:r>
              <w:rPr>
                <w:rFonts w:hint="eastAsia" w:eastAsia="仿宋_GB2312"/>
              </w:rPr>
              <w:t>国家重点实验室</w:t>
            </w:r>
          </w:p>
        </w:tc>
        <w:tc>
          <w:tcPr>
            <w:tcW w:w="2590" w:type="dxa"/>
            <w:gridSpan w:val="4"/>
            <w:tcBorders>
              <w:left w:val="single" w:color="auto" w:sz="4" w:space="0"/>
            </w:tcBorders>
            <w:vAlign w:val="center"/>
          </w:tcPr>
          <w:p>
            <w:pPr>
              <w:jc w:val="center"/>
              <w:rPr>
                <w:rFonts w:eastAsia="仿宋_GB2312"/>
              </w:rPr>
            </w:pPr>
            <w:r>
              <w:rPr>
                <w:rFonts w:eastAsia="仿宋_GB2312"/>
              </w:rPr>
              <w:t>XXXX</w:t>
            </w:r>
          </w:p>
        </w:tc>
        <w:tc>
          <w:tcPr>
            <w:tcW w:w="2469" w:type="dxa"/>
            <w:gridSpan w:val="4"/>
            <w:vAlign w:val="center"/>
          </w:tcPr>
          <w:p>
            <w:pPr>
              <w:jc w:val="center"/>
              <w:rPr>
                <w:rFonts w:eastAsia="仿宋_GB2312"/>
              </w:rPr>
            </w:pPr>
            <w:r>
              <w:rPr>
                <w:rFonts w:hint="eastAsia" w:eastAsia="仿宋_GB2312"/>
              </w:rPr>
              <w:t>科技部</w:t>
            </w:r>
          </w:p>
        </w:tc>
        <w:tc>
          <w:tcPr>
            <w:tcW w:w="1559" w:type="dxa"/>
            <w:gridSpan w:val="3"/>
            <w:tcBorders>
              <w:right w:val="single" w:color="auto" w:sz="12" w:space="0"/>
            </w:tcBorders>
            <w:vAlign w:val="center"/>
          </w:tcPr>
          <w:p>
            <w:pPr>
              <w:jc w:val="center"/>
              <w:rPr>
                <w:bCs/>
                <w:szCs w:val="21"/>
              </w:rPr>
            </w:pPr>
            <w:r>
              <w:rPr>
                <w:bCs/>
                <w:szCs w:val="21"/>
              </w:rPr>
              <w:t>199101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pStyle w:val="6"/>
              <w:spacing w:before="140" w:line="240" w:lineRule="auto"/>
              <w:jc w:val="center"/>
              <w:rPr>
                <w:rFonts w:ascii="Times New Roman" w:eastAsia="华文仿宋"/>
              </w:rPr>
            </w:pPr>
            <w:r>
              <w:rPr>
                <w:rFonts w:hint="eastAsia" w:ascii="Times New Roman" w:eastAsia="华文仿宋"/>
              </w:rPr>
              <w:t>2</w:t>
            </w:r>
          </w:p>
        </w:tc>
        <w:tc>
          <w:tcPr>
            <w:tcW w:w="2595" w:type="dxa"/>
            <w:gridSpan w:val="4"/>
            <w:tcBorders>
              <w:left w:val="single" w:color="auto" w:sz="4" w:space="0"/>
              <w:right w:val="single" w:color="auto" w:sz="4" w:space="0"/>
            </w:tcBorders>
            <w:vAlign w:val="center"/>
          </w:tcPr>
          <w:p>
            <w:pPr>
              <w:pStyle w:val="6"/>
              <w:spacing w:before="140" w:line="240" w:lineRule="auto"/>
              <w:rPr>
                <w:rFonts w:ascii="Times New Roman" w:eastAsia="华文仿宋"/>
              </w:rPr>
            </w:pPr>
          </w:p>
        </w:tc>
        <w:tc>
          <w:tcPr>
            <w:tcW w:w="2590" w:type="dxa"/>
            <w:gridSpan w:val="4"/>
            <w:tcBorders>
              <w:left w:val="single" w:color="auto" w:sz="4" w:space="0"/>
            </w:tcBorders>
            <w:vAlign w:val="center"/>
          </w:tcPr>
          <w:p>
            <w:pPr>
              <w:pStyle w:val="6"/>
              <w:spacing w:before="140" w:line="240" w:lineRule="auto"/>
              <w:rPr>
                <w:rFonts w:ascii="Times New Roman" w:eastAsia="华文仿宋"/>
              </w:rPr>
            </w:pPr>
          </w:p>
        </w:tc>
        <w:tc>
          <w:tcPr>
            <w:tcW w:w="2469" w:type="dxa"/>
            <w:gridSpan w:val="4"/>
            <w:vAlign w:val="center"/>
          </w:tcPr>
          <w:p>
            <w:pPr>
              <w:pStyle w:val="6"/>
              <w:spacing w:line="240" w:lineRule="auto"/>
              <w:rPr>
                <w:rFonts w:ascii="Times New Roman"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hint="eastAsia"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2590" w:type="dxa"/>
            <w:gridSpan w:val="4"/>
            <w:tcBorders>
              <w:left w:val="single" w:color="auto" w:sz="4" w:space="0"/>
            </w:tcBorders>
            <w:vAlign w:val="center"/>
          </w:tcPr>
          <w:p>
            <w:pPr>
              <w:spacing w:before="140" w:after="120"/>
              <w:rPr>
                <w:rFonts w:eastAsia="华文仿宋"/>
              </w:rPr>
            </w:pPr>
          </w:p>
        </w:tc>
        <w:tc>
          <w:tcPr>
            <w:tcW w:w="2469" w:type="dxa"/>
            <w:gridSpan w:val="4"/>
            <w:vAlign w:val="center"/>
          </w:tcPr>
          <w:p>
            <w:pPr>
              <w:spacing w:before="140" w:after="120"/>
              <w:rPr>
                <w:rFonts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hint="eastAsia"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6" w:space="0"/>
            </w:tcBorders>
            <w:vAlign w:val="center"/>
          </w:tcPr>
          <w:p>
            <w:pPr>
              <w:spacing w:before="140" w:after="120"/>
              <w:rPr>
                <w:rFonts w:eastAsia="华文仿宋"/>
              </w:rPr>
            </w:pPr>
          </w:p>
        </w:tc>
        <w:tc>
          <w:tcPr>
            <w:tcW w:w="2469" w:type="dxa"/>
            <w:gridSpan w:val="4"/>
            <w:tcBorders>
              <w:bottom w:val="single" w:color="auto" w:sz="6" w:space="0"/>
            </w:tcBorders>
            <w:vAlign w:val="center"/>
          </w:tcPr>
          <w:p>
            <w:pPr>
              <w:spacing w:before="140" w:after="120"/>
              <w:rPr>
                <w:rFonts w:eastAsia="华文仿宋"/>
              </w:rPr>
            </w:pPr>
          </w:p>
        </w:tc>
        <w:tc>
          <w:tcPr>
            <w:tcW w:w="1559" w:type="dxa"/>
            <w:gridSpan w:val="3"/>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hint="eastAsia"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2590" w:type="dxa"/>
            <w:gridSpan w:val="4"/>
            <w:tcBorders>
              <w:left w:val="single" w:color="auto" w:sz="4" w:space="0"/>
              <w:bottom w:val="single" w:color="auto" w:sz="12" w:space="0"/>
            </w:tcBorders>
            <w:vAlign w:val="center"/>
          </w:tcPr>
          <w:p>
            <w:pPr>
              <w:spacing w:before="140" w:after="120"/>
              <w:rPr>
                <w:rFonts w:eastAsia="华文仿宋"/>
              </w:rPr>
            </w:pPr>
          </w:p>
        </w:tc>
        <w:tc>
          <w:tcPr>
            <w:tcW w:w="2469" w:type="dxa"/>
            <w:gridSpan w:val="4"/>
            <w:tcBorders>
              <w:bottom w:val="single" w:color="auto" w:sz="12" w:space="0"/>
            </w:tcBorders>
            <w:vAlign w:val="center"/>
          </w:tcPr>
          <w:p>
            <w:pPr>
              <w:spacing w:before="140" w:after="120"/>
              <w:rPr>
                <w:rFonts w:eastAsia="华文仿宋"/>
              </w:rPr>
            </w:pPr>
          </w:p>
        </w:tc>
        <w:tc>
          <w:tcPr>
            <w:tcW w:w="1559" w:type="dxa"/>
            <w:gridSpan w:val="3"/>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hint="eastAsia" w:ascii="宋体" w:hAnsi="宋体" w:cs="宋体"/>
                <w:b/>
                <w:bCs/>
                <w:szCs w:val="21"/>
              </w:rPr>
              <w:t>Ⅴ</w:t>
            </w:r>
            <w:r>
              <w:rPr>
                <w:b/>
                <w:bCs/>
                <w:szCs w:val="21"/>
              </w:rPr>
              <w:t>-</w:t>
            </w:r>
            <w:r>
              <w:rPr>
                <w:rFonts w:hint="eastAsia"/>
                <w:b/>
                <w:bCs/>
                <w:szCs w:val="21"/>
              </w:rPr>
              <w:t>2</w:t>
            </w:r>
            <w:r>
              <w:rPr>
                <w:rFonts w:eastAsia="仿宋_GB2312"/>
                <w:b/>
                <w:szCs w:val="21"/>
              </w:rPr>
              <w:t>-</w:t>
            </w:r>
            <w:r>
              <w:rPr>
                <w:rFonts w:hint="eastAsia" w:eastAsia="仿宋_GB2312"/>
                <w:b/>
                <w:szCs w:val="21"/>
              </w:rPr>
              <w:t>3</w:t>
            </w:r>
            <w:r>
              <w:rPr>
                <w:rFonts w:eastAsia="仿宋_GB2312"/>
                <w:b/>
                <w:szCs w:val="21"/>
              </w:rPr>
              <w:t xml:space="preserve"> </w:t>
            </w:r>
            <w:r>
              <w:rPr>
                <w:rFonts w:hint="eastAsia" w:eastAsia="仿宋_GB2312"/>
                <w:b/>
                <w:szCs w:val="21"/>
              </w:rPr>
              <w:t xml:space="preserve">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hint="eastAsia" w:ascii="宋体" w:hAnsi="宋体" w:cs="宋体"/>
                <w:b/>
                <w:bCs/>
                <w:szCs w:val="21"/>
              </w:rPr>
              <w:t>Ⅴ</w:t>
            </w:r>
            <w:r>
              <w:rPr>
                <w:rFonts w:hint="eastAsia"/>
                <w:b/>
                <w:bCs/>
                <w:szCs w:val="21"/>
              </w:rPr>
              <w:t>-2-4</w:t>
            </w:r>
            <w:r>
              <w:rPr>
                <w:rFonts w:hint="eastAsia" w:eastAsia="仿宋_GB2312"/>
                <w:b/>
                <w:szCs w:val="21"/>
              </w:rPr>
              <w:t xml:space="preserve">  其他支撑条件简况</w:t>
            </w:r>
            <w:r>
              <w:rPr>
                <w:rFonts w:hint="eastAsia" w:eastAsia="仿宋_GB2312"/>
                <w:szCs w:val="21"/>
              </w:rPr>
              <w:t>（</w:t>
            </w:r>
            <w:r>
              <w:rPr>
                <w:rFonts w:hint="eastAsia" w:eastAsia="仿宋_GB2312"/>
                <w:bCs/>
                <w:szCs w:val="22"/>
              </w:rPr>
              <w:t>按各学科申请基本条件填写，</w:t>
            </w:r>
            <w:r>
              <w:rPr>
                <w:rFonts w:hint="eastAsia"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07"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center"/>
              <w:rPr>
                <w:rFonts w:eastAsia="仿宋_GB2312"/>
                <w:bCs/>
                <w:sz w:val="24"/>
              </w:rPr>
            </w:pPr>
          </w:p>
        </w:tc>
      </w:tr>
    </w:tbl>
    <w:p>
      <w:pPr>
        <w:snapToGrid w:val="0"/>
        <w:spacing w:line="300" w:lineRule="exact"/>
        <w:ind w:left="570" w:leftChars="100" w:hanging="360" w:hangingChars="200"/>
        <w:rPr>
          <w:rFonts w:eastAsiaTheme="minorEastAsia"/>
          <w:bCs/>
          <w:sz w:val="18"/>
          <w:szCs w:val="18"/>
        </w:rPr>
      </w:pPr>
      <w:r>
        <w:rPr>
          <w:rFonts w:hint="eastAsia"/>
          <w:sz w:val="18"/>
          <w:szCs w:val="18"/>
        </w:rPr>
        <w:t>注：1.</w:t>
      </w:r>
      <w:r>
        <w:rPr>
          <w:rFonts w:eastAsiaTheme="minorEastAsia"/>
          <w:bCs/>
          <w:sz w:val="18"/>
          <w:szCs w:val="18"/>
        </w:rPr>
        <w:t>同一重点实验室/基地/中心有多种冠名的，不重复填写。</w:t>
      </w:r>
    </w:p>
    <w:p>
      <w:pPr>
        <w:snapToGrid w:val="0"/>
        <w:spacing w:line="300" w:lineRule="exact"/>
        <w:ind w:left="569" w:leftChars="271" w:firstLine="3" w:firstLineChars="2"/>
        <w:rPr>
          <w:rFonts w:eastAsiaTheme="minorEastAsia"/>
          <w:bCs/>
          <w:sz w:val="18"/>
          <w:szCs w:val="18"/>
        </w:rPr>
      </w:pPr>
      <w:r>
        <w:rPr>
          <w:rFonts w:hint="eastAsia" w:eastAsiaTheme="minorEastAsia"/>
          <w:bCs/>
          <w:sz w:val="18"/>
          <w:szCs w:val="18"/>
        </w:rPr>
        <w:t>2.“批准部门”应与批文公章一致。</w:t>
      </w: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2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05" w:firstLineChars="50"/>
              <w:rPr>
                <w:rFonts w:ascii="仿宋_GB2312" w:eastAsia="仿宋_GB2312"/>
                <w:sz w:val="24"/>
              </w:rPr>
            </w:pPr>
            <w:r>
              <w:rPr>
                <w:rFonts w:eastAsiaTheme="minorEastAsia"/>
              </w:rP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Theme="minorEastAsia"/>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39"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Theme="minorEastAsia"/>
              </w:rPr>
            </w:pPr>
          </w:p>
        </w:tc>
      </w:tr>
    </w:tbl>
    <w:p>
      <w:pPr>
        <w:snapToGrid w:val="0"/>
        <w:spacing w:line="300" w:lineRule="exact"/>
        <w:ind w:left="570" w:leftChars="100" w:hanging="360" w:hangingChars="200"/>
        <w:rPr>
          <w:rFonts w:eastAsiaTheme="minorEastAsia"/>
          <w:bCs/>
          <w:sz w:val="18"/>
          <w:szCs w:val="18"/>
        </w:rPr>
      </w:pPr>
      <w:bookmarkStart w:id="1" w:name="_GoBack"/>
      <w:bookmarkEnd w:id="1"/>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63</w:instrText>
    </w:r>
    <w:r>
      <w:fldChar w:fldCharType="end"/>
    </w:r>
    <w:r>
      <w:rPr>
        <w:rFonts w:hint="eastAsia"/>
      </w:rPr>
      <w:instrText xml:space="preserve">-56</w:instrText>
    </w:r>
    <w:r>
      <w:instrText xml:space="preserve"> </w:instrText>
    </w:r>
    <w:r>
      <w:fldChar w:fldCharType="separate"/>
    </w:r>
    <w: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64</w:instrText>
    </w:r>
    <w:r>
      <w:fldChar w:fldCharType="end"/>
    </w:r>
    <w:r>
      <w:rPr>
        <w:rFonts w:hint="eastAsia"/>
      </w:rPr>
      <w:instrText xml:space="preserve">-56</w:instrText>
    </w:r>
    <w:r>
      <w:instrText xml:space="preserve"> </w:instrText>
    </w:r>
    <w:r>
      <w:fldChar w:fldCharType="separate"/>
    </w:r>
    <w: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97</w:instrText>
    </w:r>
    <w:r>
      <w:fldChar w:fldCharType="end"/>
    </w:r>
    <w:r>
      <w:rPr>
        <w:rFonts w:hint="eastAsia"/>
      </w:rPr>
      <w:instrText xml:space="preserve">-76</w:instrText>
    </w:r>
    <w:r>
      <w:instrText xml:space="preserve"> </w:instrText>
    </w:r>
    <w:r>
      <w:fldChar w:fldCharType="separate"/>
    </w:r>
    <w:r>
      <w:t>21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F4132"/>
    <w:rsid w:val="270F4132"/>
    <w:rsid w:val="49996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标准2"/>
    <w:basedOn w:val="1"/>
    <w:qFormat/>
    <w:uiPriority w:val="99"/>
    <w:pPr>
      <w:adjustRightInd w:val="0"/>
      <w:spacing w:before="120" w:after="120" w:line="312" w:lineRule="atLeast"/>
      <w:textAlignment w:val="baseline"/>
    </w:pPr>
    <w:rPr>
      <w:rFonts w:ascii="宋体"/>
      <w:kern w:val="0"/>
      <w:szCs w:val="20"/>
    </w:rPr>
  </w:style>
  <w:style w:type="paragraph" w:customStyle="1" w:styleId="6">
    <w:name w:val="标准3"/>
    <w:basedOn w:val="1"/>
    <w:qFormat/>
    <w:uiPriority w:val="99"/>
    <w:pPr>
      <w:adjustRightInd w:val="0"/>
      <w:spacing w:before="120" w:after="120" w:line="312" w:lineRule="atLeast"/>
      <w:textAlignment w:val="baseline"/>
    </w:pPr>
    <w:rPr>
      <w:rFonts w:ascii="宋体"/>
      <w:kern w:val="0"/>
      <w:szCs w:val="20"/>
    </w:rPr>
  </w:style>
  <w:style w:type="paragraph" w:customStyle="1" w:styleId="7">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8">
    <w:name w:val="标准4"/>
    <w:basedOn w:val="1"/>
    <w:qFormat/>
    <w:uiPriority w:val="99"/>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2020-06-24T01:36:00Z</dcterms:created>
  <dc:creator>黄雄伟</dc:creator>
  <cp:lastModifiedBy>黄雄伟</cp:lastModifiedBy>
  <dcterms:modified xsi:type="dcterms:W3CDTF">2020-06-24T01:37:11Z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