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000000"/>
          <w:sz w:val="44"/>
          <w:szCs w:val="44"/>
        </w:rPr>
        <w:t>关于举办邵阳学院医学检验学院“医学词汇听写大赛”竞赛的通知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前言</w:t>
      </w:r>
    </w:p>
    <w:p>
      <w:pPr>
        <w:ind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为弘扬中华汉语文化，促进规范用字、规范书写，提高学生的汉字书写水平，减少错别字；让学生感悟汉字的深厚智慧，体验中华文化的魅力，培养学生的听写能力，特此开展此次听写大赛。现将有关事项通知如下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活动背景及目的</w:t>
      </w:r>
    </w:p>
    <w:p>
      <w:pPr>
        <w:ind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字包含着丰富的文化内涵和审美意蕴，是我们民族祖先智慧的结晶，是中华文明最灿烂的瑰宝之一。汉字也是世界上使用人数最多的文字，却也是世界上最难书写的文字。独特的方块字形需要不断的记忆，反复练习才能形成书写能力。现在，越来越多的人依靠键盘等输入工具书写，减少了书写汉子的机会，正确书写汉字的能力逐渐下降。为此，我院特别策划此次医学词汇听写大会，既让同学们记住医学上的生僻词语，又锻炼了同学们的汉字书写能力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为丰富我校大学生的课余生活，提高大学生的汉字听写及书写能力，扩大医学生的词汇量，提高医学生的书法水平，充分展现当代大学生魅力。让同学们意识到汉字的重要性，特别是在医学方面的重要性。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活动主题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本次活动主题为“写医学词汇，展医学风采”，主要通过听写的形式，展现出当代医学生对医学文字的热爱，加深对医学词汇的认识与理解。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主办单位</w:t>
      </w:r>
    </w:p>
    <w:p>
      <w:pPr>
        <w:pStyle w:val="6"/>
        <w:ind w:left="480" w:firstLine="0" w:firstLineChars="0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>医学检验学院学生会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活动时间及地点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报名时间：10月22日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初赛时间：10月24日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决赛时间：11月15日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地点：梅子井校区教学楼南103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活动对象</w:t>
      </w:r>
    </w:p>
    <w:p>
      <w:pPr>
        <w:pStyle w:val="6"/>
        <w:ind w:left="48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医学检验学院全体学生</w:t>
      </w:r>
    </w:p>
    <w:p>
      <w:pPr>
        <w:pStyle w:val="6"/>
        <w:ind w:left="0" w:leftChars="0" w:firstLine="0" w:firstLineChars="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六、活动总负责人</w:t>
      </w:r>
      <w:r>
        <w:rPr>
          <w:rFonts w:hint="eastAsia" w:ascii="宋体" w:hAnsi="宋体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杨兰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/>
          <w:b/>
          <w:bCs/>
          <w:sz w:val="28"/>
          <w:szCs w:val="28"/>
        </w:rPr>
        <w:t>活动流程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1、报名：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</w:rPr>
        <w:t>a、</w:t>
      </w:r>
      <w:r>
        <w:rPr>
          <w:rFonts w:hint="eastAsia" w:ascii="宋体" w:hAnsi="宋体"/>
          <w:kern w:val="0"/>
          <w:sz w:val="24"/>
          <w:szCs w:val="24"/>
        </w:rPr>
        <w:t>电话短信报名：在海报、宣传板上会留下检验系学生会负责人的电话，看到海报和宣传板的同学可以通过电话和短信的方式报名参加。报名者需将“姓名、性别、年级、所在班级、联系电话”发给检验系学生会相关的负责人，各负责人负责记录报名者的信息（届时会下发报名者的报名登记表）。</w:t>
      </w: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b、现场报名：届时会在学校宿舍楼1—2栋之间摆点报名，同时会在在宣传板、海报旁边附加分发大赛宣传单，有意向者可现场报名，同样如实填写相关信息。报名截止后，由学生会办公室干事进行汇总分类，将本校所有报名人数理清，最后整理出一份报名人数总表（电子档和纸质档）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pStyle w:val="2"/>
        <w:spacing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2、初赛：我系将在学校大教室采取笔试的形式进行初赛，在广大的同学中筛选出笔试成绩最好的15名同学。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3、决赛：将初赛胜出的15名同学抽签分成三组，每小组进行小组赛，决出每组第一名，3名同学进行最后的决赛，成为比赛的前三名。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4、决赛结束后当天对前三名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进行奖励。</w:t>
      </w:r>
    </w:p>
    <w:p>
      <w:pPr>
        <w:pStyle w:val="7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八、奖项设置</w:t>
      </w:r>
    </w:p>
    <w:p>
      <w:pPr>
        <w:pStyle w:val="7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一等奖：一名（院级荣誉证书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奖品）</w:t>
      </w:r>
    </w:p>
    <w:p>
      <w:pPr>
        <w:pStyle w:val="7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二等奖：一名（院级荣誉证书＋奖品）</w:t>
      </w:r>
    </w:p>
    <w:p>
      <w:pPr>
        <w:pStyle w:val="7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三等奖：一名（院级荣誉证书＋奖品）</w:t>
      </w:r>
    </w:p>
    <w:p>
      <w:pPr>
        <w:pStyle w:val="7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优胜奖：十二名（奖品）</w:t>
      </w:r>
    </w:p>
    <w:p>
      <w:pPr>
        <w:pStyle w:val="7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、注意事项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绝对保证大赛的公平性，赛前做好保密工作。活动之前各部门做好相关准备工作。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必须声明此次大赛以大学基础医学为参考。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比赛过程中，维持好比赛的秩序，不能携带手机，若发现作弊的将直接取消比赛资格。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比赛地点如有变化，请以最新通知为准。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附件1：«邵阳学院医学检验学院“医学词汇听写大会”报名表»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附件2：«邵阳学院医学检验学院“医学词汇听写大会”报名登记表»</w:t>
      </w:r>
    </w:p>
    <w:p>
      <w:pPr>
        <w:rPr>
          <w:rFonts w:hint="eastAsia"/>
        </w:rPr>
      </w:pPr>
      <w:r>
        <w:rPr>
          <w:rFonts w:hint="eastAsia" w:ascii="宋体" w:hAnsi="宋体"/>
        </w:rPr>
        <w:t xml:space="preserve">                                  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医学检验学院学生会</w:t>
      </w:r>
    </w:p>
    <w:p>
      <w:pPr>
        <w:pStyle w:val="7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2017年10月16日</w:t>
      </w:r>
    </w:p>
    <w:p>
      <w:pPr>
        <w:pStyle w:val="2"/>
        <w:spacing w:after="0" w:afterAutospacing="0" w:line="360" w:lineRule="auto"/>
      </w:pP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kern w:val="0"/>
          <w:sz w:val="24"/>
          <w:szCs w:val="24"/>
        </w:rPr>
        <w:t>：</w:t>
      </w:r>
    </w:p>
    <w:p>
      <w:pPr>
        <w:spacing w:line="360" w:lineRule="auto"/>
        <w:ind w:firstLine="480"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邵阳学院医学检验学院“医学词汇听写大会”报名表</w:t>
      </w:r>
    </w:p>
    <w:p>
      <w:pPr>
        <w:spacing w:line="360" w:lineRule="auto"/>
        <w:ind w:firstLine="480"/>
        <w:jc w:val="center"/>
        <w:rPr>
          <w:rFonts w:hint="eastAsia" w:ascii="宋体" w:hAnsi="宋体" w:eastAsia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填表时间：   年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年级＋班级</w:t>
            </w: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邵阳学院医学检验学院“医学词汇听写大会”报名登记表</w:t>
      </w:r>
    </w:p>
    <w:p>
      <w:pPr>
        <w:spacing w:line="360" w:lineRule="auto"/>
        <w:jc w:val="center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val="en-US" w:eastAsia="zh-CN"/>
        </w:rPr>
        <w:t>负责人：                        填表时间：  年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年级＋班级</w:t>
            </w: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kern w:val="0"/>
          <w:sz w:val="24"/>
          <w:szCs w:val="24"/>
          <w:lang w:val="en-US" w:eastAsia="zh-CN"/>
        </w:rPr>
      </w:pPr>
    </w:p>
    <w:p>
      <w:pPr>
        <w:pStyle w:val="6"/>
        <w:ind w:left="480" w:firstLine="0" w:firstLineChars="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6"/>
        <w:ind w:left="480" w:firstLine="0" w:firstLineChars="0"/>
        <w:rPr>
          <w:rFonts w:hint="eastAsia" w:ascii="宋体" w:hAnsi="宋体"/>
          <w:color w:val="000000"/>
          <w:sz w:val="24"/>
          <w:szCs w:val="24"/>
        </w:rPr>
      </w:pPr>
    </w:p>
    <w:p>
      <w:pPr>
        <w:pStyle w:val="6"/>
        <w:ind w:left="480" w:firstLine="0" w:firstLineChars="0"/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6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_c8c3d4bb-6e95-4c44-aa07-d64634fbad36"/>
    <w:basedOn w:val="1"/>
    <w:qFormat/>
    <w:uiPriority w:val="34"/>
    <w:pPr>
      <w:ind w:firstLine="420" w:firstLineChars="200"/>
    </w:pPr>
  </w:style>
  <w:style w:type="paragraph" w:customStyle="1" w:styleId="7">
    <w:name w:val="Normal_ee5cd9ba-e39c-458d-8f27-211d7f3d085b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1339</Words>
  <Characters>1357</Characters>
  <Paragraphs>154</Paragraphs>
  <ScaleCrop>false</ScaleCrop>
  <LinksUpToDate>false</LinksUpToDate>
  <CharactersWithSpaces>1573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2017-10-16T10:47:00Z</dcterms:created>
  <dc:creator>Windows 用户</dc:creator>
  <cp:lastModifiedBy>lenovo</cp:lastModifiedBy>
  <dcterms:modified xsi:type="dcterms:W3CDTF">2017-10-24T08:26:24Z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