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20" w:lineRule="atLeast"/>
        <w:jc w:val="center"/>
        <w:rPr>
          <w:rFonts w:ascii="方正仿宋_GB18030" w:hAnsi="Arial" w:eastAsia="方正仿宋_GB18030" w:cs="方正仿宋_GB18030"/>
          <w:sz w:val="18"/>
          <w:szCs w:val="18"/>
        </w:rPr>
      </w:pPr>
      <w:r>
        <w:rPr>
          <w:rFonts w:hint="eastAsia" w:ascii="方正仿宋_GB18030" w:hAnsi="黑体" w:eastAsia="方正仿宋_GB18030" w:cs="方正仿宋_GB18030"/>
          <w:b/>
          <w:sz w:val="36"/>
          <w:szCs w:val="36"/>
        </w:rPr>
        <w:t>关于举办</w:t>
      </w:r>
      <w:r>
        <w:rPr>
          <w:rFonts w:hint="eastAsia" w:ascii="方正仿宋_GB18030" w:hAnsi="黑体" w:cs="方正仿宋_GB18030"/>
          <w:b/>
          <w:sz w:val="36"/>
          <w:szCs w:val="36"/>
          <w:lang w:eastAsia="zh-CN"/>
        </w:rPr>
        <w:t>第三届</w:t>
      </w:r>
      <w:r>
        <w:rPr>
          <w:rFonts w:hint="eastAsia" w:ascii="方正仿宋_GB18030" w:hAnsi="黑体" w:eastAsia="方正仿宋_GB18030" w:cs="方正仿宋_GB18030"/>
          <w:b/>
          <w:sz w:val="36"/>
          <w:szCs w:val="36"/>
          <w:lang w:val="en-US" w:eastAsia="zh-CN"/>
        </w:rPr>
        <w:t>理学院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75"/>
        <w:jc w:val="center"/>
        <w:rPr>
          <w:rFonts w:ascii="方正仿宋_GB18030" w:hAnsi="黑体" w:eastAsia="方正仿宋_GB18030" w:cs="方正仿宋_GB18030"/>
          <w:b/>
          <w:sz w:val="36"/>
          <w:szCs w:val="36"/>
        </w:rPr>
      </w:pPr>
      <w:r>
        <w:rPr>
          <w:rFonts w:ascii="方正仿宋_GB18030" w:hAnsi="Arial" w:eastAsia="方正仿宋_GB18030" w:cs="方正仿宋_GB18030"/>
          <w:b/>
          <w:sz w:val="36"/>
          <w:szCs w:val="36"/>
        </w:rPr>
        <w:t>“</w:t>
      </w:r>
      <w:r>
        <w:rPr>
          <w:rFonts w:hint="eastAsia" w:ascii="方正仿宋_GB18030" w:hAnsi="黑体" w:eastAsia="方正仿宋_GB18030" w:cs="方正仿宋_GB18030"/>
          <w:b/>
          <w:sz w:val="36"/>
          <w:szCs w:val="36"/>
        </w:rPr>
        <w:t>最老师</w:t>
      </w:r>
      <w:r>
        <w:rPr>
          <w:rFonts w:ascii="方正仿宋_GB18030" w:hAnsi="Arial" w:eastAsia="方正仿宋_GB18030" w:cs="方正仿宋_GB18030"/>
          <w:b/>
          <w:sz w:val="36"/>
          <w:szCs w:val="36"/>
        </w:rPr>
        <w:t>”</w:t>
      </w:r>
      <w:r>
        <w:rPr>
          <w:rFonts w:hint="eastAsia" w:ascii="方正仿宋_GB18030" w:hAnsi="黑体" w:eastAsia="方正仿宋_GB18030" w:cs="方正仿宋_GB18030"/>
          <w:b/>
          <w:bCs/>
          <w:sz w:val="36"/>
          <w:szCs w:val="36"/>
          <w:shd w:val="clear" w:color="FFFFFF" w:fill="FFFFFF"/>
        </w:rPr>
        <w:t>百变公式创意</w:t>
      </w:r>
      <w:r>
        <w:rPr>
          <w:rFonts w:hint="eastAsia" w:ascii="方正仿宋_GB18030" w:hAnsi="黑体" w:eastAsia="方正仿宋_GB18030" w:cs="方正仿宋_GB18030"/>
          <w:b/>
          <w:bCs/>
          <w:sz w:val="36"/>
          <w:szCs w:val="36"/>
          <w:shd w:val="clear" w:color="FFFFFF" w:fill="FFFFFF"/>
          <w:lang w:val="en-US" w:eastAsia="zh-CN"/>
        </w:rPr>
        <w:t>大赛</w:t>
      </w:r>
      <w:r>
        <w:rPr>
          <w:rFonts w:hint="eastAsia" w:ascii="方正仿宋_GB18030" w:hAnsi="黑体" w:eastAsia="方正仿宋_GB18030" w:cs="方正仿宋_GB18030"/>
          <w:b/>
          <w:sz w:val="36"/>
          <w:szCs w:val="36"/>
        </w:rPr>
        <w:t>的通知</w:t>
      </w: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75"/>
        <w:jc w:val="center"/>
        <w:rPr>
          <w:rFonts w:ascii="方正仿宋_GB18030" w:hAnsi="黑体" w:eastAsia="方正仿宋_GB18030" w:cs="方正仿宋_GB18030"/>
          <w:b/>
          <w:sz w:val="36"/>
          <w:szCs w:val="36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各</w:t>
      </w:r>
      <w:r>
        <w:rPr>
          <w:rFonts w:hint="eastAsia" w:ascii="方正仿宋_GB18030" w:cs="方正仿宋_GB18030"/>
          <w:lang w:eastAsia="zh-CN"/>
        </w:rPr>
        <w:t>班级</w:t>
      </w:r>
      <w:r>
        <w:rPr>
          <w:rFonts w:hint="eastAsia" w:ascii="方正仿宋_GB18030" w:eastAsia="方正仿宋_GB18030" w:cs="方正仿宋_GB18030"/>
        </w:rPr>
        <w:t>：</w:t>
      </w:r>
    </w:p>
    <w:p>
      <w:pPr>
        <w:shd w:val="clear" w:color="auto" w:fill="FFFFFF"/>
        <w:spacing w:line="360" w:lineRule="auto"/>
        <w:ind w:firstLine="600" w:firstLineChars="250"/>
        <w:rPr>
          <w:rFonts w:ascii="方正仿宋_GB18030" w:hAnsi="宋体" w:eastAsia="方正仿宋_GB18030" w:cs="方正仿宋_GB18030"/>
          <w:sz w:val="24"/>
          <w:szCs w:val="24"/>
        </w:rPr>
      </w:pPr>
      <w:r>
        <w:rPr>
          <w:rFonts w:hint="eastAsia" w:ascii="方正仿宋_GB18030" w:hAnsi="宋体" w:eastAsia="方正仿宋_GB18030" w:cs="方正仿宋_GB18030"/>
          <w:sz w:val="24"/>
          <w:szCs w:val="24"/>
        </w:rPr>
        <w:t>为了大力推进邵院教师技能的人才培养，选拔行业优秀技能人才，规范实验教学，认真落实教学质量工程，检验教学效果，培养大学生的动手实践能力，提升我校学生的综合素质。我</w:t>
      </w:r>
      <w:r>
        <w:rPr>
          <w:rFonts w:hint="eastAsia" w:ascii="方正仿宋_GB18030" w:hAnsi="宋体" w:eastAsia="方正仿宋_GB18030" w:cs="方正仿宋_GB18030"/>
          <w:sz w:val="24"/>
          <w:szCs w:val="24"/>
          <w:lang w:val="en-US" w:eastAsia="zh-CN"/>
        </w:rPr>
        <w:t>院</w:t>
      </w:r>
      <w:r>
        <w:rPr>
          <w:rFonts w:hint="eastAsia" w:ascii="方正仿宋_GB18030" w:hAnsi="宋体" w:eastAsia="方正仿宋_GB18030" w:cs="方正仿宋_GB18030"/>
          <w:sz w:val="24"/>
          <w:szCs w:val="24"/>
        </w:rPr>
        <w:t>特举办“最老师”</w:t>
      </w:r>
      <w:r>
        <w:rPr>
          <w:rFonts w:hint="eastAsia" w:ascii="方正仿宋_GB18030" w:hAnsi="宋体" w:eastAsia="方正仿宋_GB18030" w:cs="方正仿宋_GB18030"/>
          <w:sz w:val="24"/>
          <w:szCs w:val="24"/>
          <w:lang w:val="en-US" w:eastAsia="zh-CN"/>
        </w:rPr>
        <w:t>百变公式创意</w:t>
      </w:r>
      <w:r>
        <w:rPr>
          <w:rFonts w:hint="eastAsia" w:ascii="方正仿宋_GB18030" w:hAnsi="宋体" w:eastAsia="方正仿宋_GB18030" w:cs="方正仿宋_GB18030"/>
          <w:sz w:val="24"/>
          <w:szCs w:val="24"/>
        </w:rPr>
        <w:t>大赛。现将比赛有关事项通知如下：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b/>
          <w:sz w:val="30"/>
          <w:szCs w:val="30"/>
        </w:rPr>
        <w:t>主办单位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="75" w:leftChars="0" w:firstLine="480" w:firstLineChars="200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lang w:eastAsia="zh-CN"/>
        </w:rPr>
        <w:t>理学院学生会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b/>
          <w:sz w:val="30"/>
          <w:szCs w:val="30"/>
        </w:rPr>
        <w:t>承办</w:t>
      </w:r>
      <w:r>
        <w:rPr>
          <w:rFonts w:hint="eastAsia" w:ascii="方正仿宋_GB18030" w:cs="方正仿宋_GB18030"/>
          <w:b/>
          <w:sz w:val="30"/>
          <w:szCs w:val="30"/>
          <w:lang w:eastAsia="zh-CN"/>
        </w:rPr>
        <w:t>部门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555"/>
        <w:rPr>
          <w:rFonts w:hint="eastAsia" w:ascii="方正仿宋_GB18030" w:eastAsia="方正仿宋_GB18030" w:cs="方正仿宋_GB18030"/>
          <w:lang w:eastAsia="zh-CN"/>
        </w:rPr>
      </w:pPr>
      <w:r>
        <w:rPr>
          <w:rFonts w:hint="eastAsia" w:ascii="方正仿宋_GB18030" w:eastAsia="方正仿宋_GB18030" w:cs="方正仿宋_GB18030"/>
          <w:lang w:eastAsia="zh-CN"/>
        </w:rPr>
        <w:t>理学院学生会</w:t>
      </w:r>
      <w:r>
        <w:rPr>
          <w:rFonts w:hint="default" w:ascii="方正仿宋_GB18030" w:eastAsia="方正仿宋_GB18030" w:cs="方正仿宋_GB18030"/>
          <w:lang w:val="en-US" w:eastAsia="zh-CN"/>
        </w:rPr>
        <w:t>办公室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b/>
          <w:sz w:val="30"/>
          <w:szCs w:val="30"/>
        </w:rPr>
        <w:t>活动时间和地点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555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时间：初赛：201</w:t>
      </w:r>
      <w:r>
        <w:rPr>
          <w:rFonts w:hint="eastAsia" w:ascii="方正仿宋_GB18030" w:eastAsia="方正仿宋_GB18030" w:cs="方正仿宋_GB18030"/>
          <w:lang w:val="en-US" w:eastAsia="zh-CN"/>
        </w:rPr>
        <w:t>7</w:t>
      </w:r>
      <w:r>
        <w:rPr>
          <w:rFonts w:hint="eastAsia" w:ascii="方正仿宋_GB18030" w:eastAsia="方正仿宋_GB18030" w:cs="方正仿宋_GB18030"/>
        </w:rPr>
        <w:t>年</w:t>
      </w:r>
      <w:r>
        <w:rPr>
          <w:rFonts w:hint="eastAsia" w:ascii="方正仿宋_GB18030" w:eastAsia="方正仿宋_GB18030" w:cs="方正仿宋_GB18030"/>
          <w:lang w:val="en-US" w:eastAsia="zh-CN"/>
        </w:rPr>
        <w:t>11</w:t>
      </w:r>
      <w:r>
        <w:rPr>
          <w:rFonts w:hint="eastAsia" w:ascii="方正仿宋_GB18030" w:eastAsia="方正仿宋_GB18030" w:cs="方正仿宋_GB18030"/>
        </w:rPr>
        <w:t>月</w:t>
      </w:r>
      <w:r>
        <w:rPr>
          <w:rFonts w:hint="eastAsia" w:ascii="方正仿宋_GB18030" w:cs="方正仿宋_GB18030"/>
          <w:lang w:val="en-US" w:eastAsia="zh-CN"/>
        </w:rPr>
        <w:t>9</w:t>
      </w:r>
      <w:r>
        <w:rPr>
          <w:rFonts w:hint="eastAsia" w:ascii="方正仿宋_GB18030" w:eastAsia="方正仿宋_GB18030" w:cs="方正仿宋_GB18030"/>
        </w:rPr>
        <w:t>日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555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 xml:space="preserve">      </w:t>
      </w:r>
      <w:r>
        <w:rPr>
          <w:rFonts w:hint="eastAsia" w:ascii="方正仿宋_GB18030" w:eastAsia="方正仿宋_GB18030" w:cs="方正仿宋_GB18030"/>
          <w:lang w:eastAsia="zh-CN"/>
        </w:rPr>
        <w:t>决</w:t>
      </w:r>
      <w:r>
        <w:rPr>
          <w:rFonts w:hint="eastAsia" w:ascii="方正仿宋_GB18030" w:eastAsia="方正仿宋_GB18030" w:cs="方正仿宋_GB18030"/>
        </w:rPr>
        <w:t>赛：201</w:t>
      </w:r>
      <w:r>
        <w:rPr>
          <w:rFonts w:hint="eastAsia" w:ascii="方正仿宋_GB18030" w:eastAsia="方正仿宋_GB18030" w:cs="方正仿宋_GB18030"/>
          <w:lang w:val="en-US" w:eastAsia="zh-CN"/>
        </w:rPr>
        <w:t>7</w:t>
      </w:r>
      <w:r>
        <w:rPr>
          <w:rFonts w:hint="eastAsia" w:ascii="方正仿宋_GB18030" w:eastAsia="方正仿宋_GB18030" w:cs="方正仿宋_GB18030"/>
        </w:rPr>
        <w:t>年</w:t>
      </w:r>
      <w:r>
        <w:rPr>
          <w:rFonts w:hint="eastAsia" w:ascii="方正仿宋_GB18030" w:eastAsia="方正仿宋_GB18030" w:cs="方正仿宋_GB18030"/>
          <w:lang w:val="en-US" w:eastAsia="zh-CN"/>
        </w:rPr>
        <w:t>11</w:t>
      </w:r>
      <w:r>
        <w:rPr>
          <w:rFonts w:hint="eastAsia" w:ascii="方正仿宋_GB18030" w:eastAsia="方正仿宋_GB18030" w:cs="方正仿宋_GB18030"/>
        </w:rPr>
        <w:t>月</w:t>
      </w:r>
      <w:r>
        <w:rPr>
          <w:rFonts w:hint="eastAsia" w:ascii="方正仿宋_GB18030" w:cs="方正仿宋_GB18030"/>
          <w:lang w:val="en-US" w:eastAsia="zh-CN"/>
        </w:rPr>
        <w:t>14</w:t>
      </w:r>
      <w:r>
        <w:rPr>
          <w:rFonts w:hint="eastAsia" w:ascii="方正仿宋_GB18030" w:eastAsia="方正仿宋_GB18030" w:cs="方正仿宋_GB18030"/>
        </w:rPr>
        <w:t>日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555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地点：</w:t>
      </w:r>
      <w:r>
        <w:rPr>
          <w:rFonts w:hint="eastAsia" w:ascii="方正仿宋_GB18030" w:eastAsia="方正仿宋_GB18030" w:cs="方正仿宋_GB18030"/>
          <w:lang w:eastAsia="zh-CN"/>
        </w:rPr>
        <w:t>邵阳学院南栋</w:t>
      </w:r>
      <w:r>
        <w:rPr>
          <w:rFonts w:hint="eastAsia" w:ascii="方正仿宋_GB18030" w:eastAsia="方正仿宋_GB18030" w:cs="方正仿宋_GB18030"/>
          <w:lang w:val="en-US" w:eastAsia="zh-CN"/>
        </w:rPr>
        <w:t>T2阶梯教室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b/>
          <w:sz w:val="30"/>
          <w:szCs w:val="30"/>
        </w:rPr>
        <w:t>参赛对象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lang w:eastAsia="zh-CN"/>
        </w:rPr>
        <w:t>理学院大一至大三全体学生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b/>
          <w:sz w:val="30"/>
          <w:szCs w:val="30"/>
        </w:rPr>
        <w:t>报名方式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555"/>
        <w:rPr>
          <w:rFonts w:hint="eastAsia"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于</w:t>
      </w:r>
      <w:r>
        <w:rPr>
          <w:rFonts w:hint="eastAsia" w:ascii="方正仿宋_GB18030" w:eastAsia="方正仿宋_GB18030" w:cs="方正仿宋_GB18030"/>
          <w:lang w:val="en-US" w:eastAsia="zh-CN"/>
        </w:rPr>
        <w:t>11</w:t>
      </w:r>
      <w:r>
        <w:rPr>
          <w:rFonts w:hint="eastAsia" w:ascii="方正仿宋_GB18030" w:eastAsia="方正仿宋_GB18030" w:cs="方正仿宋_GB18030"/>
        </w:rPr>
        <w:t>月</w:t>
      </w:r>
      <w:r>
        <w:rPr>
          <w:rFonts w:hint="eastAsia" w:ascii="方正仿宋_GB18030" w:cs="方正仿宋_GB18030"/>
          <w:lang w:val="en-US" w:eastAsia="zh-CN"/>
        </w:rPr>
        <w:t>7</w:t>
      </w:r>
      <w:r>
        <w:rPr>
          <w:rFonts w:hint="eastAsia" w:ascii="方正仿宋_GB18030" w:eastAsia="方正仿宋_GB18030" w:cs="方正仿宋_GB18030"/>
        </w:rPr>
        <w:t>日前到各班负责人处填写报名表报名。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555"/>
        <w:rPr>
          <w:rFonts w:hint="eastAsia" w:ascii="方正仿宋_GB18030" w:eastAsia="方正仿宋_GB18030" w:cs="方正仿宋_GB18030"/>
        </w:rPr>
      </w:pPr>
      <w:r>
        <w:rPr>
          <w:rFonts w:hint="eastAsia" w:ascii="方正仿宋_GB18030" w:cs="方正仿宋_GB18030"/>
          <w:lang w:eastAsia="zh-CN"/>
        </w:rPr>
        <w:t>各班负责人联系方式见附件</w:t>
      </w:r>
      <w:r>
        <w:rPr>
          <w:rFonts w:hint="eastAsia" w:ascii="方正仿宋_GB18030" w:cs="方正仿宋_GB18030"/>
          <w:lang w:val="en-US" w:eastAsia="zh-CN"/>
        </w:rPr>
        <w:t>1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147" w:firstLineChars="49"/>
        <w:rPr>
          <w:rFonts w:hint="eastAsia"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b/>
          <w:sz w:val="30"/>
          <w:szCs w:val="30"/>
        </w:rPr>
        <w:t>比赛流程及要求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方正仿宋_GB18030" w:cs="方正仿宋_GB18030"/>
          <w:b/>
          <w:sz w:val="30"/>
          <w:szCs w:val="30"/>
          <w:lang w:val="en-US" w:eastAsia="zh-CN"/>
        </w:rPr>
        <w:t xml:space="preserve">   </w:t>
      </w:r>
      <w:r>
        <w:rPr>
          <w:rFonts w:hint="default" w:ascii="方正仿宋_GB18030" w:cs="方正仿宋_GB18030"/>
          <w:b w:val="0"/>
          <w:bCs w:val="0"/>
          <w:sz w:val="24"/>
          <w:szCs w:val="24"/>
          <w:lang w:val="en-US" w:eastAsia="zh-CN"/>
        </w:rPr>
        <w:t>初赛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比赛流程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：1分钟自我介绍、5分钟讲课。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18030" w:hAnsi="宋体" w:eastAsia="方正仿宋_GB18030" w:cs="方正仿宋_GB18030"/>
          <w:sz w:val="24"/>
        </w:rPr>
      </w:pPr>
      <w:r>
        <w:rPr>
          <w:rFonts w:hint="eastAsia" w:ascii="方正仿宋_GB18030" w:hAnsi="宋体" w:eastAsia="方正仿宋_GB18030" w:cs="方正仿宋_GB18030"/>
          <w:sz w:val="24"/>
        </w:rPr>
        <w:t>比赛形式主要是大二以PPT</w:t>
      </w:r>
      <w:r>
        <w:rPr>
          <w:rFonts w:hint="eastAsia" w:ascii="方正仿宋_GB18030" w:hAnsi="宋体" w:eastAsia="方正仿宋_GB18030" w:cs="方正仿宋_GB18030"/>
          <w:sz w:val="24"/>
          <w:lang w:val="en-US" w:eastAsia="zh-CN"/>
        </w:rPr>
        <w:t>片段教学</w:t>
      </w:r>
      <w:r>
        <w:rPr>
          <w:rFonts w:hint="eastAsia" w:ascii="方正仿宋_GB18030" w:hAnsi="宋体" w:eastAsia="方正仿宋_GB18030" w:cs="方正仿宋_GB18030"/>
          <w:sz w:val="24"/>
          <w:lang w:eastAsia="zh-CN"/>
        </w:rPr>
        <w:t>为主</w:t>
      </w:r>
      <w:r>
        <w:rPr>
          <w:rFonts w:hint="eastAsia" w:ascii="方正仿宋_GB18030" w:hAnsi="宋体" w:eastAsia="方正仿宋_GB18030" w:cs="方正仿宋_GB18030"/>
          <w:sz w:val="24"/>
        </w:rPr>
        <w:t>，大三以上以微课</w:t>
      </w:r>
      <w:r>
        <w:rPr>
          <w:rFonts w:hint="eastAsia" w:ascii="方正仿宋_GB18030" w:hAnsi="宋体" w:eastAsia="方正仿宋_GB18030" w:cs="方正仿宋_GB18030"/>
          <w:sz w:val="24"/>
          <w:lang w:val="en-US" w:eastAsia="zh-CN"/>
        </w:rPr>
        <w:t>教学为主</w:t>
      </w:r>
      <w:r>
        <w:rPr>
          <w:rFonts w:hint="eastAsia" w:ascii="方正仿宋_GB18030" w:hAnsi="宋体" w:eastAsia="方正仿宋_GB18030" w:cs="方正仿宋_GB18030"/>
          <w:sz w:val="24"/>
        </w:rPr>
        <w:t>，大一</w:t>
      </w:r>
      <w:r>
        <w:rPr>
          <w:rFonts w:hint="eastAsia" w:ascii="方正仿宋_GB18030" w:hAnsi="宋体" w:cs="方正仿宋_GB18030"/>
          <w:sz w:val="24"/>
          <w:lang w:eastAsia="zh-CN"/>
        </w:rPr>
        <w:t>主要以片段教学为主</w:t>
      </w:r>
      <w:r>
        <w:rPr>
          <w:rFonts w:hint="eastAsia" w:ascii="方正仿宋_GB18030" w:hAnsi="宋体" w:eastAsia="方正仿宋_GB18030" w:cs="方正仿宋_GB1803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方正仿宋_GB18030" w:hAnsi="宋体" w:eastAsia="方正仿宋_GB18030" w:cs="方正仿宋_GB18030"/>
          <w:sz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default" w:ascii="方正仿宋_GB18030" w:hAnsi="宋体" w:eastAsia="方正仿宋_GB18030" w:cs="方正仿宋_GB18030"/>
          <w:sz w:val="24"/>
          <w:lang w:val="en-US"/>
        </w:rPr>
        <w:t>决赛比赛流程：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1分钟自我介绍、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5分钟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左右说课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18030" w:hAnsi="宋体" w:eastAsia="方正仿宋_GB18030" w:cs="方正仿宋_GB18030"/>
          <w:sz w:val="24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比赛形式：</w:t>
      </w:r>
      <w:r>
        <w:rPr>
          <w:rFonts w:hint="eastAsia" w:ascii="方正仿宋_GB18030" w:hAnsi="宋体" w:cs="方正仿宋_GB18030"/>
          <w:sz w:val="24"/>
          <w:lang w:eastAsia="zh-CN"/>
        </w:rPr>
        <w:t>全体比赛人员以说课形式参赛</w:t>
      </w:r>
      <w:r>
        <w:rPr>
          <w:rFonts w:hint="eastAsia" w:ascii="方正仿宋_GB18030" w:hAnsi="宋体" w:eastAsia="方正仿宋_GB18030" w:cs="方正仿宋_GB18030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left"/>
        <w:textAlignment w:val="auto"/>
        <w:outlineLvl w:val="9"/>
        <w:rPr>
          <w:rFonts w:hint="eastAsia" w:ascii="方正仿宋_GB18030" w:hAnsi="宋体" w:cs="方正仿宋_GB18030"/>
          <w:sz w:val="24"/>
          <w:lang w:val="en-US" w:eastAsia="zh-CN"/>
        </w:rPr>
      </w:pPr>
      <w:r>
        <w:rPr>
          <w:rFonts w:hint="eastAsia" w:ascii="方正仿宋_GB18030" w:hAnsi="宋体" w:cs="方正仿宋_GB18030"/>
          <w:b/>
          <w:bCs/>
          <w:sz w:val="24"/>
          <w:lang w:eastAsia="zh-CN"/>
        </w:rPr>
        <w:t>比赛要求：</w:t>
      </w:r>
      <w:r>
        <w:rPr>
          <w:rFonts w:hint="eastAsia" w:ascii="方正仿宋_GB18030" w:hAnsi="宋体" w:eastAsia="方正仿宋_GB18030" w:cs="方正仿宋_GB18030"/>
          <w:b/>
          <w:bCs/>
          <w:sz w:val="24"/>
        </w:rPr>
        <w:cr/>
      </w:r>
      <w:r>
        <w:rPr>
          <w:rFonts w:hint="eastAsia" w:ascii="方正仿宋_GB18030" w:hAnsi="宋体" w:eastAsia="方正仿宋_GB18030" w:cs="方正仿宋_GB18030"/>
          <w:sz w:val="24"/>
        </w:rPr>
        <w:t xml:space="preserve">    </w:t>
      </w:r>
      <w:r>
        <w:rPr>
          <w:rFonts w:hint="eastAsia" w:ascii="方正仿宋_GB18030" w:hAnsi="宋体" w:cs="方正仿宋_GB18030"/>
          <w:sz w:val="24"/>
          <w:lang w:val="en-US" w:eastAsia="zh-CN"/>
        </w:rPr>
        <w:t>1</w:t>
      </w:r>
      <w:r>
        <w:rPr>
          <w:rFonts w:hint="eastAsia" w:ascii="方正仿宋_GB18030" w:hAnsi="宋体" w:eastAsia="方正仿宋_GB18030" w:cs="方正仿宋_GB18030"/>
          <w:sz w:val="24"/>
        </w:rPr>
        <w:t>、参赛者要把握好在台上的时间，不宜长或过短，</w:t>
      </w:r>
      <w:r>
        <w:rPr>
          <w:rFonts w:hint="eastAsia" w:ascii="方正仿宋_GB18030" w:hAnsi="宋体" w:cs="方正仿宋_GB18030"/>
          <w:sz w:val="24"/>
          <w:lang w:eastAsia="zh-CN"/>
        </w:rPr>
        <w:t>初赛时</w:t>
      </w:r>
      <w:r>
        <w:rPr>
          <w:rFonts w:hint="eastAsia" w:ascii="方正仿宋_GB18030" w:hAnsi="宋体" w:eastAsia="方正仿宋_GB18030" w:cs="方正仿宋_GB18030"/>
          <w:sz w:val="24"/>
        </w:rPr>
        <w:t>微课控制在5分钟，PPT控制在5分钟。</w:t>
      </w:r>
      <w:r>
        <w:rPr>
          <w:rFonts w:hint="eastAsia" w:ascii="方正仿宋_GB18030" w:hAnsi="宋体" w:cs="方正仿宋_GB18030"/>
          <w:sz w:val="24"/>
          <w:lang w:eastAsia="zh-CN"/>
        </w:rPr>
        <w:t>决赛时时间控制在</w:t>
      </w:r>
      <w:r>
        <w:rPr>
          <w:rFonts w:hint="eastAsia" w:ascii="方正仿宋_GB18030" w:hAnsi="宋体" w:cs="方正仿宋_GB18030"/>
          <w:sz w:val="24"/>
          <w:lang w:val="en-US" w:eastAsia="zh-CN"/>
        </w:rPr>
        <w:t>15分钟。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方正仿宋_GB18030" w:hAnsi="宋体" w:eastAsia="方正仿宋_GB18030" w:cs="方正仿宋_GB18030"/>
          <w:sz w:val="24"/>
          <w:lang w:val="en-US"/>
        </w:rPr>
      </w:pPr>
      <w:r>
        <w:rPr>
          <w:rFonts w:hint="eastAsia" w:ascii="方正仿宋_GB18030" w:hAnsi="宋体" w:cs="方正仿宋_GB18030"/>
          <w:sz w:val="24"/>
          <w:lang w:val="en-US" w:eastAsia="zh-CN"/>
        </w:rPr>
        <w:t>2、初赛时</w:t>
      </w:r>
      <w:r>
        <w:rPr>
          <w:rFonts w:hint="eastAsia" w:ascii="方正仿宋_GB18030" w:hAnsi="宋体" w:eastAsia="方正仿宋_GB18030" w:cs="方正仿宋_GB18030"/>
          <w:sz w:val="24"/>
        </w:rPr>
        <w:t>参赛者可</w:t>
      </w:r>
      <w:r>
        <w:rPr>
          <w:rFonts w:hint="eastAsia" w:ascii="方正仿宋_GB18030" w:hAnsi="宋体" w:eastAsia="方正仿宋_GB18030" w:cs="方正仿宋_GB18030"/>
          <w:sz w:val="24"/>
          <w:lang w:eastAsia="zh-CN"/>
        </w:rPr>
        <w:t>个人参赛</w:t>
      </w:r>
      <w:r>
        <w:rPr>
          <w:rFonts w:hint="eastAsia" w:ascii="方正仿宋_GB18030" w:hAnsi="宋体" w:eastAsia="方正仿宋_GB18030" w:cs="方正仿宋_GB18030"/>
          <w:sz w:val="24"/>
        </w:rPr>
        <w:t>也可两人</w:t>
      </w:r>
      <w:r>
        <w:rPr>
          <w:rFonts w:hint="eastAsia" w:ascii="方正仿宋_GB18030" w:hAnsi="宋体" w:eastAsia="方正仿宋_GB18030" w:cs="方正仿宋_GB18030"/>
          <w:sz w:val="24"/>
          <w:lang w:val="en-US" w:eastAsia="zh-CN"/>
        </w:rPr>
        <w:t>组</w:t>
      </w:r>
      <w:r>
        <w:rPr>
          <w:rFonts w:hint="eastAsia" w:ascii="方正仿宋_GB18030" w:hAnsi="宋体" w:eastAsia="方正仿宋_GB18030" w:cs="方正仿宋_GB18030"/>
          <w:sz w:val="24"/>
        </w:rPr>
        <w:t>团</w:t>
      </w:r>
      <w:r>
        <w:rPr>
          <w:rFonts w:hint="eastAsia" w:ascii="方正仿宋_GB18030" w:hAnsi="宋体" w:eastAsia="方正仿宋_GB18030" w:cs="方正仿宋_GB18030"/>
          <w:sz w:val="24"/>
          <w:lang w:val="en-US" w:eastAsia="zh-CN"/>
        </w:rPr>
        <w:t>参赛，</w:t>
      </w:r>
      <w:r>
        <w:rPr>
          <w:rFonts w:hint="eastAsia" w:ascii="方正仿宋_GB18030" w:hAnsi="宋体" w:eastAsia="方正仿宋_GB18030" w:cs="方正仿宋_GB18030"/>
          <w:sz w:val="24"/>
        </w:rPr>
        <w:t>需自选一个课题，以这个课题为主制作一个PPT或微课（PPT需要选手解读，微课自配录音即可），在比赛前将做好的微课或PPT材料交给工作人员。</w:t>
      </w:r>
      <w:r>
        <w:rPr>
          <w:rFonts w:hint="eastAsia" w:ascii="方正仿宋_GB18030" w:hAnsi="宋体" w:cs="方正仿宋_GB18030"/>
          <w:sz w:val="24"/>
          <w:lang w:eastAsia="zh-CN"/>
        </w:rPr>
        <w:t>决赛时参赛者要求个人参赛，需自选，课题</w:t>
      </w:r>
      <w:r>
        <w:rPr>
          <w:rFonts w:hint="eastAsia" w:ascii="方正仿宋_GB18030" w:hAnsi="宋体" w:eastAsia="方正仿宋_GB18030" w:cs="方正仿宋_GB18030"/>
          <w:sz w:val="24"/>
        </w:rPr>
        <w:t>以这个课题为主制作一个</w:t>
      </w:r>
      <w:r>
        <w:rPr>
          <w:rFonts w:hint="eastAsia" w:ascii="方正仿宋_GB18030" w:hAnsi="宋体" w:cs="方正仿宋_GB18030"/>
          <w:sz w:val="24"/>
          <w:lang w:eastAsia="zh-CN"/>
        </w:rPr>
        <w:t>说课课件，在比赛前交给工作人员。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18030" w:hAnsi="宋体" w:eastAsia="方正仿宋_GB18030" w:cs="方正仿宋_GB18030"/>
          <w:sz w:val="24"/>
        </w:rPr>
      </w:pPr>
      <w:r>
        <w:rPr>
          <w:rFonts w:hint="eastAsia" w:ascii="方正仿宋_GB18030" w:hAnsi="宋体" w:eastAsia="方正仿宋_GB18030" w:cs="方正仿宋_GB18030"/>
          <w:sz w:val="24"/>
        </w:rPr>
        <w:t xml:space="preserve"> </w:t>
      </w:r>
      <w:r>
        <w:rPr>
          <w:rFonts w:hint="eastAsia" w:ascii="方正仿宋_GB18030" w:hAnsi="宋体" w:cs="方正仿宋_GB18030"/>
          <w:sz w:val="24"/>
          <w:lang w:val="en-US" w:eastAsia="zh-CN"/>
        </w:rPr>
        <w:t>3</w:t>
      </w:r>
      <w:r>
        <w:rPr>
          <w:rFonts w:hint="eastAsia" w:ascii="方正仿宋_GB18030" w:hAnsi="宋体" w:eastAsia="方正仿宋_GB18030" w:cs="方正仿宋_GB18030"/>
          <w:sz w:val="24"/>
        </w:rPr>
        <w:t>、参赛者自备内容，要求健康乐观、积极向上、符合主题，极具创新教学技能。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18030" w:hAnsi="宋体" w:eastAsia="宋体" w:cs="方正仿宋_GB18030"/>
          <w:sz w:val="24"/>
          <w:lang w:val="en-US" w:eastAsia="zh-CN"/>
        </w:rPr>
      </w:pPr>
      <w:r>
        <w:rPr>
          <w:rFonts w:hint="eastAsia" w:ascii="方正仿宋_GB18030" w:hAnsi="宋体" w:cs="方正仿宋_GB18030"/>
          <w:sz w:val="24"/>
          <w:lang w:val="en-US" w:eastAsia="zh-CN"/>
        </w:rPr>
        <w:t>4、决赛课题可相同，如课题不同可酌情加分。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方正仿宋_GB18030" w:hAnsi="宋体" w:cs="方正仿宋_GB18030"/>
          <w:sz w:val="24"/>
          <w:lang w:eastAsia="zh-CN"/>
        </w:rPr>
      </w:pPr>
      <w:r>
        <w:rPr>
          <w:rFonts w:hint="eastAsia" w:ascii="方正仿宋_GB18030" w:hAnsi="宋体" w:cs="方正仿宋_GB18030"/>
          <w:sz w:val="24"/>
          <w:lang w:eastAsia="zh-CN"/>
        </w:rPr>
        <w:t>如选手有任何情况需提前告知工作人员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  <w:b/>
        </w:rPr>
        <w:t>七</w:t>
      </w:r>
      <w:r>
        <w:rPr>
          <w:rFonts w:hint="eastAsia" w:ascii="方正仿宋_GB18030" w:eastAsia="方正仿宋_GB18030" w:cs="方正仿宋_GB18030"/>
          <w:b/>
          <w:sz w:val="30"/>
          <w:szCs w:val="30"/>
        </w:rPr>
        <w:t>、评</w:t>
      </w:r>
      <w:r>
        <w:rPr>
          <w:rFonts w:hint="eastAsia" w:ascii="方正仿宋_GB18030" w:cs="方正仿宋_GB18030"/>
          <w:b/>
          <w:sz w:val="30"/>
          <w:szCs w:val="30"/>
          <w:lang w:eastAsia="zh-CN"/>
        </w:rPr>
        <w:t>选程序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方正仿宋_GB18030" w:hAnsi="宋体" w:eastAsia="方正仿宋_GB18030" w:cs="方正仿宋_GB18030"/>
        </w:rPr>
      </w:pPr>
      <w:r>
        <w:rPr>
          <w:rFonts w:hint="eastAsia" w:ascii="方正仿宋_GB18030" w:hAnsi="宋体" w:eastAsia="方正仿宋_GB18030" w:cs="方正仿宋_GB18030"/>
        </w:rPr>
        <w:t>初赛：</w:t>
      </w:r>
      <w:r>
        <w:rPr>
          <w:rFonts w:hint="eastAsia" w:ascii="方正仿宋_GB18030" w:cs="方正仿宋_GB18030"/>
          <w:lang w:eastAsia="zh-CN"/>
        </w:rPr>
        <w:t>由理学院学生会办公室等部门组织初赛，</w:t>
      </w:r>
      <w:r>
        <w:rPr>
          <w:rFonts w:hint="eastAsia" w:ascii="方正仿宋_GB18030" w:hAnsi="宋体" w:eastAsia="方正仿宋_GB18030" w:cs="方正仿宋_GB18030"/>
        </w:rPr>
        <w:t>邀请</w:t>
      </w:r>
      <w:r>
        <w:rPr>
          <w:rFonts w:hint="eastAsia" w:ascii="方正仿宋_GB18030" w:hAnsi="宋体" w:eastAsia="方正仿宋_GB18030" w:cs="方正仿宋_GB18030"/>
          <w:lang w:eastAsia="zh-CN"/>
        </w:rPr>
        <w:t>理</w:t>
      </w:r>
      <w:r>
        <w:rPr>
          <w:rFonts w:hint="eastAsia" w:ascii="方正仿宋_GB18030" w:hAnsi="宋体" w:eastAsia="方正仿宋_GB18030" w:cs="方正仿宋_GB18030"/>
        </w:rPr>
        <w:t>学院学生会</w:t>
      </w:r>
      <w:r>
        <w:rPr>
          <w:rFonts w:hint="eastAsia" w:ascii="方正仿宋_GB18030" w:hAnsi="宋体" w:eastAsia="方正仿宋_GB18030" w:cs="方正仿宋_GB18030"/>
          <w:lang w:eastAsia="zh-CN"/>
        </w:rPr>
        <w:t>主席团及学生</w:t>
      </w:r>
      <w:r>
        <w:rPr>
          <w:rFonts w:hint="eastAsia" w:ascii="方正仿宋_GB18030" w:hAnsi="宋体" w:eastAsia="方正仿宋_GB18030" w:cs="方正仿宋_GB18030"/>
        </w:rPr>
        <w:t>干部作为评审</w:t>
      </w:r>
      <w:r>
        <w:rPr>
          <w:rFonts w:hint="eastAsia" w:ascii="方正仿宋_GB18030" w:cs="方正仿宋_GB18030"/>
          <w:lang w:eastAsia="zh-CN"/>
        </w:rPr>
        <w:t>，采用海选的形式，最后通过选拔选出</w:t>
      </w:r>
      <w:r>
        <w:rPr>
          <w:rFonts w:hint="eastAsia" w:ascii="方正仿宋_GB18030" w:cs="方正仿宋_GB18030"/>
          <w:lang w:val="en-US" w:eastAsia="zh-CN"/>
        </w:rPr>
        <w:t>10名优秀选手参加决赛</w:t>
      </w:r>
      <w:r>
        <w:rPr>
          <w:rFonts w:hint="eastAsia" w:ascii="方正仿宋_GB18030" w:hAnsi="宋体" w:eastAsia="方正仿宋_GB18030" w:cs="方正仿宋_GB18030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方正仿宋_GB18030" w:hAnsi="宋体" w:eastAsia="方正仿宋_GB18030" w:cs="方正仿宋_GB18030"/>
        </w:rPr>
      </w:pPr>
      <w:r>
        <w:rPr>
          <w:rFonts w:hint="eastAsia" w:ascii="方正仿宋_GB18030" w:hAnsi="宋体" w:eastAsia="方正仿宋_GB18030" w:cs="方正仿宋_GB18030"/>
        </w:rPr>
        <w:t>决赛：由专业老师评审团和学生干部评审团构成</w:t>
      </w:r>
      <w:r>
        <w:rPr>
          <w:rFonts w:hint="eastAsia" w:ascii="方正仿宋_GB18030" w:cs="方正仿宋_GB18030"/>
          <w:lang w:eastAsia="zh-CN"/>
        </w:rPr>
        <w:t>，对参赛选手进行评定，确定最终获奖选手</w:t>
      </w:r>
      <w:r>
        <w:rPr>
          <w:rFonts w:hint="eastAsia" w:ascii="方正仿宋_GB18030" w:hAnsi="宋体" w:eastAsia="方正仿宋_GB18030" w:cs="方正仿宋_GB180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方正仿宋_GB18030" w:hAnsi="宋体" w:eastAsia="方正仿宋_GB18030" w:cs="方正仿宋_GB18030"/>
          <w:sz w:val="24"/>
        </w:rPr>
      </w:pPr>
      <w:r>
        <w:rPr>
          <w:rFonts w:hint="eastAsia" w:ascii="方正仿宋_GB18030" w:hAnsi="宋体" w:eastAsia="方正仿宋_GB18030" w:cs="方正仿宋_GB18030"/>
          <w:sz w:val="24"/>
        </w:rPr>
        <w:t xml:space="preserve">   （总成绩由专业老师评审团评出的成绩占70%+学生干部评审团评出的成绩占30%组成）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eastAsia="方正仿宋_GB18030" w:cs="方正仿宋_GB18030"/>
          <w:b/>
          <w:sz w:val="30"/>
          <w:szCs w:val="30"/>
        </w:rPr>
        <w:t>八、比赛奖项设置</w:t>
      </w:r>
    </w:p>
    <w:tbl>
      <w:tblPr>
        <w:tblStyle w:val="8"/>
        <w:tblW w:w="7260" w:type="dxa"/>
        <w:tblInd w:w="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304"/>
        <w:gridCol w:w="4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一等奖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cs="方正仿宋_GB1803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名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cs="方正仿宋_GB18030"/>
                <w:kern w:val="0"/>
                <w:sz w:val="24"/>
                <w:lang w:eastAsia="zh-CN"/>
              </w:rPr>
              <w:t>理学院</w:t>
            </w: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荣誉证书+</w:t>
            </w:r>
            <w:r>
              <w:rPr>
                <w:rFonts w:hint="eastAsia" w:ascii="方正仿宋_GB18030" w:hAnsi="宋体" w:cs="方正仿宋_GB18030"/>
                <w:kern w:val="0"/>
                <w:sz w:val="24"/>
                <w:lang w:val="en-US" w:eastAsia="zh-CN"/>
              </w:rPr>
              <w:t>100元奖金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二等奖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cs="方正仿宋_GB1803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名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cs="方正仿宋_GB18030"/>
                <w:kern w:val="0"/>
                <w:sz w:val="24"/>
                <w:lang w:eastAsia="zh-CN"/>
              </w:rPr>
              <w:t>理学院</w:t>
            </w: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荣誉证书+</w:t>
            </w:r>
            <w:r>
              <w:rPr>
                <w:rFonts w:hint="eastAsia" w:ascii="方正仿宋_GB18030" w:hAnsi="宋体" w:cs="方正仿宋_GB18030"/>
                <w:kern w:val="0"/>
                <w:sz w:val="24"/>
                <w:lang w:val="en-US" w:eastAsia="zh-CN"/>
              </w:rPr>
              <w:t>100元奖金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三等奖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cs="方正仿宋_GB1803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名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仿宋_GB18030" w:eastAsia="方正仿宋_GB18030" w:cs="方正仿宋_GB18030"/>
              </w:rPr>
            </w:pPr>
            <w:r>
              <w:rPr>
                <w:rFonts w:hint="eastAsia" w:ascii="方正仿宋_GB18030" w:hAnsi="宋体" w:cs="方正仿宋_GB18030"/>
                <w:kern w:val="0"/>
                <w:sz w:val="24"/>
                <w:lang w:eastAsia="zh-CN"/>
              </w:rPr>
              <w:t>理学院</w:t>
            </w:r>
            <w:r>
              <w:rPr>
                <w:rFonts w:hint="eastAsia" w:ascii="方正仿宋_GB18030" w:hAnsi="宋体" w:eastAsia="方正仿宋_GB18030" w:cs="方正仿宋_GB18030"/>
                <w:kern w:val="0"/>
                <w:sz w:val="24"/>
              </w:rPr>
              <w:t>荣誉证书+</w:t>
            </w:r>
            <w:r>
              <w:rPr>
                <w:rFonts w:hint="eastAsia" w:ascii="方正仿宋_GB18030" w:hAnsi="宋体" w:cs="方正仿宋_GB18030"/>
                <w:kern w:val="0"/>
                <w:sz w:val="24"/>
                <w:lang w:val="en-US" w:eastAsia="zh-CN"/>
              </w:rPr>
              <w:t>60元奖金</w:t>
            </w:r>
          </w:p>
        </w:tc>
      </w:tr>
    </w:tbl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rPr>
          <w:rFonts w:hint="eastAsia" w:ascii="方正仿宋_GB18030" w:cs="方正仿宋_GB18030"/>
          <w:b/>
          <w:sz w:val="30"/>
          <w:szCs w:val="30"/>
          <w:lang w:val="en-US" w:eastAsia="zh-CN"/>
        </w:rPr>
      </w:pP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  <w:b/>
          <w:sz w:val="30"/>
          <w:szCs w:val="30"/>
        </w:rPr>
      </w:pPr>
      <w:r>
        <w:rPr>
          <w:rFonts w:hint="eastAsia" w:ascii="方正仿宋_GB18030" w:cs="方正仿宋_GB18030"/>
          <w:b/>
          <w:sz w:val="30"/>
          <w:szCs w:val="30"/>
          <w:lang w:val="en-US" w:eastAsia="zh-CN"/>
        </w:rPr>
        <w:t>九</w:t>
      </w:r>
      <w:r>
        <w:rPr>
          <w:rFonts w:hint="default" w:ascii="方正仿宋_GB18030" w:eastAsia="方正仿宋_GB18030" w:cs="方正仿宋_GB18030"/>
          <w:b/>
          <w:sz w:val="30"/>
          <w:szCs w:val="30"/>
          <w:lang w:val="en-US"/>
        </w:rPr>
        <w:t>、</w:t>
      </w:r>
      <w:r>
        <w:rPr>
          <w:rFonts w:hint="eastAsia" w:ascii="方正仿宋_GB18030" w:eastAsia="方正仿宋_GB18030" w:cs="方正仿宋_GB18030"/>
          <w:b/>
          <w:sz w:val="30"/>
          <w:szCs w:val="30"/>
        </w:rPr>
        <w:t>活动要求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各</w:t>
      </w:r>
      <w:r>
        <w:rPr>
          <w:rFonts w:hint="eastAsia" w:ascii="方正仿宋_GB18030" w:eastAsia="方正仿宋_GB18030" w:cs="方正仿宋_GB18030"/>
          <w:lang w:val="en-US" w:eastAsia="zh-CN"/>
        </w:rPr>
        <w:t>部门</w:t>
      </w:r>
      <w:r>
        <w:rPr>
          <w:rFonts w:hint="eastAsia" w:ascii="方正仿宋_GB18030" w:eastAsia="方正仿宋_GB18030" w:cs="方正仿宋_GB18030"/>
        </w:rPr>
        <w:t>在全</w:t>
      </w:r>
      <w:r>
        <w:rPr>
          <w:rFonts w:hint="eastAsia" w:ascii="方正仿宋_GB18030" w:eastAsia="方正仿宋_GB18030" w:cs="方正仿宋_GB18030"/>
          <w:lang w:val="en-US" w:eastAsia="zh-CN"/>
        </w:rPr>
        <w:t>院</w:t>
      </w:r>
      <w:r>
        <w:rPr>
          <w:rFonts w:hint="eastAsia" w:ascii="方正仿宋_GB18030" w:eastAsia="方正仿宋_GB18030" w:cs="方正仿宋_GB18030"/>
        </w:rPr>
        <w:t>进行广泛宣传，积极推选比赛选手。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各参赛选手按相应要求及规则填写报名表并及时交予相应部门。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参赛选手应尊重、服从评委的评定。评委将严格按照评分标准评定，若对评判有疑问，可由各</w:t>
      </w:r>
      <w:r>
        <w:rPr>
          <w:rFonts w:hint="eastAsia" w:ascii="方正仿宋_GB18030" w:eastAsia="方正仿宋_GB18030" w:cs="方正仿宋_GB18030"/>
          <w:lang w:val="en-US" w:eastAsia="zh-CN"/>
        </w:rPr>
        <w:t>班</w:t>
      </w:r>
      <w:r>
        <w:rPr>
          <w:rFonts w:hint="eastAsia" w:ascii="方正仿宋_GB18030" w:eastAsia="方正仿宋_GB18030" w:cs="方正仿宋_GB18030"/>
        </w:rPr>
        <w:t>向大赛工作人员反应，不得在比赛过程中与评委进行争执。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参赛选手应遵守比赛现场的规定与秩序，服从工作人员的安排。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  <w:r>
        <w:rPr>
          <w:rFonts w:hint="eastAsia" w:ascii="方正仿宋_GB18030" w:eastAsia="方正仿宋_GB18030" w:cs="方正仿宋_GB18030"/>
        </w:rPr>
        <w:t>注意安全，爱护公物。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915"/>
        <w:rPr>
          <w:rFonts w:ascii="方正仿宋_GB18030" w:eastAsia="方正仿宋_GB18030" w:cs="方正仿宋_GB18030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 w:ascii="方正仿宋_GB18030" w:cs="方正仿宋_GB18030"/>
          <w:lang w:eastAsia="zh-CN"/>
        </w:rPr>
      </w:pPr>
      <w:r>
        <w:rPr>
          <w:rFonts w:hint="eastAsia" w:ascii="方正仿宋_GB18030" w:cs="方正仿宋_GB18030"/>
          <w:lang w:eastAsia="zh-CN"/>
        </w:rPr>
        <w:t>附件一：各班负责人联系方式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 w:ascii="方正仿宋_GB18030" w:cs="方正仿宋_GB18030"/>
          <w:lang w:eastAsia="zh-CN"/>
        </w:rPr>
      </w:pPr>
      <w:r>
        <w:rPr>
          <w:rFonts w:hint="eastAsia" w:ascii="方正仿宋_GB18030" w:cs="方正仿宋_GB18030"/>
          <w:lang w:eastAsia="zh-CN"/>
        </w:rPr>
        <w:t>附件二：邵阳学院理学院第三届“最老师”百变公式大赛报名表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 w:ascii="方正仿宋_GB18030" w:cs="方正仿宋_GB18030"/>
          <w:lang w:eastAsia="zh-CN"/>
        </w:rPr>
      </w:pPr>
      <w:r>
        <w:rPr>
          <w:rFonts w:hint="eastAsia" w:ascii="方正仿宋_GB18030" w:cs="方正仿宋_GB18030"/>
          <w:lang w:eastAsia="zh-CN"/>
        </w:rPr>
        <w:t>附件三：邵阳学院理学院第三届“最老师”百变公式大赛评分细则表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hint="eastAsia" w:ascii="方正仿宋_GB18030" w:cs="方正仿宋_GB18030"/>
          <w:lang w:eastAsia="zh-CN"/>
        </w:rPr>
      </w:pPr>
      <w:r>
        <w:rPr>
          <w:rFonts w:hint="eastAsia" w:ascii="方正仿宋_GB18030" w:cs="方正仿宋_GB18030"/>
          <w:lang w:eastAsia="zh-CN"/>
        </w:rPr>
        <w:t>附件四：邵阳学院理学院第三届“最老师”百变公式大赛微课评分表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right"/>
        <w:rPr>
          <w:rFonts w:hint="eastAsia" w:ascii="方正仿宋_GB18030" w:hAnsi="宋体" w:eastAsia="方正仿宋_GB18030" w:cs="方正仿宋_GB18030"/>
          <w:b/>
          <w:bCs/>
          <w:sz w:val="24"/>
          <w:szCs w:val="24"/>
        </w:rPr>
      </w:pP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</w:rPr>
        <w:t>邵阳学院理学</w:t>
      </w: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  <w:lang w:eastAsia="zh-CN"/>
        </w:rPr>
        <w:t>院</w:t>
      </w:r>
    </w:p>
    <w:p>
      <w:pPr>
        <w:widowControl/>
        <w:spacing w:line="360" w:lineRule="auto"/>
        <w:jc w:val="right"/>
        <w:rPr>
          <w:rFonts w:hint="eastAsia" w:ascii="方正仿宋_GB18030" w:hAnsi="宋体" w:eastAsia="方正仿宋_GB18030" w:cs="方正仿宋_GB18030"/>
          <w:b/>
          <w:bCs/>
          <w:sz w:val="24"/>
          <w:szCs w:val="24"/>
        </w:rPr>
      </w:pP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</w:rPr>
        <w:t>二零一</w:t>
      </w: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  <w:lang w:eastAsia="zh-CN"/>
        </w:rPr>
        <w:t>七</w:t>
      </w: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</w:rPr>
        <w:t>年</w:t>
      </w: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  <w:lang w:val="en-US" w:eastAsia="zh-CN"/>
        </w:rPr>
        <w:t>十一</w:t>
      </w: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</w:rPr>
        <w:t>月</w:t>
      </w: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  <w:lang w:eastAsia="zh-CN"/>
        </w:rPr>
        <w:t>三</w:t>
      </w:r>
      <w:r>
        <w:rPr>
          <w:rFonts w:hint="eastAsia" w:ascii="方正仿宋_GB18030" w:hAnsi="宋体" w:eastAsia="方正仿宋_GB18030" w:cs="方正仿宋_GB18030"/>
          <w:b/>
          <w:bCs/>
          <w:sz w:val="24"/>
          <w:szCs w:val="24"/>
        </w:rPr>
        <w:t>日</w:t>
      </w: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left="915"/>
        <w:rPr>
          <w:rFonts w:hint="eastAsia" w:ascii="方正仿宋_GB18030" w:cs="方正仿宋_GB18030"/>
          <w:lang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附件一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left="915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各班负责人联系方式</w:t>
      </w:r>
    </w:p>
    <w:tbl>
      <w:tblPr>
        <w:tblStyle w:val="8"/>
        <w:tblpPr w:leftFromText="180" w:rightFromText="180" w:vertAnchor="text" w:horzAnchor="page" w:tblpX="1860" w:tblpY="114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9"/>
        <w:gridCol w:w="1530"/>
        <w:gridCol w:w="1565"/>
        <w:gridCol w:w="2017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高锋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18873967513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739496681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曹兴虎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15115914332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634150722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怀竞瑶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15173957406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3034598564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黄诗文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15688220696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496619061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戴佳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15173931247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1428206578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15信计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陶棋敏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15115914932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1565631087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徐宝林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15173984110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1143054642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廖芷洁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17373465512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210375143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刘陈雨阳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18890495243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2433431306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谢俊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18573906473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1092783505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袁景怡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17873943446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392026995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吴庭武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15007470344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2693152708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杜文科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18975754195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1476204907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叶香兰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18166130454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1748187218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16信计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高家盛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18274490191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1227967954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郑卓凡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18274395244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841868416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李家鑫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15580772730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862646273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17数学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米帅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15774082348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734225202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刘毅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17873945303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1300343634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陈媚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18274490785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2445815413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17物理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田鹏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18890151654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2290596243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李子奇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17873943836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946134944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马玉凤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17873945284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1174203455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17信计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班长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赵家宝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17873943862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1046725048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张福良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17873945287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871311475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女副班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张素芳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17873941909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1287245717</w:t>
            </w:r>
          </w:p>
        </w:tc>
      </w:tr>
    </w:tbl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方正仿宋_GB18030" w:hAnsi="宋体" w:cs="方正仿宋_GB18030"/>
          <w:lang w:eastAsia="zh-CN"/>
        </w:rPr>
      </w:pPr>
    </w:p>
    <w:p>
      <w:pPr>
        <w:widowControl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haracter">
                  <wp:posOffset>3827145</wp:posOffset>
                </wp:positionH>
                <wp:positionV relativeFrom="line">
                  <wp:posOffset>1642110</wp:posOffset>
                </wp:positionV>
                <wp:extent cx="153035" cy="23495"/>
                <wp:effectExtent l="6985" t="6985" r="11430" b="7620"/>
                <wp:wrapNone/>
                <wp:docPr id="1026" name="Image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4">
                          <w14:nvContentPartPr>
                            <w14:cNvPr id="1026" name="Image1"/>
                            <w14:cNvContentPartPr/>
                          </w14:nvContentPartPr>
                          <w14:xfrm>
                            <a:off x="0" y="0"/>
                            <a:ext cx="153034" cy="2349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Image1" o:spid="_x0000_s1026" o:spt="75" style="position:absolute;left:0pt;margin-left:301.35pt;margin-top:129.3pt;height:1.85pt;width:12.05pt;mso-position-horizontal-relative:char;mso-position-vertical-relative:line;z-index:1024;mso-width-relative:page;mso-height-relative:page;" coordsize="21600,21600" o:gfxdata="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">
                <v:imagedata r:id="rId5" o:title=""/>
                <o:lock v:ext="edit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haracter">
                  <wp:posOffset>3803650</wp:posOffset>
                </wp:positionH>
                <wp:positionV relativeFrom="line">
                  <wp:posOffset>1642110</wp:posOffset>
                </wp:positionV>
                <wp:extent cx="193040" cy="8255"/>
                <wp:effectExtent l="0" t="0" r="0" b="0"/>
                <wp:wrapNone/>
                <wp:docPr id="1027" name="Image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6">
                          <w14:nvContentPartPr>
                            <w14:cNvPr id="1027" name="Image1"/>
                            <w14:cNvContentPartPr/>
                          </w14:nvContentPartPr>
                          <w14:xfrm>
                            <a:off x="0" y="0"/>
                            <a:ext cx="193040" cy="8254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Image1" o:spid="_x0000_s1026" o:spt="75" style="position:absolute;left:0pt;margin-left:299.5pt;margin-top:129.3pt;height:0.65pt;width:15.2pt;mso-position-horizontal-relative:char;mso-position-vertical-relative:line;z-index:1024;mso-width-relative:page;mso-height-relative:page;" coordsize="21600,21600" o:gfxdata="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">
                <v:imagedata r:id="rId7" o:title=""/>
                <o:lock v:ext="edit"/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仿宋_GB18030" w:cs="方正仿宋_GB18030"/>
          <w:b/>
          <w:bCs/>
          <w:sz w:val="24"/>
          <w:szCs w:val="24"/>
          <w:lang w:eastAsia="zh-CN"/>
        </w:rPr>
      </w:pPr>
      <w:r>
        <w:rPr>
          <w:rFonts w:hint="eastAsia" w:ascii="方正仿宋_GB18030" w:cs="方正仿宋_GB18030"/>
          <w:b/>
          <w:bCs/>
          <w:sz w:val="24"/>
          <w:szCs w:val="24"/>
          <w:lang w:eastAsia="zh-CN"/>
        </w:rPr>
        <w:t>邵阳学院理学院第三届“最老师”百变公式大赛报名表</w:t>
      </w:r>
    </w:p>
    <w:tbl>
      <w:tblPr>
        <w:tblStyle w:val="8"/>
        <w:tblpPr w:leftFromText="180" w:rightFromText="180" w:vertAnchor="text" w:horzAnchor="page" w:tblpX="1942" w:tblpY="240"/>
        <w:tblOverlap w:val="never"/>
        <w:tblW w:w="9091" w:type="dxa"/>
        <w:tblInd w:w="0" w:type="dxa"/>
        <w:tblBorders>
          <w:top w:val="singl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32"/>
        <w:gridCol w:w="1854"/>
        <w:gridCol w:w="1488"/>
        <w:gridCol w:w="1363"/>
        <w:gridCol w:w="867"/>
        <w:gridCol w:w="1159"/>
      </w:tblGrid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4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2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5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系别/班级</w:t>
            </w:r>
          </w:p>
        </w:tc>
        <w:tc>
          <w:tcPr>
            <w:tcW w:w="148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36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QQ</w:t>
            </w:r>
          </w:p>
        </w:tc>
        <w:tc>
          <w:tcPr>
            <w:tcW w:w="867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4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15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widowControl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240" w:firstLineChars="100"/>
        <w:jc w:val="both"/>
        <w:rPr>
          <w:rFonts w:hint="eastAsia" w:ascii="方正仿宋_GB18030" w:eastAsia="方正仿宋_GB18030" w:cs="方正仿宋_GB18030"/>
        </w:rPr>
      </w:pPr>
    </w:p>
    <w:p>
      <w:pPr>
        <w:pStyle w:val="6"/>
        <w:shd w:val="clear" w:color="auto" w:fill="FFFFFF"/>
        <w:spacing w:before="0" w:beforeAutospacing="0" w:after="0" w:afterAutospacing="0" w:line="520" w:lineRule="atLeast"/>
        <w:jc w:val="both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附件</w:t>
      </w:r>
      <w:r>
        <w:rPr>
          <w:rFonts w:hint="eastAsia" w:ascii="宋体" w:hAnsi="宋体" w:eastAsia="宋体" w:cs="宋体"/>
          <w:b/>
          <w:bCs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</w:rPr>
        <w:t>: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仿宋_GB18030" w:cs="方正仿宋_GB18030"/>
          <w:b/>
          <w:bCs/>
          <w:lang w:eastAsia="zh-CN"/>
        </w:rPr>
      </w:pPr>
      <w:r>
        <w:rPr>
          <w:rFonts w:hint="eastAsia" w:ascii="方正仿宋_GB18030" w:cs="方正仿宋_GB18030"/>
          <w:b/>
          <w:bCs/>
          <w:lang w:eastAsia="zh-CN"/>
        </w:rPr>
        <w:t>邵阳学院理学院第三届“最老师”百变公式大赛评分细则表</w:t>
      </w:r>
    </w:p>
    <w:tbl>
      <w:tblPr>
        <w:tblStyle w:val="8"/>
        <w:tblpPr w:leftFromText="180" w:rightFromText="180" w:vertAnchor="text" w:horzAnchor="page" w:tblpX="1927" w:tblpY="65"/>
        <w:tblOverlap w:val="never"/>
        <w:tblW w:w="90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4531"/>
        <w:gridCol w:w="838"/>
        <w:gridCol w:w="1089"/>
        <w:gridCol w:w="1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评分项目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评分要点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  <w:lang w:eastAsia="zh-CN"/>
              </w:rPr>
              <w:t>教学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 xml:space="preserve">内容（35分）                        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1、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  <w:lang w:eastAsia="zh-CN"/>
              </w:rPr>
              <w:t>知识讲解科学性，系统性，联系实际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10分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2、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  <w:lang w:eastAsia="zh-CN"/>
              </w:rPr>
              <w:t>教学方法灵活多样，科学合理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10分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3、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  <w:lang w:eastAsia="zh-CN"/>
              </w:rPr>
              <w:t>教学安排循序渐进，层次分明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5分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4、教学结构严谨，构思巧妙，引人入胜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5分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5、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  <w:lang w:eastAsia="zh-CN"/>
              </w:rPr>
              <w:t>板书设计工整完美，简明扼要，条理清楚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5分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语言表达（35分）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1、语言规范，吐字清晰，声音洪亮圆润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10分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2、表达准确，流畅，自然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10分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3、语言技巧处理得当，语速恰当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5分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4、语气、语调、音量自我适当调节，能够熟练表达内容</w:t>
            </w:r>
          </w:p>
        </w:tc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10分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形象风度（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精神饱满，能较好运用姿态，动作，手势，表情表达内容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15分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1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 xml:space="preserve">  综合印象（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分）</w:t>
            </w:r>
          </w:p>
        </w:tc>
        <w:tc>
          <w:tcPr>
            <w:tcW w:w="4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着装朴素端庄大方，举止自然得体，有风度，富有感染力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5分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18030" w:hAnsi="宋体" w:eastAsia="方正仿宋_GB18030" w:cs="方正仿宋_GB1803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20" w:lineRule="atLeast"/>
        <w:jc w:val="both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520" w:lineRule="atLeast"/>
        <w:jc w:val="both"/>
        <w:rPr>
          <w:rFonts w:hint="eastAsia" w:ascii="方正仿宋_GB18030" w:hAnsi="宋体" w:eastAsia="方正仿宋_GB18030" w:cs="方正仿宋_GB18030"/>
          <w:b/>
          <w:bCs w:val="0"/>
          <w:sz w:val="24"/>
          <w:szCs w:val="24"/>
          <w:lang w:val="en-US" w:eastAsia="zh-CN"/>
        </w:rPr>
      </w:pPr>
      <w:r>
        <w:rPr>
          <w:rFonts w:hint="eastAsia" w:ascii="方正仿宋_GB18030" w:hAnsi="宋体" w:eastAsia="方正仿宋_GB18030" w:cs="方正仿宋_GB18030"/>
          <w:b/>
          <w:bCs w:val="0"/>
          <w:sz w:val="24"/>
          <w:szCs w:val="24"/>
          <w:lang w:val="en-US" w:eastAsia="zh-CN"/>
        </w:rPr>
        <w:t>附件</w:t>
      </w:r>
      <w:r>
        <w:rPr>
          <w:rFonts w:hint="eastAsia" w:ascii="方正仿宋_GB18030" w:eastAsia="方正仿宋_GB18030" w:cs="方正仿宋_GB18030"/>
          <w:b/>
          <w:bCs w:val="0"/>
          <w:sz w:val="24"/>
          <w:szCs w:val="24"/>
          <w:lang w:val="en-US" w:eastAsia="zh-CN"/>
        </w:rPr>
        <w:t>4</w:t>
      </w:r>
      <w:r>
        <w:rPr>
          <w:rFonts w:hint="eastAsia" w:ascii="方正仿宋_GB18030" w:hAnsi="宋体" w:eastAsia="方正仿宋_GB18030" w:cs="方正仿宋_GB18030"/>
          <w:b/>
          <w:bCs w:val="0"/>
          <w:sz w:val="24"/>
          <w:szCs w:val="24"/>
          <w:lang w:val="en-US" w:eastAsia="zh-CN"/>
        </w:rPr>
        <w:t>：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方正仿宋_GB18030" w:cs="方正仿宋_GB18030"/>
          <w:b/>
          <w:bCs/>
          <w:lang w:eastAsia="zh-CN"/>
        </w:rPr>
      </w:pPr>
      <w:r>
        <w:rPr>
          <w:rFonts w:hint="eastAsia" w:ascii="方正仿宋_GB18030" w:cs="方正仿宋_GB18030"/>
          <w:b/>
          <w:bCs/>
          <w:lang w:eastAsia="zh-CN"/>
        </w:rPr>
        <w:t>邵阳学院理学院第三届“最老师”百变公式大赛微课评分表</w:t>
      </w:r>
    </w:p>
    <w:tbl>
      <w:tblPr>
        <w:tblStyle w:val="9"/>
        <w:tblpPr w:leftFromText="180" w:rightFromText="180" w:vertAnchor="text" w:horzAnchor="page" w:tblpX="1987" w:tblpY="246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992"/>
        <w:gridCol w:w="1171"/>
        <w:gridCol w:w="1072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18030" w:eastAsia="方正仿宋_GB18030" w:cs="方正仿宋_GB18030"/>
                <w:b/>
                <w:bCs/>
                <w:sz w:val="24"/>
                <w:szCs w:val="24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2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18030" w:eastAsia="方正仿宋_GB18030" w:cs="方正仿宋_GB18030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  <w:sz w:val="24"/>
                <w:szCs w:val="24"/>
                <w:vertAlign w:val="baseline"/>
              </w:rPr>
              <w:t>评分要点</w:t>
            </w: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  <w:sz w:val="24"/>
                <w:szCs w:val="24"/>
                <w:vertAlign w:val="baseline"/>
              </w:rPr>
              <w:t>分值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  <w:sz w:val="24"/>
                <w:szCs w:val="24"/>
                <w:vertAlign w:val="baseline"/>
              </w:rPr>
              <w:t>总分</w:t>
            </w: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9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</w:rPr>
              <w:t>选题设计（10分</w:t>
            </w:r>
            <w:r>
              <w:rPr>
                <w:rFonts w:hint="eastAsia" w:ascii="方正仿宋_GB18030" w:eastAsia="方正仿宋_GB18030" w:cs="方正仿宋_GB18030"/>
                <w:b/>
                <w:bCs/>
                <w:lang w:eastAsia="zh-CN"/>
              </w:rPr>
              <w:t>）</w:t>
            </w:r>
          </w:p>
        </w:tc>
        <w:tc>
          <w:tcPr>
            <w:tcW w:w="299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1、针对常见而且具有代表性的知识点</w:t>
            </w:r>
          </w:p>
        </w:tc>
        <w:tc>
          <w:tcPr>
            <w:tcW w:w="11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5分</w:t>
            </w:r>
          </w:p>
        </w:tc>
        <w:tc>
          <w:tcPr>
            <w:tcW w:w="107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9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</w:p>
        </w:tc>
        <w:tc>
          <w:tcPr>
            <w:tcW w:w="2992" w:type="dxa"/>
            <w:tcBorders>
              <w:top w:val="single" w:color="auto" w:sz="4" w:space="0"/>
            </w:tcBorders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2、选题“小而精”，能够有效解决重点难点问题</w:t>
            </w:r>
          </w:p>
        </w:tc>
        <w:tc>
          <w:tcPr>
            <w:tcW w:w="11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5分</w:t>
            </w:r>
          </w:p>
        </w:tc>
        <w:tc>
          <w:tcPr>
            <w:tcW w:w="1072" w:type="dxa"/>
            <w:tcBorders>
              <w:top w:val="single" w:color="auto" w:sz="4" w:space="0"/>
            </w:tcBorders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  <w:tcBorders>
              <w:top w:val="single" w:color="auto" w:sz="4" w:space="0"/>
            </w:tcBorders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  <w:vertAlign w:val="baseline"/>
                <w:lang w:val="en-US" w:eastAsia="zh-CN"/>
              </w:rPr>
              <w:t>教学</w:t>
            </w:r>
            <w:r>
              <w:rPr>
                <w:rFonts w:hint="eastAsia" w:ascii="方正仿宋_GB18030" w:eastAsia="方正仿宋_GB18030" w:cs="方正仿宋_GB18030"/>
                <w:b/>
                <w:bCs/>
                <w:vertAlign w:val="baseline"/>
              </w:rPr>
              <w:t>设计（</w:t>
            </w:r>
            <w:r>
              <w:rPr>
                <w:rFonts w:hint="eastAsia" w:ascii="方正仿宋_GB18030" w:eastAsia="方正仿宋_GB18030" w:cs="方正仿宋_GB18030"/>
                <w:b/>
                <w:bCs/>
                <w:vertAlign w:val="baseline"/>
                <w:lang w:val="en-US" w:eastAsia="zh-CN"/>
              </w:rPr>
              <w:t>3</w:t>
            </w:r>
            <w:r>
              <w:rPr>
                <w:rFonts w:hint="eastAsia" w:ascii="方正仿宋_GB18030" w:eastAsia="方正仿宋_GB18030" w:cs="方正仿宋_GB18030"/>
                <w:b/>
                <w:bCs/>
                <w:vertAlign w:val="baseline"/>
              </w:rPr>
              <w:t>0分</w:t>
            </w:r>
            <w:r>
              <w:rPr>
                <w:rFonts w:hint="eastAsia" w:ascii="方正仿宋_GB18030" w:eastAsia="方正仿宋_GB18030" w:cs="方正仿宋_GB18030"/>
                <w:b/>
                <w:bCs/>
                <w:vertAlign w:val="baseline"/>
                <w:lang w:eastAsia="zh-CN"/>
              </w:rPr>
              <w:t>）</w:t>
            </w: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1、教学方案围绕主题，突出重点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5分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2、教学目的明确，思路清晰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5分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3、教学内容严谨充实，无科学性、政策性错误，能理论联系实际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10分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4、教学过程主线清晰，重点突出，逻辑性强，明了易懂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10分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</w:rPr>
              <w:t>教学效果（30分）</w:t>
            </w: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1、有效解决实际教学内容，能促进学生对知识的运用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10分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2、教学形式新颖，教学过程深入浅出，形象生动，趣味性强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10分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3、教学表述规范清晰，富有感染力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10分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  <w:vertAlign w:val="baseline"/>
              </w:rPr>
              <w:t>形象风度（20分）</w:t>
            </w: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精神饱满，能较好运用姿态，动作，手势，表情表达内容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20分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798" w:type="dxa"/>
            <w:vAlign w:val="center"/>
          </w:tcPr>
          <w:p>
            <w:pPr>
              <w:jc w:val="center"/>
              <w:rPr>
                <w:rFonts w:ascii="方正仿宋_GB18030" w:eastAsia="方正仿宋_GB18030" w:cs="方正仿宋_GB18030"/>
                <w:b/>
                <w:bCs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b/>
                <w:bCs/>
                <w:vertAlign w:val="baseline"/>
              </w:rPr>
              <w:t>综合形象（10分）</w:t>
            </w:r>
          </w:p>
        </w:tc>
        <w:tc>
          <w:tcPr>
            <w:tcW w:w="299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</w:rPr>
              <w:t>着装朴素端庄大方，举止自然得体，有风度，富有感染力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</w:pPr>
            <w:r>
              <w:rPr>
                <w:rFonts w:hint="eastAsia" w:ascii="方正仿宋_GB18030" w:eastAsia="方正仿宋_GB18030" w:cs="方正仿宋_GB18030"/>
                <w:vertAlign w:val="baseline"/>
                <w:lang w:val="en-US" w:eastAsia="zh-CN"/>
              </w:rPr>
              <w:t>10分</w:t>
            </w:r>
          </w:p>
        </w:tc>
        <w:tc>
          <w:tcPr>
            <w:tcW w:w="1072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  <w:tc>
          <w:tcPr>
            <w:tcW w:w="1547" w:type="dxa"/>
          </w:tcPr>
          <w:p>
            <w:pPr>
              <w:rPr>
                <w:rFonts w:ascii="方正仿宋_GB18030" w:eastAsia="方正仿宋_GB18030" w:cs="方正仿宋_GB18030"/>
                <w:vertAlign w:val="baseline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360" w:lineRule="auto"/>
        <w:rPr>
          <w:rFonts w:ascii="方正仿宋_GB18030" w:eastAsia="方正仿宋_GB18030" w:cs="方正仿宋_GB18030"/>
        </w:rPr>
      </w:pPr>
    </w:p>
    <w:p>
      <w:pPr>
        <w:pStyle w:val="6"/>
        <w:shd w:val="clear" w:color="auto" w:fill="FFFFFF"/>
        <w:spacing w:before="0" w:beforeAutospacing="0" w:after="0" w:afterAutospacing="0" w:line="520" w:lineRule="atLeast"/>
        <w:jc w:val="both"/>
        <w:rPr>
          <w:rFonts w:hint="eastAsia" w:ascii="方正仿宋_GB18030" w:hAnsi="宋体" w:eastAsia="方正仿宋_GB18030" w:cs="方正仿宋_GB18030"/>
          <w:b/>
          <w:bCs w:val="0"/>
          <w:sz w:val="24"/>
          <w:szCs w:val="24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520" w:lineRule="atLeast"/>
        <w:jc w:val="both"/>
        <w:rPr>
          <w:rFonts w:hint="eastAsia" w:ascii="方正仿宋_GB18030" w:hAnsi="宋体" w:eastAsia="方正仿宋_GB18030" w:cs="方正仿宋_GB18030"/>
          <w:b/>
          <w:bCs w:val="0"/>
          <w:sz w:val="24"/>
          <w:szCs w:val="24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520" w:lineRule="atLeast"/>
        <w:jc w:val="both"/>
        <w:rPr>
          <w:rFonts w:hint="eastAsia" w:ascii="方正仿宋_GB18030" w:eastAsia="方正仿宋_GB18030" w:cs="方正仿宋_GB18030"/>
          <w:b w:val="0"/>
          <w:bCs/>
          <w:sz w:val="24"/>
          <w:szCs w:val="24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75"/>
        <w:jc w:val="center"/>
        <w:rPr>
          <w:rFonts w:ascii="方正仿宋_GB18030" w:hAnsi="黑体" w:eastAsia="方正仿宋_GB18030" w:cs="方正仿宋_GB18030"/>
          <w:b/>
          <w:sz w:val="36"/>
          <w:szCs w:val="36"/>
        </w:rPr>
      </w:pPr>
    </w:p>
    <w:p>
      <w:pPr>
        <w:pStyle w:val="6"/>
        <w:shd w:val="clear" w:color="auto" w:fill="FFFFFF"/>
        <w:spacing w:before="0" w:beforeAutospacing="0" w:after="0" w:afterAutospacing="0" w:line="520" w:lineRule="atLeast"/>
        <w:ind w:firstLine="75"/>
        <w:rPr>
          <w:rFonts w:ascii="方正仿宋_GB18030" w:eastAsia="方正仿宋_GB18030" w:cs="方正仿宋_GB18030"/>
          <w:b/>
          <w:u w:val="single"/>
        </w:rPr>
      </w:pPr>
    </w:p>
    <w:p>
      <w:pPr>
        <w:widowControl/>
        <w:jc w:val="left"/>
        <w:rPr>
          <w:rFonts w:ascii="方正仿宋_GB18030" w:hAnsi="宋体" w:eastAsia="方正仿宋_GB18030" w:cs="方正仿宋_GB1803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18030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Calibri Light">
    <w:altName w:val="Calibri"/>
    <w:panose1 w:val="020F0302020002030204"/>
    <w:charset w:val="00"/>
    <w:family w:val="swiss"/>
    <w:pitch w:val="default"/>
    <w:sig w:usb0="00000000" w:usb1="00000000" w:usb2="00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锐字云字库行楷体1.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小米兰亭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小米兰亭 Light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小米兰亭 Thin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AndroidClock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AndroidClock-Large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黑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0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Microsoft JhengHei Light">
    <w:altName w:val="Microsoft JhengHei"/>
    <w:panose1 w:val="020B0304030000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_GB2312">
    <w:altName w:val="楷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Wingdings 2">
    <w:altName w:val="Wingdings"/>
    <w:panose1 w:val="05020102010000070707"/>
    <w:charset w:val="00"/>
    <w:family w:val="auto"/>
    <w:pitch w:val="default"/>
    <w:sig w:usb0="00000000" w:usb1="00000000" w:usb2="00000000" w:usb3="00000000" w:csb0="80000000" w:csb1="00000000"/>
  </w:font>
  <w:font w:name="华文新魏">
    <w:altName w:val="宋体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001010101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ind w:left="91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555" w:hanging="48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915" w:hanging="420"/>
      </w:pPr>
    </w:lvl>
    <w:lvl w:ilvl="2" w:tentative="0">
      <w:start w:val="1"/>
      <w:numFmt w:val="lowerRoman"/>
      <w:lvlText w:val="%3."/>
      <w:lvlJc w:val="right"/>
      <w:pPr>
        <w:ind w:left="1335" w:hanging="420"/>
      </w:pPr>
    </w:lvl>
    <w:lvl w:ilvl="3" w:tentative="0">
      <w:start w:val="1"/>
      <w:numFmt w:val="decimal"/>
      <w:lvlText w:val="%4."/>
      <w:lvlJc w:val="left"/>
      <w:pPr>
        <w:ind w:left="1755" w:hanging="420"/>
      </w:pPr>
    </w:lvl>
    <w:lvl w:ilvl="4" w:tentative="0">
      <w:start w:val="1"/>
      <w:numFmt w:val="lowerLetter"/>
      <w:lvlText w:val="%5)"/>
      <w:lvlJc w:val="left"/>
      <w:pPr>
        <w:ind w:left="2175" w:hanging="420"/>
      </w:pPr>
    </w:lvl>
    <w:lvl w:ilvl="5" w:tentative="0">
      <w:start w:val="1"/>
      <w:numFmt w:val="lowerRoman"/>
      <w:lvlText w:val="%6."/>
      <w:lvlJc w:val="right"/>
      <w:pPr>
        <w:ind w:left="2595" w:hanging="420"/>
      </w:pPr>
    </w:lvl>
    <w:lvl w:ilvl="6" w:tentative="0">
      <w:start w:val="1"/>
      <w:numFmt w:val="decimal"/>
      <w:lvlText w:val="%7."/>
      <w:lvlJc w:val="left"/>
      <w:pPr>
        <w:ind w:left="3015" w:hanging="420"/>
      </w:pPr>
    </w:lvl>
    <w:lvl w:ilvl="7" w:tentative="0">
      <w:start w:val="1"/>
      <w:numFmt w:val="lowerLetter"/>
      <w:lvlText w:val="%8)"/>
      <w:lvlJc w:val="left"/>
      <w:pPr>
        <w:ind w:left="3435" w:hanging="420"/>
      </w:pPr>
    </w:lvl>
    <w:lvl w:ilvl="8" w:tentative="0">
      <w:start w:val="1"/>
      <w:numFmt w:val="lowerRoman"/>
      <w:lvlText w:val="%9."/>
      <w:lvlJc w:val="right"/>
      <w:pPr>
        <w:ind w:left="3855" w:hanging="420"/>
      </w:pPr>
    </w:lvl>
  </w:abstractNum>
  <w:abstractNum w:abstractNumId="2">
    <w:nsid w:val="00000002"/>
    <w:multiLevelType w:val="singleLevel"/>
    <w:tmpl w:val="00000002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EB1A7A"/>
    <w:rsid w:val="1718260B"/>
    <w:rsid w:val="5442463D"/>
    <w:rsid w:val="57E81827"/>
    <w:rsid w:val="5A817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2" w:lineRule="auto"/>
      <w:ind w:left="0" w:right="0"/>
      <w:jc w:val="both"/>
      <w:outlineLvl w:val="1"/>
    </w:pPr>
    <w:rPr>
      <w:rFonts w:hint="eastAsia" w:ascii="Arial" w:hAnsi="Arial" w:eastAsia="黑体" w:cs="宋体"/>
      <w:b/>
      <w:kern w:val="2"/>
      <w:sz w:val="32"/>
      <w:szCs w:val="24"/>
    </w:rPr>
  </w:style>
  <w:style w:type="character" w:default="1" w:styleId="7">
    <w:name w:val="Default Paragraph Font"/>
    <w:qFormat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99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7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0.0352604211293137" units="cm"/>
          <inkml:channelProperty channel="Y" name="resolution" value="0.0352604211293137" units="cm"/>
          <inkml:channelProperty channel="F" name="resolution" value="2.84167" units="1/cm"/>
        </inkml:channelProperties>
      </inkml:inkSource>
      <inkml:timestamp xml:id="ts0" timeString="2010-01-04T04:20:57"/>
    </inkml:context>
    <inkml:brush xml:id="br1">
      <inkml:brushProperty name="width" value="0.0396875" units="cm"/>
      <inkml:brushProperty name="height" value="0.0396875" units="cm"/>
      <inkml:brushProperty name="color" value="#ffff00"/>
      <inkml:brushProperty name="fitToCurve" value="1"/>
    </inkml:brush>
  </inkml:definitions>
  <inkml:trace contextRef="#ctx0" brushRef="#br1">10356 72202 874,'95'0'3491,"-11"-16"13951,-14-2 43577,0 3 112980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0.0352604211293137" units="cm"/>
          <inkml:channelProperty channel="Y" name="resolution" value="0.0352604211293137" units="cm"/>
          <inkml:channelProperty channel="F" name="resolution" value="2.84167" units="1/cm"/>
        </inkml:channelProperties>
      </inkml:inkSource>
      <inkml:timestamp xml:id="ts0" timeString="2010-01-04T04:20:57"/>
    </inkml:context>
    <inkml:brush xml:id="br1">
      <inkml:brushProperty name="width" value="0.0396875" units="cm"/>
      <inkml:brushProperty name="height" value="0.0396875" units="cm"/>
      <inkml:brushProperty name="color" value="#ffff00"/>
      <inkml:brushProperty name="fitToCurve" value="1"/>
    </inkml:brush>
  </inkml:definitions>
  <inkml:trace contextRef="#ctx0" brushRef="#br1">10306 72168 874,'96'1'3490,"-20"-5"13940,9 7 43523,-17-19 113097,9 20 257377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2027</Words>
  <Characters>2602</Characters>
  <Paragraphs>653</Paragraphs>
  <ScaleCrop>false</ScaleCrop>
  <LinksUpToDate>false</LinksUpToDate>
  <CharactersWithSpaces>2808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2015-05-19T03:18:00Z</dcterms:created>
  <dc:creator>xinshili</dc:creator>
  <cp:lastModifiedBy>Administrator</cp:lastModifiedBy>
  <dcterms:modified xsi:type="dcterms:W3CDTF">2010-01-03T20:31:19Z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