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邵阳学院关于表彰</w:t>
      </w:r>
      <w:r>
        <w:rPr>
          <w:rFonts w:ascii="方正小标宋简体" w:eastAsia="方正小标宋简体" w:cs="方正小标宋简体"/>
          <w:b/>
          <w:bCs/>
          <w:sz w:val="44"/>
          <w:szCs w:val="44"/>
        </w:rPr>
        <w:t>2020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年大学生志愿者暑期“三下乡”社会实践活动优秀集体和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优秀个人的公示</w:t>
      </w:r>
    </w:p>
    <w:p>
      <w:pPr>
        <w:spacing w:line="560" w:lineRule="exact"/>
        <w:rPr>
          <w:rFonts w:cs="Times New Roman"/>
        </w:rPr>
      </w:pPr>
    </w:p>
    <w:p>
      <w:pPr>
        <w:spacing w:beforeLines="50" w:line="52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各二级学院：</w:t>
      </w:r>
    </w:p>
    <w:p>
      <w:pPr>
        <w:spacing w:beforeLines="50" w:line="520" w:lineRule="exact"/>
        <w:ind w:firstLine="664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今年暑期，在统筹推进新冠肺炎疫情防控和经济社会发展背景下，我校以“小我融入大我，青春献给祖国，决战脱贫攻坚，投身强国伟业”为主题，组织实施了</w:t>
      </w:r>
      <w:r>
        <w:rPr>
          <w:rFonts w:hint="eastAsia" w:ascii="仿宋" w:hAnsi="仿宋" w:eastAsia="仿宋" w:cs="仿宋"/>
          <w:spacing w:val="6"/>
          <w:kern w:val="0"/>
          <w:sz w:val="32"/>
          <w:szCs w:val="32"/>
        </w:rPr>
        <w:t>大学生志愿者暑期“三下乡”社会实践活动</w:t>
      </w:r>
      <w:r>
        <w:rPr>
          <w:rFonts w:hint="eastAsia" w:ascii="仿宋" w:hAnsi="仿宋" w:eastAsia="仿宋" w:cs="仿宋"/>
          <w:spacing w:val="6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本次活动中，</w:t>
      </w:r>
      <w:r>
        <w:rPr>
          <w:rFonts w:ascii="仿宋" w:hAnsi="仿宋" w:eastAsia="仿宋" w:cs="仿宋"/>
          <w:spacing w:val="6"/>
          <w:sz w:val="32"/>
          <w:szCs w:val="32"/>
        </w:rPr>
        <w:t>21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支校级实践团队坚持“受教育、长才干、作贡献”的宗旨，</w:t>
      </w:r>
      <w:r>
        <w:rPr>
          <w:rFonts w:hint="eastAsia" w:ascii="仿宋_GB2312" w:hAnsi="仿宋" w:eastAsia="仿宋_GB2312" w:cs="仿宋_GB2312"/>
          <w:sz w:val="32"/>
          <w:szCs w:val="32"/>
        </w:rPr>
        <w:t>以“互联网</w:t>
      </w:r>
      <w:r>
        <w:rPr>
          <w:rFonts w:ascii="仿宋_GB2312" w:hAnsi="仿宋" w:eastAsia="仿宋_GB2312" w:cs="仿宋_GB2312"/>
          <w:sz w:val="32"/>
          <w:szCs w:val="32"/>
        </w:rPr>
        <w:t>+</w:t>
      </w:r>
      <w:r>
        <w:rPr>
          <w:rFonts w:hint="eastAsia" w:ascii="仿宋_GB2312" w:hAnsi="仿宋" w:eastAsia="仿宋_GB2312" w:cs="仿宋_GB2312"/>
          <w:sz w:val="32"/>
          <w:szCs w:val="32"/>
        </w:rPr>
        <w:t>社会实践”的方式，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结合“云”组队、“云”调研、“云推广”、“云”宣讲、“云”课程、“云”寻访、“云”科技、“云”支教等形式，</w:t>
      </w:r>
      <w:r>
        <w:rPr>
          <w:rFonts w:hint="eastAsia" w:ascii="仿宋_GB2312" w:hAnsi="仿宋" w:eastAsia="仿宋_GB2312" w:cs="仿宋_GB2312"/>
          <w:sz w:val="32"/>
          <w:szCs w:val="32"/>
        </w:rPr>
        <w:t>重点围绕助力疫情防控和经济社会发展、助力打赢脱贫攻坚战和乡村振兴、助力新时代文明实践中心建设、返家乡社会实践，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线上线下融合联动，全心投入，开展了内容丰富、形式多样的暑期“三下乡”社会实践活动。</w:t>
      </w:r>
      <w:r>
        <w:rPr>
          <w:rFonts w:hint="eastAsia" w:ascii="仿宋_GB2312" w:hAnsi="仿宋" w:eastAsia="仿宋_GB2312" w:cs="仿宋_GB2312"/>
          <w:sz w:val="32"/>
          <w:szCs w:val="32"/>
        </w:rPr>
        <w:t>经学校研究决定，拟授予外国语学院等</w:t>
      </w: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个学院“优秀单位”荣誉称号、邵阳学院“寻找非遗文化的美好”优秀传统文化传承实践团等</w:t>
      </w:r>
      <w:r>
        <w:rPr>
          <w:rFonts w:ascii="仿宋_GB2312" w:hAnsi="仿宋" w:eastAsia="仿宋_GB2312" w:cs="仿宋_GB2312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支团队“优秀服务团队”荣誉称号、李文强等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名教师“优秀指导者”荣誉称号、康金鑫等</w:t>
      </w:r>
      <w:r>
        <w:rPr>
          <w:rFonts w:ascii="仿宋_GB2312" w:hAnsi="仿宋" w:eastAsia="仿宋_GB2312" w:cs="仿宋_GB2312"/>
          <w:sz w:val="32"/>
          <w:szCs w:val="32"/>
        </w:rPr>
        <w:t>83</w:t>
      </w:r>
      <w:r>
        <w:rPr>
          <w:rFonts w:hint="eastAsia" w:ascii="仿宋_GB2312" w:hAnsi="仿宋" w:eastAsia="仿宋_GB2312" w:cs="仿宋_GB2312"/>
          <w:sz w:val="32"/>
          <w:szCs w:val="32"/>
        </w:rPr>
        <w:t>名同学“优秀个人”荣誉称号、《“云”约盛夏，传承非遗剪纸文化》等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篇“我的返家乡实践故事”优秀作品荣誉称号、《关于三塘村儿童“五防”及法制教育调查研究报告》等</w:t>
      </w:r>
      <w:r>
        <w:rPr>
          <w:rFonts w:ascii="仿宋_GB2312" w:hAnsi="仿宋" w:eastAsia="仿宋_GB2312" w:cs="仿宋_GB2312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篇调研报告返家乡社会实践优秀调研报告，评选出《用视频记录美好，用爱心陪伴童真》等</w:t>
      </w:r>
      <w:r>
        <w:rPr>
          <w:rFonts w:ascii="仿宋_GB2312" w:hAnsi="仿宋" w:eastAsia="仿宋_GB2312" w:cs="仿宋_GB2312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sz w:val="32"/>
          <w:szCs w:val="32"/>
        </w:rPr>
        <w:t>项微电影作品“镜头中的三下乡”优秀成果奖。（具体名单附后）</w:t>
      </w:r>
    </w:p>
    <w:p>
      <w:pPr>
        <w:pStyle w:val="2"/>
        <w:spacing w:line="480" w:lineRule="exact"/>
        <w:ind w:left="0" w:firstLine="640"/>
        <w:jc w:val="left"/>
        <w:rPr>
          <w:rFonts w:ascii="仿宋_GB2312" w:hAnsi="宋体" w:eastAsia="仿宋_GB2312" w:cs="Arial"/>
        </w:rPr>
      </w:pPr>
      <w:r>
        <w:rPr>
          <w:rFonts w:hint="eastAsia" w:ascii="仿宋_GB2312" w:hAnsi="宋体" w:eastAsia="仿宋_GB2312" w:cs="Arial"/>
        </w:rPr>
        <w:t>如有异议，请于</w:t>
      </w:r>
      <w:r>
        <w:rPr>
          <w:rFonts w:hint="eastAsia" w:ascii="仿宋_GB2312" w:hAnsi="宋体" w:eastAsia="仿宋_GB2312" w:cs="Arial"/>
          <w:lang w:val="en-US" w:eastAsia="zh-CN"/>
        </w:rPr>
        <w:t>11</w:t>
      </w:r>
      <w:r>
        <w:rPr>
          <w:rFonts w:hint="eastAsia" w:ascii="仿宋_GB2312" w:hAnsi="宋体" w:eastAsia="仿宋_GB2312" w:cs="Arial"/>
        </w:rPr>
        <w:t>月</w:t>
      </w:r>
      <w:r>
        <w:rPr>
          <w:rFonts w:hint="eastAsia" w:ascii="仿宋_GB2312" w:hAnsi="宋体" w:eastAsia="仿宋_GB2312" w:cs="Arial"/>
          <w:lang w:val="en-US" w:eastAsia="zh-CN"/>
        </w:rPr>
        <w:t>10</w:t>
      </w:r>
      <w:r>
        <w:rPr>
          <w:rFonts w:hint="eastAsia" w:ascii="仿宋_GB2312" w:hAnsi="宋体" w:eastAsia="仿宋_GB2312" w:cs="Arial"/>
        </w:rPr>
        <w:t>日下午17点前实名向校团委反映。</w:t>
      </w:r>
    </w:p>
    <w:p>
      <w:pPr>
        <w:pStyle w:val="2"/>
        <w:spacing w:line="480" w:lineRule="exact"/>
        <w:ind w:left="0" w:firstLine="640"/>
        <w:jc w:val="left"/>
        <w:rPr>
          <w:rFonts w:ascii="仿宋_GB2312" w:hAnsi="宋体" w:eastAsia="仿宋_GB2312" w:cs="Arial"/>
        </w:rPr>
      </w:pPr>
    </w:p>
    <w:p>
      <w:pPr>
        <w:pStyle w:val="7"/>
        <w:shd w:val="clear" w:color="auto" w:fill="auto"/>
        <w:spacing w:after="0" w:line="520" w:lineRule="exact"/>
        <w:ind w:firstLine="640"/>
        <w:jc w:val="both"/>
        <w:rPr>
          <w:rFonts w:ascii="仿宋_GB2312" w:hAnsi="宋体" w:eastAsia="仿宋_GB2312" w:cs="Arial"/>
          <w:spacing w:val="0"/>
          <w:sz w:val="32"/>
          <w:szCs w:val="32"/>
        </w:rPr>
      </w:pPr>
      <w:r>
        <w:rPr>
          <w:rFonts w:hint="eastAsia" w:ascii="仿宋_GB2312" w:hAnsi="宋体" w:eastAsia="仿宋_GB2312" w:cs="Arial"/>
          <w:spacing w:val="0"/>
          <w:sz w:val="32"/>
          <w:szCs w:val="32"/>
        </w:rPr>
        <w:t>联系人：</w:t>
      </w:r>
      <w:r>
        <w:rPr>
          <w:rFonts w:hint="eastAsia" w:ascii="仿宋_GB2312" w:hAnsi="宋体" w:eastAsia="仿宋_GB2312" w:cs="Arial"/>
          <w:spacing w:val="0"/>
          <w:sz w:val="32"/>
          <w:szCs w:val="32"/>
          <w:lang w:eastAsia="zh-CN"/>
        </w:rPr>
        <w:t>苏</w:t>
      </w:r>
      <w:r>
        <w:rPr>
          <w:rFonts w:hint="eastAsia" w:ascii="仿宋_GB2312" w:hAnsi="宋体" w:eastAsia="仿宋_GB2312" w:cs="Arial"/>
          <w:spacing w:val="0"/>
          <w:sz w:val="32"/>
          <w:szCs w:val="32"/>
        </w:rPr>
        <w:t>老师 联系电话：</w:t>
      </w:r>
      <w:r>
        <w:rPr>
          <w:rFonts w:hint="eastAsia" w:ascii="仿宋_GB2312" w:hAnsi="宋体" w:eastAsia="仿宋_GB2312" w:cs="Arial"/>
          <w:spacing w:val="0"/>
          <w:sz w:val="32"/>
          <w:szCs w:val="32"/>
          <w:lang w:val="en-US" w:eastAsia="zh-CN"/>
        </w:rPr>
        <w:t>18397608761</w:t>
      </w:r>
      <w:r>
        <w:rPr>
          <w:rFonts w:hint="eastAsia" w:ascii="仿宋_GB2312" w:hAnsi="宋体" w:eastAsia="仿宋_GB2312" w:cs="Arial"/>
          <w:spacing w:val="0"/>
          <w:sz w:val="32"/>
          <w:szCs w:val="32"/>
        </w:rPr>
        <w:t>。</w:t>
      </w:r>
    </w:p>
    <w:p>
      <w:pPr>
        <w:pStyle w:val="7"/>
        <w:shd w:val="clear" w:color="auto" w:fill="auto"/>
        <w:spacing w:after="0" w:line="520" w:lineRule="exact"/>
        <w:ind w:right="640" w:firstLine="640"/>
        <w:rPr>
          <w:rFonts w:ascii="仿宋_GB2312" w:hAnsi="宋体" w:eastAsia="仿宋_GB2312" w:cs="Arial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宋体" w:eastAsia="仿宋_GB2312" w:cs="Arial"/>
          <w:spacing w:val="0"/>
          <w:sz w:val="32"/>
          <w:szCs w:val="32"/>
        </w:rPr>
        <w:t xml:space="preserve">校团委     </w:t>
      </w:r>
    </w:p>
    <w:p>
      <w:pPr>
        <w:pStyle w:val="7"/>
        <w:shd w:val="clear" w:color="auto" w:fill="auto"/>
        <w:spacing w:after="0" w:line="520" w:lineRule="exact"/>
        <w:ind w:firstLine="640"/>
        <w:rPr>
          <w:rFonts w:ascii="仿宋_GB2312" w:hAnsi="宋体" w:eastAsia="仿宋_GB2312" w:cs="Arial"/>
          <w:spacing w:val="0"/>
          <w:sz w:val="32"/>
          <w:szCs w:val="32"/>
        </w:rPr>
      </w:pPr>
      <w:r>
        <w:rPr>
          <w:rFonts w:hint="eastAsia" w:ascii="仿宋_GB2312" w:hAnsi="宋体" w:eastAsia="仿宋_GB2312" w:cs="Arial"/>
          <w:spacing w:val="0"/>
          <w:sz w:val="32"/>
          <w:szCs w:val="32"/>
        </w:rPr>
        <w:t>20</w:t>
      </w:r>
      <w:r>
        <w:rPr>
          <w:rFonts w:hint="eastAsia" w:ascii="仿宋_GB2312" w:hAnsi="宋体" w:eastAsia="仿宋_GB2312" w:cs="Arial"/>
          <w:spacing w:val="0"/>
          <w:sz w:val="32"/>
          <w:szCs w:val="32"/>
          <w:lang w:val="en-US"/>
        </w:rPr>
        <w:t>20</w:t>
      </w:r>
      <w:r>
        <w:rPr>
          <w:rFonts w:hint="eastAsia" w:ascii="仿宋_GB2312" w:hAnsi="宋体" w:eastAsia="仿宋_GB2312" w:cs="Arial"/>
          <w:spacing w:val="0"/>
          <w:sz w:val="32"/>
          <w:szCs w:val="32"/>
        </w:rPr>
        <w:t>年</w:t>
      </w:r>
      <w:r>
        <w:rPr>
          <w:rFonts w:hint="eastAsia" w:ascii="仿宋_GB2312" w:hAnsi="宋体" w:eastAsia="仿宋_GB2312" w:cs="Arial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Arial"/>
          <w:spacing w:val="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Arial"/>
          <w:spacing w:val="0"/>
          <w:sz w:val="32"/>
          <w:szCs w:val="32"/>
        </w:rPr>
        <w:t>日</w:t>
      </w:r>
    </w:p>
    <w:p>
      <w:pPr>
        <w:spacing w:beforeLines="50"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beforeLines="50" w:line="520" w:lineRule="exact"/>
        <w:ind w:firstLine="640" w:firstLineChars="2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spacing w:beforeLines="50" w:line="5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 w:firstLine="6560" w:firstLineChars="205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right="320"/>
        <w:jc w:val="center"/>
        <w:rPr>
          <w:rFonts w:ascii="方正小标宋_GBK" w:hAnsi="黑体" w:eastAsia="方正小标宋_GBK" w:cs="Times New Roman"/>
          <w:sz w:val="36"/>
          <w:szCs w:val="36"/>
        </w:rPr>
      </w:pPr>
      <w:r>
        <w:rPr>
          <w:rFonts w:hint="eastAsia" w:ascii="方正小标宋_GBK" w:hAnsi="黑体" w:eastAsia="方正小标宋_GBK" w:cs="方正小标宋_GBK"/>
          <w:sz w:val="36"/>
          <w:szCs w:val="36"/>
        </w:rPr>
        <w:t>邵阳学院</w:t>
      </w:r>
      <w:r>
        <w:rPr>
          <w:rFonts w:ascii="方正小标宋_GBK" w:hAnsi="黑体" w:eastAsia="方正小标宋_GBK" w:cs="方正小标宋_GBK"/>
          <w:sz w:val="36"/>
          <w:szCs w:val="36"/>
        </w:rPr>
        <w:t>2020</w:t>
      </w:r>
      <w:r>
        <w:rPr>
          <w:rFonts w:hint="eastAsia" w:ascii="方正小标宋_GBK" w:hAnsi="黑体" w:eastAsia="方正小标宋_GBK" w:cs="方正小标宋_GBK"/>
          <w:sz w:val="36"/>
          <w:szCs w:val="36"/>
        </w:rPr>
        <w:t>年大学生志愿者暑期“三下乡”社会实践活动优秀集体和优秀个人获奖名单</w:t>
      </w:r>
    </w:p>
    <w:p>
      <w:pPr>
        <w:spacing w:beforeLines="50" w:line="520" w:lineRule="exact"/>
        <w:rPr>
          <w:rFonts w:hint="eastAsia" w:ascii="宋体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一、优秀单位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6个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外国语学院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城乡建设学院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体育学院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护理学院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电气工程学院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艺术设计学院</w:t>
      </w:r>
    </w:p>
    <w:p>
      <w:pPr>
        <w:spacing w:beforeLines="50" w:line="520" w:lineRule="exact"/>
        <w:rPr>
          <w:rFonts w:hint="eastAsia" w:ascii="仿宋_GB2312" w:hAnsi="宋体" w:eastAsia="仿宋_GB2312" w:cs="Times New Roman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二、优秀团队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12支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邵阳学院“寻找非遗文化的美好”优秀传统文化传承实践团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邵阳学院“云宣五防，携法童行”实践服务团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 </w:t>
      </w:r>
    </w:p>
    <w:p>
      <w:pPr>
        <w:spacing w:line="520" w:lineRule="exact"/>
        <w:ind w:left="1959" w:leftChars="266" w:hanging="1400" w:hangingChars="5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邵阳学院“牵手云课堂，共筑平安梦”留守儿童安全意识养成计划实践团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邵阳学院“云队践行、护航健康”爱心医疗服务团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邵阳学院“健康美·乐相随”强身防疫实践服务团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邵阳学院“快乐英语”教育关爱服务团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邵阳学院“青春建功七十年，志愿服务新时代”实践调研团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邵阳学院“传承医者仁心，共筑健康乡村”健康宣讲团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邵阳学院“音乐筑梦，爱心护航”实践服务团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邵阳学院“云上携手同行，助力乡村振兴”实践团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邵阳学院“童梦启航，助力扶智攻坚”关爱留守儿童服务团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邵阳学院“筑梦乡村旅游，助力乡村振兴”服务团</w:t>
      </w:r>
    </w:p>
    <w:p>
      <w:pPr>
        <w:numPr>
          <w:ilvl w:val="0"/>
          <w:numId w:val="1"/>
        </w:numPr>
        <w:spacing w:beforeLines="50"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优秀指导者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15名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1022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李文强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万海洋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周方思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李成龙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姜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俊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颜如雪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彭捷芳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邹陆华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卜宇芳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袁平平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宁顺灯</w:t>
            </w:r>
            <w:r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sz w:val="28"/>
                <w:szCs w:val="28"/>
              </w:rPr>
              <w:t>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??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??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beforeLines="50"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优秀个人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83名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widowControl/>
        <w:ind w:left="2239" w:leftChars="266" w:hanging="1680" w:hangingChars="6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经济与管理学院：蒋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楠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刘森婷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龙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辉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潘恒清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张玲烽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政法学院：向易爱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吕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颖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杨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朝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田云鹏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体育学院：唐方旭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王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禹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陈渊明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文学院：龚文婷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周晓琳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外国语学院：戴承凤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杜佳妮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陈晚露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李阳婷</w:t>
      </w:r>
    </w:p>
    <w:p>
      <w:pPr>
        <w:widowControl/>
        <w:ind w:left="2239" w:leftChars="266" w:hanging="1680" w:hangingChars="6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音乐舞蹈学院：熊子君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张雪妮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张亦驰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艺术设计学：康金鑫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宋春雷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郭梦真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陈思羽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郭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箐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董韦呈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理学院：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>陈佳琳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张之达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聂博洋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凹佳丽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食品与化学工程学院：严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婷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姚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涵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易偌兰</w:t>
      </w:r>
    </w:p>
    <w:p>
      <w:pPr>
        <w:widowControl/>
        <w:ind w:left="2519" w:leftChars="266" w:hanging="1960" w:hangingChars="7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城乡建设学院：熊子君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张雪妮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张亦驰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阳祝园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谭丽萍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刘梦真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黄湘婷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周义龙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杨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倩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黄佳琦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吕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梦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>杨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>茜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机械与能源工程学院：陈嘉欣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赵飞龙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龚满意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电气工程学院：尹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姜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张明朗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石璧诚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吴倩倩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卓妙辰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信息工程学院：赵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余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静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贾皓东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赵倩弘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彭欣瞳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ind w:left="2239" w:leftChars="266" w:hanging="1680" w:hangingChars="6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国际学院：欧阳文韬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廖宇星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赵映霞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晏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涛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会计学院：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>龙灵丹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张锡凤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容艺心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黄瑞连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医学院：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>李政昆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周石关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吴佰桐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蔡明云</w:t>
      </w:r>
      <w:bookmarkStart w:id="0" w:name="_GoBack"/>
      <w:bookmarkEnd w:id="0"/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护理学院：石美珍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李雨泫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冯万宇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康梦蝶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医学检验学院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方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旭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彭靖茹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郑海迪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药学院：贺利玲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符心怡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刘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艳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维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>郑菊招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  <w:highlight w:val="none"/>
        </w:rPr>
        <w:t xml:space="preserve"> 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beforeLines="50"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“我的返家乡实践故事”优秀作品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7篇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《“云”约盛夏，传承非遗剪纸文化》（艺术设计学院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郭梦真）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《湖南学子探访大朗毛织产业：从供应到线下营销》（理学院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侯峥）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《助力中学体训，推动强身防疫》（体育学院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王禹）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《邵阳学子三下乡：寓篮球于生活，打出健康人生》（王禹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陈渊明）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《硕果累累的八月》（文学院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邓佳悦）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《未来“音”你不同》（音乐舞蹈学院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黄茜）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《微风正温柔，你我初相遇》（城乡建设学院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林琳）</w:t>
      </w:r>
    </w:p>
    <w:p>
      <w:pPr>
        <w:numPr>
          <w:ilvl w:val="0"/>
          <w:numId w:val="1"/>
        </w:numPr>
        <w:spacing w:beforeLines="50"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返家乡社会实践优秀调研报告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10篇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《关于三塘村儿童“五防”及法制教育调查研究报告》</w:t>
      </w:r>
    </w:p>
    <w:p>
      <w:pPr>
        <w:widowControl/>
        <w:ind w:firstLine="1680" w:firstLineChars="600"/>
        <w:textAlignment w:val="center"/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李瑶、向易爱、柯诗涵、符谷红（政法学院）</w:t>
      </w:r>
    </w:p>
    <w:p>
      <w:pPr>
        <w:widowControl/>
        <w:ind w:left="3639" w:leftChars="266" w:hanging="3080" w:hangingChars="11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《关于辽宁省朝阳市建平县海棠村脱贫共赴小康开展情况调研报》</w:t>
      </w:r>
    </w:p>
    <w:p>
      <w:pPr>
        <w:widowControl/>
        <w:ind w:left="3636" w:leftChars="798" w:hanging="1960" w:hangingChars="7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陈嘉欣（机械与能源工程学院）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《关于疫情下体育产业复工复产情况调查实践报告》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唐方旭、覃韵文、王禹（体育学院）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《乡村振兴战略下湖南部分农村地区基层医疗卫生体系的现状与发展》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      </w:t>
      </w: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贺利玲、宾博宇、陈维（药学院）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《乡村振兴战略视角下农村人居环境改善与效果研究》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杨倩、刘梦真、陈文怡、马艺、阳诚成、吕玉仙</w:t>
      </w:r>
    </w:p>
    <w:p>
      <w:pPr>
        <w:widowControl/>
        <w:ind w:firstLine="2240" w:firstLineChars="8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（城乡建设学院）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《乡村振兴背景下传统产业优化升级路径探析》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周义龙、阳祝园、钱泽南、陈星星、王颖嘉、肖明浩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（城乡建设学院）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《探析精准扶贫背景下，农村留守儿童教育现状》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陈望杰、吕梦、黄湘婷、黄佳琦（城乡建设学院）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《大学生志愿者支教农村留守儿童社会实践活动探究》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李婉芮、李国栋、谢净、谭丽萍（城乡建设学院）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《“乡村振兴战略”下“美丽乡村建设”调研报告》</w:t>
      </w:r>
    </w:p>
    <w:p>
      <w:pPr>
        <w:widowControl/>
        <w:ind w:firstLine="1680" w:firstLineChars="600"/>
        <w:textAlignment w:val="center"/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张锡凤、王梦圆、盘龚升（会计学院）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《新冠肺炎疫情防控下的乡村产业复工复产调查报告》</w:t>
      </w:r>
    </w:p>
    <w:p>
      <w:pPr>
        <w:widowControl/>
        <w:ind w:firstLine="1680" w:firstLineChars="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??"/>
          <w:color w:val="000000"/>
          <w:kern w:val="0"/>
          <w:sz w:val="28"/>
          <w:szCs w:val="28"/>
        </w:rPr>
        <w:t>——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曾佩佩、左凯、朱江云（会计学院）</w:t>
      </w:r>
    </w:p>
    <w:p>
      <w:pPr>
        <w:numPr>
          <w:ilvl w:val="0"/>
          <w:numId w:val="1"/>
        </w:numPr>
        <w:spacing w:beforeLines="50"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“镜头中的三下乡”优秀成果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15项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widowControl/>
        <w:ind w:firstLine="562" w:firstLineChars="200"/>
        <w:textAlignment w:val="center"/>
        <w:rPr>
          <w:rFonts w:ascii="仿宋_GB2312" w:hAnsi="??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b/>
          <w:bCs/>
          <w:color w:val="000000"/>
          <w:kern w:val="0"/>
          <w:sz w:val="28"/>
          <w:szCs w:val="28"/>
        </w:rPr>
        <w:t>视频类：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《用视频记录美好，用爱心陪伴童真》（政法学院）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《用视频记录美好瞬间，助力传承非遗文化》（艺术设计学院）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《爱心汇聚力量，真情共筑希望》（城乡建设学院）</w:t>
      </w:r>
    </w:p>
    <w:p>
      <w:pPr>
        <w:widowControl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《相约安全课堂，平安“救”在身边》（电气工程学院）</w:t>
      </w:r>
    </w:p>
    <w:p>
      <w:pPr>
        <w:widowControl/>
        <w:ind w:firstLine="562" w:firstLineChars="200"/>
        <w:textAlignment w:val="center"/>
        <w:rPr>
          <w:rFonts w:ascii="仿宋_GB2312" w:hAnsi="??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b/>
          <w:bCs/>
          <w:color w:val="000000"/>
          <w:kern w:val="0"/>
          <w:sz w:val="28"/>
          <w:szCs w:val="28"/>
        </w:rPr>
        <w:t>报道类：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《探访乡村旅游，助力经济振兴》（经济与管理学院）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《把所有的爱留在春天》（政法学院）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《深入乡村调研，助力乡村振兴》（体育学院）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《大学生化身小老师，畅游音乐海洋》（音乐舞蹈学院）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《湖南学子探访大朗毛织产业：从供应到线下营销》（理学院）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《调研抗疫成效，助力复工生产“实践服务团三下乡成果展”》</w:t>
      </w:r>
    </w:p>
    <w:p>
      <w:pPr>
        <w:widowControl/>
        <w:ind w:firstLine="4480" w:firstLineChars="16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（食品与化学工程学院）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《有一种温暖，叫“精准扶贫”》（城乡建设学院）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《安全相伴</w:t>
      </w:r>
      <w:r>
        <w:rPr>
          <w:rFonts w:ascii="仿宋_GB2312" w:hAnsi="??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健康成长》（电气工程学院）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《用微薄力量敲击病毒寒冰》（医学院）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《走进新农村，关注农业发展》（护理学院）</w:t>
      </w:r>
    </w:p>
    <w:p>
      <w:pPr>
        <w:widowControl/>
        <w:ind w:firstLine="560" w:firstLineChars="200"/>
        <w:textAlignment w:val="center"/>
        <w:rPr>
          <w:rFonts w:ascii="仿宋_GB2312"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仿宋_GB2312"/>
          <w:color w:val="000000"/>
          <w:kern w:val="0"/>
          <w:sz w:val="28"/>
          <w:szCs w:val="28"/>
        </w:rPr>
        <w:t>《湖南大学生线上谈扶贫，政策入人心》（医学检验学院）</w:t>
      </w:r>
    </w:p>
    <w:sectPr>
      <w:footerReference r:id="rId3" w:type="default"/>
      <w:pgSz w:w="11906" w:h="16838"/>
      <w:pgMar w:top="2098" w:right="1474" w:bottom="1985" w:left="1588" w:header="851" w:footer="1701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C25"/>
    <w:rsid w:val="0022424D"/>
    <w:rsid w:val="008B0C7A"/>
    <w:rsid w:val="008E2347"/>
    <w:rsid w:val="00B15C25"/>
    <w:rsid w:val="00B426BE"/>
    <w:rsid w:val="00B705B4"/>
    <w:rsid w:val="0165776C"/>
    <w:rsid w:val="13BF71F4"/>
    <w:rsid w:val="1CC617DA"/>
    <w:rsid w:val="2C8778DA"/>
    <w:rsid w:val="2D5E5054"/>
    <w:rsid w:val="2FEA53C3"/>
    <w:rsid w:val="3CC95516"/>
    <w:rsid w:val="41AC12CB"/>
    <w:rsid w:val="4E19587C"/>
    <w:rsid w:val="4EB30B17"/>
    <w:rsid w:val="623B0F7A"/>
    <w:rsid w:val="655A2055"/>
    <w:rsid w:val="6C765CAE"/>
    <w:rsid w:val="73ED0B33"/>
    <w:rsid w:val="79044011"/>
    <w:rsid w:val="7C8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3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Foot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7">
    <w:name w:val="Body text|21"/>
    <w:basedOn w:val="1"/>
    <w:qFormat/>
    <w:uiPriority w:val="0"/>
    <w:pPr>
      <w:shd w:val="clear" w:color="auto" w:fill="FFFFFF"/>
      <w:spacing w:after="720" w:line="280" w:lineRule="exact"/>
      <w:jc w:val="right"/>
    </w:pPr>
    <w:rPr>
      <w:rFonts w:ascii="PMingLiU" w:hAnsi="PMingLiU" w:eastAsia="PMingLiU" w:cs="PMingLiU"/>
      <w:color w:val="000000"/>
      <w:spacing w:val="30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</Company>
  <Pages>7</Pages>
  <Words>407</Words>
  <Characters>2325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Administrator.USER-20160912IJ</dc:creator>
  <cp:lastModifiedBy>Administrator</cp:lastModifiedBy>
  <dcterms:modified xsi:type="dcterms:W3CDTF">2020-11-08T23:53:27Z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