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关于邵阳学院201</w:t>
      </w:r>
      <w:r>
        <w:rPr>
          <w:rFonts w:hint="eastAsia" w:ascii="黑体" w:hAnsi="黑体" w:eastAsia="黑体" w:cs="黑体"/>
          <w:sz w:val="32"/>
          <w:szCs w:val="32"/>
          <w:lang w:val="en-US" w:eastAsia="zh-CN"/>
        </w:rPr>
        <w:t>9</w:t>
      </w:r>
      <w:r>
        <w:rPr>
          <w:rFonts w:hint="eastAsia"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届学生社团负责人换届</w:t>
      </w:r>
      <w:r>
        <w:rPr>
          <w:rFonts w:hint="eastAsia" w:ascii="黑体" w:hAnsi="黑体" w:eastAsia="黑体" w:cs="黑体"/>
          <w:sz w:val="32"/>
          <w:szCs w:val="32"/>
          <w:lang w:eastAsia="zh-CN"/>
        </w:rPr>
        <w:t>的</w:t>
      </w:r>
      <w:r>
        <w:rPr>
          <w:rFonts w:hint="eastAsia" w:ascii="黑体" w:hAnsi="黑体" w:eastAsia="黑体" w:cs="黑体"/>
          <w:sz w:val="32"/>
          <w:szCs w:val="32"/>
        </w:rPr>
        <w:t>通知</w:t>
      </w: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各</w:t>
      </w:r>
      <w:r>
        <w:rPr>
          <w:rFonts w:hint="eastAsia" w:ascii="仿宋" w:hAnsi="仿宋" w:eastAsia="仿宋" w:cs="仿宋"/>
          <w:sz w:val="28"/>
          <w:szCs w:val="28"/>
          <w:shd w:val="clear" w:color="auto" w:fill="FFFFFF"/>
          <w:lang w:val="en-US" w:eastAsia="zh-CN"/>
        </w:rPr>
        <w:t>社团指导单位、各</w:t>
      </w:r>
      <w:r>
        <w:rPr>
          <w:rFonts w:hint="eastAsia" w:ascii="仿宋" w:hAnsi="仿宋" w:eastAsia="仿宋" w:cs="仿宋"/>
          <w:sz w:val="28"/>
          <w:szCs w:val="28"/>
          <w:shd w:val="clear" w:color="auto" w:fill="FFFFFF"/>
        </w:rPr>
        <w:t>学生社团：</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48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为增强学生社团活力，加强社团干部队伍建设，确保社团稳定持续发展，</w:t>
      </w:r>
      <w:r>
        <w:rPr>
          <w:rFonts w:hint="eastAsia" w:ascii="仿宋" w:hAnsi="仿宋" w:eastAsia="仿宋" w:cs="仿宋"/>
          <w:sz w:val="28"/>
          <w:szCs w:val="28"/>
          <w:shd w:val="clear" w:color="auto" w:fill="FFFFFF"/>
          <w:lang w:eastAsia="zh-CN"/>
        </w:rPr>
        <w:t>校</w:t>
      </w:r>
      <w:r>
        <w:rPr>
          <w:rFonts w:hint="eastAsia" w:ascii="仿宋" w:hAnsi="仿宋" w:eastAsia="仿宋" w:cs="仿宋"/>
          <w:sz w:val="28"/>
          <w:szCs w:val="28"/>
          <w:shd w:val="clear" w:color="auto" w:fill="FFFFFF"/>
        </w:rPr>
        <w:t>团委、学生社团联合会决定开展201</w:t>
      </w:r>
      <w:r>
        <w:rPr>
          <w:rFonts w:hint="eastAsia" w:ascii="仿宋" w:hAnsi="仿宋" w:eastAsia="仿宋" w:cs="仿宋"/>
          <w:sz w:val="28"/>
          <w:szCs w:val="28"/>
          <w:shd w:val="clear" w:color="auto" w:fill="FFFFFF"/>
          <w:lang w:val="en-US" w:eastAsia="zh-CN"/>
        </w:rPr>
        <w:t>9</w:t>
      </w:r>
      <w:r>
        <w:rPr>
          <w:rFonts w:hint="eastAsia" w:ascii="仿宋" w:hAnsi="仿宋" w:eastAsia="仿宋" w:cs="仿宋"/>
          <w:sz w:val="28"/>
          <w:szCs w:val="28"/>
          <w:shd w:val="clear" w:color="auto" w:fill="FFFFFF"/>
        </w:rPr>
        <w:t>—20</w:t>
      </w:r>
      <w:r>
        <w:rPr>
          <w:rFonts w:hint="eastAsia" w:ascii="仿宋" w:hAnsi="仿宋" w:eastAsia="仿宋" w:cs="仿宋"/>
          <w:sz w:val="28"/>
          <w:szCs w:val="28"/>
          <w:shd w:val="clear" w:color="auto" w:fill="FFFFFF"/>
          <w:lang w:val="en-US" w:eastAsia="zh-CN"/>
        </w:rPr>
        <w:t>20</w:t>
      </w:r>
      <w:r>
        <w:rPr>
          <w:rFonts w:hint="eastAsia" w:ascii="仿宋" w:hAnsi="仿宋" w:eastAsia="仿宋" w:cs="仿宋"/>
          <w:sz w:val="28"/>
          <w:szCs w:val="28"/>
          <w:shd w:val="clear" w:color="auto" w:fill="FFFFFF"/>
        </w:rPr>
        <w:t>届学生社团负责人换届工作。现将具体事项通知如下：</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黑体" w:hAnsi="黑体" w:eastAsia="黑体" w:cs="黑体"/>
          <w:sz w:val="28"/>
          <w:szCs w:val="28"/>
          <w:shd w:val="clear" w:color="auto" w:fill="FFFFFF"/>
          <w:lang w:eastAsia="zh-CN"/>
        </w:rPr>
      </w:pPr>
      <w:r>
        <w:rPr>
          <w:rFonts w:hint="eastAsia" w:ascii="黑体" w:hAnsi="黑体" w:eastAsia="黑体" w:cs="黑体"/>
          <w:sz w:val="28"/>
          <w:szCs w:val="28"/>
          <w:shd w:val="clear" w:color="auto" w:fill="FFFFFF"/>
          <w:lang w:eastAsia="zh-CN"/>
        </w:rPr>
        <w:t>一、</w:t>
      </w:r>
      <w:r>
        <w:rPr>
          <w:rFonts w:hint="eastAsia" w:ascii="黑体" w:hAnsi="黑体" w:eastAsia="黑体" w:cs="黑体"/>
          <w:sz w:val="28"/>
          <w:szCs w:val="28"/>
          <w:shd w:val="clear" w:color="auto" w:fill="FFFFFF"/>
          <w:lang w:val="en-US" w:eastAsia="zh-CN"/>
        </w:rPr>
        <w:t>换届岗位</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eastAsia="zh-CN"/>
        </w:rPr>
        <w:t>各学生社团会长、副会长（</w:t>
      </w:r>
      <w:r>
        <w:rPr>
          <w:rFonts w:hint="eastAsia" w:ascii="仿宋" w:hAnsi="仿宋" w:eastAsia="仿宋" w:cs="仿宋"/>
          <w:sz w:val="28"/>
          <w:szCs w:val="28"/>
          <w:shd w:val="clear" w:color="auto" w:fill="FFFFFF"/>
          <w:lang w:val="en-US" w:eastAsia="zh-CN"/>
        </w:rPr>
        <w:t>含</w:t>
      </w:r>
      <w:r>
        <w:rPr>
          <w:rFonts w:hint="eastAsia" w:ascii="仿宋" w:hAnsi="仿宋" w:eastAsia="仿宋" w:cs="仿宋"/>
          <w:sz w:val="28"/>
          <w:szCs w:val="28"/>
          <w:shd w:val="clear" w:color="auto" w:fill="FFFFFF"/>
          <w:lang w:eastAsia="zh-CN"/>
        </w:rPr>
        <w:t>分会会长）</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firstLine="560" w:firstLineChars="200"/>
        <w:jc w:val="left"/>
        <w:textAlignment w:val="auto"/>
        <w:outlineLvl w:val="9"/>
        <w:rPr>
          <w:rFonts w:hint="eastAsia" w:ascii="黑体" w:hAnsi="黑体" w:eastAsia="黑体" w:cs="黑体"/>
          <w:b w:val="0"/>
          <w:bCs/>
          <w:color w:val="000000"/>
          <w:sz w:val="28"/>
          <w:szCs w:val="28"/>
          <w:shd w:val="clear" w:color="auto" w:fill="FFFFFF"/>
          <w:lang w:eastAsia="zh-CN"/>
        </w:rPr>
      </w:pPr>
      <w:r>
        <w:rPr>
          <w:rFonts w:hint="eastAsia" w:ascii="黑体" w:hAnsi="黑体" w:eastAsia="黑体" w:cs="黑体"/>
          <w:b w:val="0"/>
          <w:bCs/>
          <w:color w:val="000000"/>
          <w:sz w:val="28"/>
          <w:szCs w:val="28"/>
          <w:shd w:val="clear" w:color="auto" w:fill="FFFFFF"/>
          <w:lang w:val="en-US" w:eastAsia="zh-CN"/>
        </w:rPr>
        <w:t>二、</w:t>
      </w:r>
      <w:r>
        <w:rPr>
          <w:rFonts w:hint="eastAsia" w:ascii="黑体" w:hAnsi="黑体" w:eastAsia="黑体" w:cs="黑体"/>
          <w:b w:val="0"/>
          <w:bCs/>
          <w:color w:val="000000"/>
          <w:sz w:val="28"/>
          <w:szCs w:val="28"/>
          <w:shd w:val="clear" w:color="auto" w:fill="FFFFFF"/>
          <w:lang w:eastAsia="zh-CN"/>
        </w:rPr>
        <w:t>候选人条件</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政治坚定。思想素质好、拥护党的领导，热爱祖国</w:t>
      </w:r>
      <w:r>
        <w:rPr>
          <w:rFonts w:hint="eastAsia" w:ascii="仿宋" w:hAnsi="仿宋" w:eastAsia="仿宋" w:cs="仿宋"/>
          <w:sz w:val="28"/>
          <w:szCs w:val="28"/>
          <w:shd w:val="clear" w:color="auto" w:fill="FFFFFF"/>
          <w:lang w:val="en-US" w:eastAsia="zh-CN"/>
        </w:rPr>
        <w:t>,热爱学校，</w:t>
      </w:r>
      <w:bookmarkStart w:id="0" w:name="_GoBack"/>
      <w:bookmarkEnd w:id="0"/>
      <w:r>
        <w:rPr>
          <w:rFonts w:hint="eastAsia" w:ascii="仿宋" w:hAnsi="仿宋" w:eastAsia="仿宋" w:cs="仿宋"/>
          <w:sz w:val="28"/>
          <w:szCs w:val="28"/>
          <w:shd w:val="clear" w:color="auto" w:fill="FFFFFF"/>
          <w:lang w:eastAsia="zh-CN"/>
        </w:rPr>
        <w:t>积极践行社会主义核心价值观。</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品行端正。诚实谦虚、公平公正、崇尚科学、遵守校纪校规，无违纪行为。</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为该</w:t>
      </w:r>
      <w:r>
        <w:rPr>
          <w:rFonts w:hint="eastAsia" w:ascii="仿宋" w:hAnsi="仿宋" w:eastAsia="仿宋" w:cs="仿宋"/>
          <w:sz w:val="28"/>
          <w:szCs w:val="28"/>
          <w:shd w:val="clear" w:color="auto" w:fill="FFFFFF"/>
        </w:rPr>
        <w:t>学生社团在籍会</w:t>
      </w:r>
      <w:r>
        <w:rPr>
          <w:rFonts w:hint="eastAsia" w:ascii="仿宋" w:hAnsi="仿宋" w:eastAsia="仿宋" w:cs="仿宋"/>
          <w:sz w:val="28"/>
          <w:szCs w:val="28"/>
          <w:shd w:val="clear" w:color="auto" w:fill="FFFFFF"/>
          <w:lang w:eastAsia="zh-CN"/>
        </w:rPr>
        <w:t>员，并具有一年以上社团工作经验</w:t>
      </w:r>
      <w:r>
        <w:rPr>
          <w:rFonts w:hint="eastAsia" w:ascii="仿宋" w:hAnsi="仿宋" w:eastAsia="仿宋" w:cs="仿宋"/>
          <w:sz w:val="28"/>
          <w:szCs w:val="28"/>
          <w:shd w:val="clear" w:color="auto" w:fill="FFFFFF"/>
        </w:rPr>
        <w:t>；</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成绩优良。学习态度端正，原则上该学年学习成绩排名在前50%；</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能力较强。</w:t>
      </w:r>
      <w:r>
        <w:rPr>
          <w:rFonts w:hint="eastAsia" w:ascii="仿宋" w:hAnsi="仿宋" w:eastAsia="仿宋" w:cs="仿宋"/>
          <w:sz w:val="28"/>
          <w:szCs w:val="28"/>
          <w:shd w:val="clear" w:color="auto" w:fill="FFFFFF"/>
        </w:rPr>
        <w:t>热爱学生社团工作，有较强的</w:t>
      </w:r>
      <w:r>
        <w:rPr>
          <w:rFonts w:hint="eastAsia" w:ascii="仿宋" w:hAnsi="仿宋" w:eastAsia="仿宋" w:cs="仿宋"/>
          <w:sz w:val="28"/>
          <w:szCs w:val="28"/>
          <w:shd w:val="clear" w:color="auto" w:fill="FFFFFF"/>
          <w:lang w:eastAsia="zh-CN"/>
        </w:rPr>
        <w:t>领导、组织、协调能力以及创新、实干、奉献精神，能够胜任本职工作</w:t>
      </w:r>
      <w:r>
        <w:rPr>
          <w:rFonts w:hint="eastAsia" w:ascii="仿宋" w:hAnsi="仿宋" w:eastAsia="仿宋" w:cs="仿宋"/>
          <w:sz w:val="28"/>
          <w:szCs w:val="28"/>
          <w:shd w:val="clear" w:color="auto" w:fill="FFFFFF"/>
        </w:rPr>
        <w:t>；</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eastAsia="zh-CN"/>
        </w:rPr>
        <w:t>作风扎实。文明正派，</w:t>
      </w:r>
      <w:r>
        <w:rPr>
          <w:rFonts w:hint="eastAsia" w:ascii="仿宋" w:hAnsi="仿宋" w:eastAsia="仿宋" w:cs="仿宋"/>
          <w:sz w:val="28"/>
          <w:szCs w:val="28"/>
          <w:shd w:val="clear" w:color="auto" w:fill="FFFFFF"/>
        </w:rPr>
        <w:t>群众</w:t>
      </w:r>
      <w:r>
        <w:rPr>
          <w:rFonts w:hint="eastAsia" w:ascii="仿宋" w:hAnsi="仿宋" w:eastAsia="仿宋" w:cs="仿宋"/>
          <w:sz w:val="28"/>
          <w:szCs w:val="28"/>
          <w:shd w:val="clear" w:color="auto" w:fill="FFFFFF"/>
          <w:lang w:eastAsia="zh-CN"/>
        </w:rPr>
        <w:t>基础好</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eastAsia="zh-CN"/>
        </w:rPr>
        <w:t>服务意识强，实事求是，爱岗敬业</w:t>
      </w:r>
      <w:r>
        <w:rPr>
          <w:rFonts w:hint="eastAsia" w:ascii="仿宋" w:hAnsi="仿宋" w:eastAsia="仿宋" w:cs="仿宋"/>
          <w:sz w:val="28"/>
          <w:szCs w:val="28"/>
          <w:shd w:val="clear" w:color="auto" w:fill="FFFFFF"/>
        </w:rPr>
        <w:t>；</w:t>
      </w:r>
    </w:p>
    <w:p>
      <w:pPr>
        <w:pStyle w:val="2"/>
        <w:keepNext w:val="0"/>
        <w:keepLines w:val="0"/>
        <w:pageBreakBefore w:val="0"/>
        <w:widowControl/>
        <w:numPr>
          <w:ilvl w:val="0"/>
          <w:numId w:val="1"/>
        </w:numPr>
        <w:kinsoku/>
        <w:overflowPunct/>
        <w:topLinePunct w:val="0"/>
        <w:autoSpaceDE/>
        <w:autoSpaceDN/>
        <w:bidi w:val="0"/>
        <w:adjustRightInd/>
        <w:spacing w:before="0" w:after="0"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2018-2019届会长继续连任只需提交续任申请。</w:t>
      </w:r>
    </w:p>
    <w:p>
      <w:pPr>
        <w:pStyle w:val="2"/>
        <w:keepNext w:val="0"/>
        <w:keepLines w:val="0"/>
        <w:pageBreakBefore w:val="0"/>
        <w:widowControl/>
        <w:numPr>
          <w:ilvl w:val="0"/>
          <w:numId w:val="2"/>
        </w:numPr>
        <w:kinsoku/>
        <w:wordWrap/>
        <w:overflowPunct/>
        <w:topLinePunct w:val="0"/>
        <w:autoSpaceDE/>
        <w:autoSpaceDN/>
        <w:bidi w:val="0"/>
        <w:adjustRightInd/>
        <w:snapToGrid/>
        <w:spacing w:before="0" w:after="0" w:line="560" w:lineRule="exact"/>
        <w:ind w:leftChars="200" w:right="0" w:rightChars="0"/>
        <w:jc w:val="left"/>
        <w:textAlignment w:val="auto"/>
        <w:outlineLvl w:val="9"/>
        <w:rPr>
          <w:rFonts w:hint="eastAsia" w:ascii="黑体" w:hAnsi="黑体" w:eastAsia="黑体" w:cs="黑体"/>
          <w:b w:val="0"/>
          <w:bCs/>
          <w:color w:val="000000"/>
          <w:sz w:val="28"/>
          <w:szCs w:val="28"/>
          <w:shd w:val="clear" w:color="auto" w:fill="FFFFFF"/>
          <w:lang w:eastAsia="zh-CN"/>
        </w:rPr>
      </w:pPr>
      <w:r>
        <w:rPr>
          <w:rFonts w:hint="eastAsia" w:ascii="黑体" w:hAnsi="黑体" w:eastAsia="黑体" w:cs="黑体"/>
          <w:b w:val="0"/>
          <w:bCs/>
          <w:color w:val="000000"/>
          <w:sz w:val="28"/>
          <w:szCs w:val="28"/>
          <w:shd w:val="clear" w:color="auto" w:fill="FFFFFF"/>
          <w:lang w:eastAsia="zh-CN"/>
        </w:rPr>
        <w:t>换届程序</w:t>
      </w:r>
    </w:p>
    <w:p>
      <w:pPr>
        <w:pStyle w:val="2"/>
        <w:keepNext w:val="0"/>
        <w:keepLines w:val="0"/>
        <w:pageBreakBefore w:val="0"/>
        <w:widowControl/>
        <w:numPr>
          <w:ilvl w:val="0"/>
          <w:numId w:val="3"/>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lang w:eastAsia="zh-CN"/>
        </w:rPr>
        <w:t>提出申请</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640" w:firstLineChars="0"/>
        <w:jc w:val="both"/>
        <w:textAlignment w:val="auto"/>
        <w:outlineLvl w:val="9"/>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eastAsia="zh-CN"/>
        </w:rPr>
        <w:t>有意进行换届的社团，</w:t>
      </w:r>
      <w:r>
        <w:rPr>
          <w:rFonts w:hint="eastAsia" w:ascii="仿宋" w:hAnsi="仿宋" w:eastAsia="仿宋" w:cs="仿宋"/>
          <w:sz w:val="28"/>
          <w:szCs w:val="28"/>
          <w:shd w:val="clear" w:color="auto" w:fill="FFFFFF"/>
          <w:lang w:val="en-US" w:eastAsia="zh-CN"/>
        </w:rPr>
        <w:t>根据报名情况，召开本社团理事会全体会议选举产生3-5名会长或主要负责人（副会长）候选人，</w:t>
      </w:r>
      <w:r>
        <w:rPr>
          <w:rFonts w:hint="eastAsia" w:ascii="仿宋" w:hAnsi="仿宋" w:eastAsia="仿宋" w:cs="仿宋"/>
          <w:sz w:val="28"/>
          <w:szCs w:val="28"/>
          <w:shd w:val="clear" w:color="auto" w:fill="FFFFFF"/>
        </w:rPr>
        <w:t>报名采用自主报名</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指导单位推荐结合的方式。</w:t>
      </w:r>
      <w:r>
        <w:rPr>
          <w:rFonts w:hint="eastAsia" w:ascii="仿宋" w:hAnsi="仿宋" w:eastAsia="仿宋" w:cs="仿宋"/>
          <w:sz w:val="28"/>
          <w:szCs w:val="28"/>
          <w:shd w:val="clear" w:color="auto" w:fill="FFFFFF"/>
          <w:lang w:eastAsia="zh-CN"/>
        </w:rPr>
        <w:t>各社团根据自身实际情况应在召开换届选举大会前一周提交社团换届申请</w:t>
      </w:r>
      <w:r>
        <w:rPr>
          <w:rFonts w:hint="eastAsia" w:ascii="仿宋" w:hAnsi="仿宋" w:eastAsia="仿宋" w:cs="仿宋"/>
          <w:sz w:val="28"/>
          <w:szCs w:val="28"/>
          <w:shd w:val="clear" w:color="auto" w:fill="FFFFFF"/>
          <w:lang w:val="en-US" w:eastAsia="zh-CN"/>
        </w:rPr>
        <w:t>材料</w:t>
      </w:r>
      <w:r>
        <w:rPr>
          <w:rFonts w:hint="eastAsia" w:ascii="仿宋" w:hAnsi="仿宋" w:eastAsia="仿宋" w:cs="仿宋"/>
          <w:sz w:val="28"/>
          <w:szCs w:val="28"/>
          <w:shd w:val="clear" w:color="auto" w:fill="FFFFFF"/>
          <w:lang w:eastAsia="zh-CN"/>
        </w:rPr>
        <w:t>至校学生社团联合会（以下简称“社联”）监察部，由校团委和社联对候选人</w:t>
      </w:r>
      <w:r>
        <w:rPr>
          <w:rFonts w:hint="eastAsia" w:ascii="仿宋" w:hAnsi="仿宋" w:eastAsia="仿宋" w:cs="仿宋"/>
          <w:sz w:val="28"/>
          <w:szCs w:val="28"/>
          <w:shd w:val="clear" w:color="auto" w:fill="FFFFFF"/>
          <w:lang w:val="en-US" w:eastAsia="zh-CN"/>
        </w:rPr>
        <w:t>进行资格审查并</w:t>
      </w:r>
      <w:r>
        <w:rPr>
          <w:rFonts w:hint="eastAsia" w:ascii="仿宋" w:hAnsi="仿宋" w:eastAsia="仿宋" w:cs="仿宋"/>
          <w:sz w:val="28"/>
          <w:szCs w:val="28"/>
          <w:shd w:val="clear" w:color="auto" w:fill="FFFFFF"/>
          <w:lang w:eastAsia="zh-CN"/>
        </w:rPr>
        <w:t>批复后，方可进行换届。严禁擅自换</w:t>
      </w:r>
      <w:r>
        <w:rPr>
          <w:rFonts w:hint="eastAsia" w:ascii="仿宋" w:hAnsi="仿宋" w:eastAsia="仿宋" w:cs="仿宋"/>
          <w:sz w:val="28"/>
          <w:szCs w:val="28"/>
          <w:shd w:val="clear" w:color="auto" w:fill="FFFFFF"/>
          <w:lang w:val="en-US" w:eastAsia="zh-CN"/>
        </w:rPr>
        <w:t>届，否则视为无效换届。社团换届申请材料包括：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1、换届申请报告。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2、《邵阳学院学生社团负责人换届申请表》（见附件1）。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bCs/>
          <w:sz w:val="28"/>
          <w:szCs w:val="28"/>
          <w:shd w:val="clear" w:color="auto" w:fill="FFFFFF"/>
        </w:rPr>
      </w:pPr>
      <w:r>
        <w:rPr>
          <w:rFonts w:hint="eastAsia" w:ascii="仿宋" w:hAnsi="仿宋" w:eastAsia="仿宋" w:cs="仿宋"/>
          <w:sz w:val="28"/>
          <w:szCs w:val="28"/>
          <w:shd w:val="clear" w:color="auto" w:fill="FFFFFF"/>
          <w:lang w:val="en-US" w:eastAsia="zh-CN"/>
        </w:rPr>
        <w:t>3、</w:t>
      </w:r>
      <w:r>
        <w:rPr>
          <w:rFonts w:hint="eastAsia" w:ascii="仿宋" w:hAnsi="仿宋" w:eastAsia="仿宋" w:cs="仿宋"/>
          <w:bCs/>
          <w:kern w:val="0"/>
          <w:sz w:val="28"/>
          <w:szCs w:val="28"/>
          <w:shd w:val="clear" w:color="auto" w:fill="FFFFFF"/>
          <w:lang w:val="en-US" w:eastAsia="zh-CN" w:bidi="ar-SA"/>
        </w:rPr>
        <w:t>候选人会员证复印件</w:t>
      </w:r>
      <w:r>
        <w:rPr>
          <w:rFonts w:hint="eastAsia" w:ascii="仿宋" w:hAnsi="仿宋" w:eastAsia="仿宋" w:cs="仿宋"/>
          <w:sz w:val="28"/>
          <w:szCs w:val="28"/>
          <w:shd w:val="clear" w:color="auto" w:fill="FFFFFF"/>
          <w:lang w:val="en-US" w:eastAsia="zh-CN"/>
        </w:rPr>
        <w:t>、</w:t>
      </w:r>
      <w:r>
        <w:rPr>
          <w:rFonts w:hint="eastAsia" w:ascii="仿宋" w:hAnsi="仿宋" w:eastAsia="仿宋" w:cs="仿宋"/>
          <w:sz w:val="28"/>
          <w:szCs w:val="28"/>
          <w:shd w:val="clear" w:color="auto" w:fill="FFFFFF"/>
          <w:lang w:eastAsia="zh-CN"/>
        </w:rPr>
        <w:t>上学年成绩单</w:t>
      </w:r>
      <w:r>
        <w:rPr>
          <w:rFonts w:hint="eastAsia" w:ascii="仿宋" w:hAnsi="仿宋" w:eastAsia="仿宋" w:cs="仿宋"/>
          <w:sz w:val="28"/>
          <w:szCs w:val="28"/>
          <w:shd w:val="clear" w:color="auto" w:fill="FFFFFF"/>
          <w:lang w:val="en-US" w:eastAsia="zh-CN"/>
        </w:rPr>
        <w:t>及获奖附件。</w:t>
      </w:r>
    </w:p>
    <w:p>
      <w:pPr>
        <w:pStyle w:val="2"/>
        <w:keepNext w:val="0"/>
        <w:keepLines w:val="0"/>
        <w:pageBreakBefore w:val="0"/>
        <w:widowControl/>
        <w:numPr>
          <w:ilvl w:val="0"/>
          <w:numId w:val="3"/>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换届选举</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560" w:firstLineChars="200"/>
        <w:textAlignment w:val="auto"/>
        <w:outlineLvl w:val="9"/>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（1）社联将组织主要干部组成社团换届考核小组，对各社团提交的候选人资料进行审核。</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560" w:firstLineChars="200"/>
        <w:textAlignment w:val="auto"/>
        <w:outlineLvl w:val="9"/>
        <w:rPr>
          <w:rFonts w:hint="eastAsia" w:ascii="仿宋" w:hAnsi="仿宋" w:eastAsia="仿宋" w:cs="仿宋"/>
          <w:b w:val="0"/>
          <w:bCs w:val="0"/>
          <w:sz w:val="28"/>
          <w:szCs w:val="28"/>
          <w:shd w:val="clear" w:color="auto" w:fill="FFFFFF"/>
        </w:rPr>
      </w:pPr>
      <w:r>
        <w:rPr>
          <w:rFonts w:hint="eastAsia" w:ascii="仿宋" w:hAnsi="仿宋" w:eastAsia="仿宋" w:cs="仿宋"/>
          <w:bCs/>
          <w:sz w:val="28"/>
          <w:szCs w:val="28"/>
          <w:shd w:val="clear" w:color="auto" w:fill="FFFFFF"/>
          <w:lang w:val="en-US" w:eastAsia="zh-CN"/>
        </w:rPr>
        <w:t>（2）换届工作由</w:t>
      </w:r>
      <w:r>
        <w:rPr>
          <w:rFonts w:hint="eastAsia" w:ascii="仿宋" w:hAnsi="仿宋" w:eastAsia="仿宋" w:cs="仿宋"/>
          <w:bCs/>
          <w:sz w:val="28"/>
          <w:szCs w:val="28"/>
          <w:shd w:val="clear" w:color="auto" w:fill="FFFFFF"/>
          <w:lang w:eastAsia="zh-CN"/>
        </w:rPr>
        <w:t>现任会长</w:t>
      </w:r>
      <w:r>
        <w:rPr>
          <w:rFonts w:hint="eastAsia" w:ascii="仿宋" w:hAnsi="仿宋" w:eastAsia="仿宋" w:cs="仿宋"/>
          <w:bCs/>
          <w:sz w:val="28"/>
          <w:szCs w:val="28"/>
          <w:shd w:val="clear" w:color="auto" w:fill="FFFFFF"/>
          <w:lang w:val="en-US" w:eastAsia="zh-CN"/>
        </w:rPr>
        <w:t>组织</w:t>
      </w:r>
      <w:r>
        <w:rPr>
          <w:rFonts w:hint="eastAsia" w:ascii="仿宋" w:hAnsi="仿宋" w:eastAsia="仿宋" w:cs="仿宋"/>
          <w:bCs/>
          <w:sz w:val="28"/>
          <w:szCs w:val="28"/>
          <w:shd w:val="clear" w:color="auto" w:fill="FFFFFF"/>
        </w:rPr>
        <w:t>召开会员大会</w:t>
      </w:r>
      <w:r>
        <w:rPr>
          <w:rFonts w:hint="eastAsia" w:ascii="仿宋" w:hAnsi="仿宋" w:eastAsia="仿宋" w:cs="仿宋"/>
          <w:bCs/>
          <w:sz w:val="28"/>
          <w:szCs w:val="28"/>
          <w:shd w:val="clear" w:color="auto" w:fill="FFFFFF"/>
          <w:lang w:eastAsia="zh-CN"/>
        </w:rPr>
        <w:t>，并需于会议召开前</w:t>
      </w:r>
      <w:r>
        <w:rPr>
          <w:rFonts w:hint="eastAsia" w:ascii="仿宋" w:hAnsi="仿宋" w:eastAsia="仿宋" w:cs="仿宋"/>
          <w:bCs/>
          <w:sz w:val="28"/>
          <w:szCs w:val="28"/>
          <w:shd w:val="clear" w:color="auto" w:fill="FFFFFF"/>
          <w:lang w:val="en-US" w:eastAsia="zh-CN"/>
        </w:rPr>
        <w:t>3天内</w:t>
      </w:r>
      <w:r>
        <w:rPr>
          <w:rFonts w:hint="eastAsia" w:ascii="仿宋" w:hAnsi="仿宋" w:eastAsia="仿宋" w:cs="仿宋"/>
          <w:bCs/>
          <w:sz w:val="28"/>
          <w:szCs w:val="28"/>
          <w:shd w:val="clear" w:color="auto" w:fill="FFFFFF"/>
          <w:lang w:eastAsia="zh-CN"/>
        </w:rPr>
        <w:t>报告指导单位</w:t>
      </w:r>
      <w:r>
        <w:rPr>
          <w:rFonts w:hint="eastAsia" w:ascii="仿宋" w:hAnsi="仿宋" w:eastAsia="仿宋" w:cs="仿宋"/>
          <w:bCs/>
          <w:sz w:val="28"/>
          <w:szCs w:val="28"/>
          <w:shd w:val="clear" w:color="auto" w:fill="FFFFFF"/>
          <w:lang w:val="en-US" w:eastAsia="zh-CN"/>
        </w:rPr>
        <w:t>及社联</w:t>
      </w:r>
      <w:r>
        <w:rPr>
          <w:rFonts w:hint="eastAsia" w:ascii="仿宋" w:hAnsi="仿宋" w:eastAsia="仿宋" w:cs="仿宋"/>
          <w:bCs/>
          <w:sz w:val="28"/>
          <w:szCs w:val="28"/>
          <w:shd w:val="clear" w:color="auto" w:fill="FFFFFF"/>
          <w:lang w:eastAsia="zh-CN"/>
        </w:rPr>
        <w:t>，请指导单位</w:t>
      </w:r>
      <w:r>
        <w:rPr>
          <w:rFonts w:hint="eastAsia" w:ascii="仿宋" w:hAnsi="仿宋" w:eastAsia="仿宋" w:cs="仿宋"/>
          <w:bCs/>
          <w:sz w:val="28"/>
          <w:szCs w:val="28"/>
          <w:shd w:val="clear" w:color="auto" w:fill="FFFFFF"/>
          <w:lang w:val="en-US" w:eastAsia="zh-CN"/>
        </w:rPr>
        <w:t>和社联监察部至少</w:t>
      </w:r>
      <w:r>
        <w:rPr>
          <w:rFonts w:hint="eastAsia" w:ascii="仿宋" w:hAnsi="仿宋" w:eastAsia="仿宋" w:cs="仿宋"/>
          <w:bCs/>
          <w:sz w:val="28"/>
          <w:szCs w:val="28"/>
          <w:shd w:val="clear" w:color="auto" w:fill="FFFFFF"/>
          <w:lang w:eastAsia="zh-CN"/>
        </w:rPr>
        <w:t>派</w:t>
      </w:r>
      <w:r>
        <w:rPr>
          <w:rFonts w:hint="eastAsia" w:ascii="仿宋" w:hAnsi="仿宋" w:eastAsia="仿宋" w:cs="仿宋"/>
          <w:bCs/>
          <w:sz w:val="28"/>
          <w:szCs w:val="28"/>
          <w:shd w:val="clear" w:color="auto" w:fill="FFFFFF"/>
          <w:lang w:val="en-US" w:eastAsia="zh-CN"/>
        </w:rPr>
        <w:t>1位主要干部</w:t>
      </w:r>
      <w:r>
        <w:rPr>
          <w:rFonts w:hint="eastAsia" w:ascii="仿宋" w:hAnsi="仿宋" w:eastAsia="仿宋" w:cs="仿宋"/>
          <w:bCs/>
          <w:sz w:val="28"/>
          <w:szCs w:val="28"/>
          <w:shd w:val="clear" w:color="auto" w:fill="FFFFFF"/>
          <w:lang w:eastAsia="zh-CN"/>
        </w:rPr>
        <w:t>进行监督（</w:t>
      </w:r>
      <w:r>
        <w:rPr>
          <w:rFonts w:hint="eastAsia" w:ascii="仿宋" w:hAnsi="仿宋" w:eastAsia="仿宋" w:cs="仿宋"/>
          <w:bCs/>
          <w:sz w:val="28"/>
          <w:szCs w:val="28"/>
          <w:shd w:val="clear" w:color="auto" w:fill="FFFFFF"/>
          <w:lang w:val="en-US" w:eastAsia="zh-CN"/>
        </w:rPr>
        <w:t>否则推选无效</w:t>
      </w:r>
      <w:r>
        <w:rPr>
          <w:rFonts w:hint="eastAsia" w:ascii="仿宋" w:hAnsi="仿宋" w:eastAsia="仿宋" w:cs="仿宋"/>
          <w:bCs/>
          <w:sz w:val="28"/>
          <w:szCs w:val="28"/>
          <w:shd w:val="clear" w:color="auto" w:fill="FFFFFF"/>
          <w:lang w:eastAsia="zh-CN"/>
        </w:rPr>
        <w:t>），通过竞选</w:t>
      </w:r>
      <w:r>
        <w:rPr>
          <w:rFonts w:hint="eastAsia" w:ascii="仿宋" w:hAnsi="仿宋" w:eastAsia="仿宋" w:cs="仿宋"/>
          <w:bCs/>
          <w:sz w:val="28"/>
          <w:szCs w:val="28"/>
          <w:shd w:val="clear" w:color="auto" w:fill="FFFFFF"/>
        </w:rPr>
        <w:t>演讲、会员</w:t>
      </w:r>
      <w:r>
        <w:rPr>
          <w:rFonts w:hint="eastAsia" w:ascii="仿宋" w:hAnsi="仿宋" w:eastAsia="仿宋" w:cs="仿宋"/>
          <w:bCs/>
          <w:sz w:val="28"/>
          <w:szCs w:val="28"/>
          <w:shd w:val="clear" w:color="auto" w:fill="FFFFFF"/>
          <w:lang w:val="en-US" w:eastAsia="zh-CN"/>
        </w:rPr>
        <w:t>无记名</w:t>
      </w:r>
      <w:r>
        <w:rPr>
          <w:rFonts w:hint="eastAsia" w:ascii="仿宋" w:hAnsi="仿宋" w:eastAsia="仿宋" w:cs="仿宋"/>
          <w:bCs/>
          <w:sz w:val="28"/>
          <w:szCs w:val="28"/>
          <w:shd w:val="clear" w:color="auto" w:fill="FFFFFF"/>
        </w:rPr>
        <w:t>投票</w:t>
      </w:r>
      <w:r>
        <w:rPr>
          <w:rFonts w:hint="eastAsia" w:ascii="仿宋" w:hAnsi="仿宋" w:eastAsia="仿宋" w:cs="仿宋"/>
          <w:bCs/>
          <w:sz w:val="28"/>
          <w:szCs w:val="28"/>
          <w:shd w:val="clear" w:color="auto" w:fill="FFFFFF"/>
          <w:lang w:eastAsia="zh-CN"/>
        </w:rPr>
        <w:t>等</w:t>
      </w:r>
      <w:r>
        <w:rPr>
          <w:rFonts w:hint="eastAsia" w:ascii="仿宋" w:hAnsi="仿宋" w:eastAsia="仿宋" w:cs="仿宋"/>
          <w:bCs/>
          <w:sz w:val="28"/>
          <w:szCs w:val="28"/>
          <w:shd w:val="clear" w:color="auto" w:fill="FFFFFF"/>
        </w:rPr>
        <w:t>环节</w:t>
      </w:r>
      <w:r>
        <w:rPr>
          <w:rFonts w:hint="eastAsia" w:ascii="仿宋" w:hAnsi="仿宋" w:eastAsia="仿宋" w:cs="仿宋"/>
          <w:bCs/>
          <w:sz w:val="28"/>
          <w:szCs w:val="28"/>
          <w:shd w:val="clear" w:color="auto" w:fill="FFFFFF"/>
          <w:lang w:eastAsia="zh-CN"/>
        </w:rPr>
        <w:t>推荐候选人</w:t>
      </w:r>
      <w:r>
        <w:rPr>
          <w:rFonts w:hint="eastAsia" w:ascii="仿宋" w:hAnsi="仿宋" w:eastAsia="仿宋" w:cs="仿宋"/>
          <w:bCs/>
          <w:sz w:val="28"/>
          <w:szCs w:val="28"/>
          <w:shd w:val="clear" w:color="auto" w:fill="FFFFFF"/>
          <w:lang w:val="en-US" w:eastAsia="zh-CN"/>
        </w:rPr>
        <w:t>并公示</w:t>
      </w:r>
      <w:r>
        <w:rPr>
          <w:rFonts w:hint="eastAsia" w:ascii="仿宋" w:hAnsi="仿宋" w:eastAsia="仿宋" w:cs="仿宋"/>
          <w:bCs/>
          <w:sz w:val="28"/>
          <w:szCs w:val="28"/>
          <w:shd w:val="clear" w:color="auto" w:fill="FFFFFF"/>
          <w:lang w:eastAsia="zh-CN"/>
        </w:rPr>
        <w:t>。</w:t>
      </w:r>
    </w:p>
    <w:p>
      <w:pPr>
        <w:pStyle w:val="2"/>
        <w:keepNext w:val="0"/>
        <w:keepLines w:val="0"/>
        <w:pageBreakBefore w:val="0"/>
        <w:widowControl/>
        <w:numPr>
          <w:ilvl w:val="0"/>
          <w:numId w:val="0"/>
        </w:numPr>
        <w:kinsoku/>
        <w:overflowPunct/>
        <w:topLinePunct w:val="0"/>
        <w:autoSpaceDE/>
        <w:autoSpaceDN/>
        <w:bidi w:val="0"/>
        <w:adjustRightInd/>
        <w:spacing w:before="0" w:after="0" w:line="560" w:lineRule="exact"/>
        <w:ind w:right="0" w:rightChars="0" w:firstLine="560" w:firstLineChars="200"/>
        <w:jc w:val="both"/>
        <w:textAlignment w:val="auto"/>
        <w:outlineLvl w:val="9"/>
        <w:rPr>
          <w:rFonts w:hint="eastAsia" w:ascii="仿宋" w:hAnsi="仿宋" w:eastAsia="仿宋" w:cs="仿宋"/>
          <w:bCs/>
          <w:sz w:val="28"/>
          <w:szCs w:val="28"/>
          <w:shd w:val="clear" w:color="auto" w:fill="FFFFFF"/>
          <w:lang w:eastAsia="zh-CN"/>
        </w:rPr>
      </w:pP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lang w:eastAsia="zh-CN"/>
        </w:rPr>
        <w:t>）学生社团各部门部长由各社团自行进行选举并决定，</w:t>
      </w:r>
      <w:r>
        <w:rPr>
          <w:rFonts w:hint="eastAsia" w:ascii="仿宋" w:hAnsi="仿宋" w:eastAsia="仿宋" w:cs="仿宋"/>
          <w:sz w:val="28"/>
          <w:szCs w:val="28"/>
          <w:shd w:val="clear" w:color="auto" w:fill="FFFFFF"/>
          <w:lang w:val="en-US" w:eastAsia="zh-CN"/>
        </w:rPr>
        <w:t>并在换届结果公示后三日内提交</w:t>
      </w:r>
      <w:r>
        <w:rPr>
          <w:rFonts w:hint="eastAsia" w:ascii="仿宋" w:hAnsi="仿宋" w:eastAsia="仿宋" w:cs="仿宋"/>
          <w:bCs/>
          <w:kern w:val="0"/>
          <w:sz w:val="28"/>
          <w:szCs w:val="28"/>
          <w:shd w:val="clear" w:color="auto" w:fill="FFFFFF"/>
          <w:lang w:val="en-US" w:eastAsia="zh-CN" w:bidi="ar-SA"/>
        </w:rPr>
        <w:t>《邵阳学院学生社团干部拟任人选登记表》（见附件2），报社团指导单位所在党总支同意后连同</w:t>
      </w:r>
      <w:r>
        <w:rPr>
          <w:rFonts w:hint="eastAsia" w:ascii="仿宋" w:hAnsi="仿宋" w:eastAsia="仿宋" w:cs="仿宋"/>
          <w:sz w:val="28"/>
          <w:szCs w:val="28"/>
          <w:shd w:val="clear" w:color="auto" w:fill="FFFFFF"/>
          <w:lang w:eastAsia="zh-CN"/>
        </w:rPr>
        <w:t>公示材料等</w:t>
      </w:r>
      <w:r>
        <w:rPr>
          <w:rFonts w:hint="eastAsia" w:ascii="仿宋" w:hAnsi="仿宋" w:eastAsia="仿宋" w:cs="仿宋"/>
          <w:bCs/>
          <w:sz w:val="28"/>
          <w:szCs w:val="28"/>
          <w:shd w:val="clear" w:color="auto" w:fill="FFFFFF"/>
          <w:lang w:eastAsia="zh-CN"/>
        </w:rPr>
        <w:t>上交</w:t>
      </w:r>
      <w:r>
        <w:rPr>
          <w:rFonts w:hint="eastAsia" w:ascii="仿宋" w:hAnsi="仿宋" w:eastAsia="仿宋" w:cs="仿宋"/>
          <w:bCs/>
          <w:sz w:val="28"/>
          <w:szCs w:val="28"/>
          <w:shd w:val="clear" w:color="auto" w:fill="FFFFFF"/>
          <w:lang w:val="en-US" w:eastAsia="zh-CN"/>
        </w:rPr>
        <w:t>校团委215办公室</w:t>
      </w:r>
      <w:r>
        <w:rPr>
          <w:rFonts w:hint="eastAsia" w:ascii="仿宋" w:hAnsi="仿宋" w:eastAsia="仿宋" w:cs="仿宋"/>
          <w:bCs/>
          <w:sz w:val="28"/>
          <w:szCs w:val="28"/>
          <w:shd w:val="clear" w:color="auto" w:fill="FFFFFF"/>
          <w:lang w:eastAsia="zh-CN"/>
        </w:rPr>
        <w:t>。</w:t>
      </w:r>
    </w:p>
    <w:p>
      <w:pPr>
        <w:pStyle w:val="2"/>
        <w:keepNext w:val="0"/>
        <w:keepLines w:val="0"/>
        <w:pageBreakBefore w:val="0"/>
        <w:widowControl/>
        <w:numPr>
          <w:ilvl w:val="0"/>
          <w:numId w:val="0"/>
        </w:numPr>
        <w:kinsoku/>
        <w:overflowPunct/>
        <w:topLinePunct w:val="0"/>
        <w:autoSpaceDE/>
        <w:autoSpaceDN/>
        <w:bidi w:val="0"/>
        <w:adjustRightInd/>
        <w:spacing w:before="0" w:after="0" w:line="560" w:lineRule="exact"/>
        <w:ind w:right="0" w:rightChars="0" w:firstLine="560" w:firstLineChars="200"/>
        <w:jc w:val="both"/>
        <w:textAlignment w:val="auto"/>
        <w:outlineLvl w:val="9"/>
        <w:rPr>
          <w:rFonts w:hint="eastAsia" w:ascii="仿宋" w:hAnsi="仿宋" w:eastAsia="仿宋" w:cs="仿宋"/>
          <w:bCs/>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（4）</w:t>
      </w:r>
      <w:r>
        <w:rPr>
          <w:rFonts w:hint="default" w:ascii="仿宋" w:hAnsi="仿宋" w:eastAsia="仿宋" w:cs="仿宋"/>
          <w:sz w:val="28"/>
          <w:szCs w:val="28"/>
          <w:shd w:val="clear" w:color="auto" w:fill="FFFFFF"/>
          <w:lang w:val="en-US" w:eastAsia="zh-CN"/>
        </w:rPr>
        <w:t>各</w:t>
      </w:r>
      <w:r>
        <w:rPr>
          <w:rFonts w:hint="eastAsia" w:ascii="仿宋" w:hAnsi="仿宋" w:eastAsia="仿宋" w:cs="仿宋"/>
          <w:sz w:val="28"/>
          <w:szCs w:val="28"/>
          <w:shd w:val="clear" w:color="auto" w:fill="FFFFFF"/>
          <w:lang w:eastAsia="zh-CN"/>
        </w:rPr>
        <w:t>学生社团会长和分会会长候选</w:t>
      </w:r>
      <w:r>
        <w:rPr>
          <w:rFonts w:hint="default" w:ascii="仿宋" w:hAnsi="仿宋" w:eastAsia="仿宋" w:cs="仿宋"/>
          <w:sz w:val="28"/>
          <w:szCs w:val="28"/>
          <w:shd w:val="clear" w:color="auto" w:fill="FFFFFF"/>
          <w:lang w:val="en-US" w:eastAsia="zh-CN"/>
        </w:rPr>
        <w:t>人试用期一个月</w:t>
      </w:r>
      <w:r>
        <w:rPr>
          <w:rFonts w:hint="eastAsia" w:ascii="仿宋" w:hAnsi="仿宋" w:eastAsia="仿宋" w:cs="仿宋"/>
          <w:bCs/>
          <w:sz w:val="28"/>
          <w:szCs w:val="28"/>
          <w:shd w:val="clear" w:color="auto" w:fill="FFFFFF"/>
          <w:lang w:val="en-US" w:eastAsia="zh-CN"/>
        </w:rPr>
        <w:t>，</w:t>
      </w:r>
      <w:r>
        <w:rPr>
          <w:rFonts w:hint="default" w:ascii="仿宋" w:hAnsi="仿宋" w:eastAsia="仿宋" w:cs="仿宋"/>
          <w:bCs/>
          <w:sz w:val="28"/>
          <w:szCs w:val="28"/>
          <w:shd w:val="clear" w:color="auto" w:fill="FFFFFF"/>
          <w:lang w:val="en-US" w:eastAsia="zh-CN"/>
        </w:rPr>
        <w:t>一个月后由学生社团指导单位对候选人进行评定，评定合格的候选人由指导单位上交试用期任职情况报告</w:t>
      </w:r>
      <w:r>
        <w:rPr>
          <w:rFonts w:hint="eastAsia" w:ascii="仿宋" w:hAnsi="仿宋" w:eastAsia="仿宋" w:cs="仿宋"/>
          <w:bCs/>
          <w:sz w:val="28"/>
          <w:szCs w:val="28"/>
          <w:shd w:val="clear" w:color="auto" w:fill="FFFFFF"/>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Chars="200" w:right="0" w:rightChars="0"/>
        <w:jc w:val="left"/>
        <w:textAlignment w:val="auto"/>
        <w:outlineLvl w:val="9"/>
        <w:rPr>
          <w:rFonts w:hint="eastAsia" w:ascii="黑体" w:hAnsi="黑体" w:eastAsia="黑体" w:cs="黑体"/>
          <w:b w:val="0"/>
          <w:bCs/>
          <w:color w:val="000000"/>
          <w:sz w:val="28"/>
          <w:szCs w:val="28"/>
          <w:shd w:val="clear" w:color="auto" w:fill="FFFFFF"/>
          <w:lang w:eastAsia="zh-CN"/>
        </w:rPr>
      </w:pPr>
      <w:r>
        <w:rPr>
          <w:rFonts w:hint="eastAsia" w:ascii="黑体" w:hAnsi="黑体" w:eastAsia="黑体" w:cs="黑体"/>
          <w:b w:val="0"/>
          <w:bCs/>
          <w:color w:val="000000"/>
          <w:sz w:val="28"/>
          <w:szCs w:val="28"/>
          <w:shd w:val="clear" w:color="auto" w:fill="FFFFFF"/>
          <w:lang w:eastAsia="zh-CN"/>
        </w:rPr>
        <w:t>四、工作要求</w:t>
      </w:r>
    </w:p>
    <w:p>
      <w:pPr>
        <w:pStyle w:val="2"/>
        <w:keepNext w:val="0"/>
        <w:keepLines w:val="0"/>
        <w:pageBreakBefore w:val="0"/>
        <w:widowControl/>
        <w:numPr>
          <w:ilvl w:val="0"/>
          <w:numId w:val="4"/>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统一思想，高度重视。各</w:t>
      </w:r>
      <w:r>
        <w:rPr>
          <w:rFonts w:hint="eastAsia" w:ascii="仿宋" w:hAnsi="仿宋" w:eastAsia="仿宋" w:cs="仿宋"/>
          <w:sz w:val="28"/>
          <w:szCs w:val="28"/>
          <w:shd w:val="clear" w:color="auto" w:fill="FFFFFF"/>
          <w:lang w:val="en-US" w:eastAsia="zh-CN"/>
        </w:rPr>
        <w:t>社团指导单位</w:t>
      </w:r>
      <w:r>
        <w:rPr>
          <w:rFonts w:hint="eastAsia" w:ascii="仿宋" w:hAnsi="仿宋" w:eastAsia="仿宋" w:cs="仿宋"/>
          <w:sz w:val="28"/>
          <w:szCs w:val="28"/>
          <w:shd w:val="clear" w:color="auto" w:fill="FFFFFF"/>
        </w:rPr>
        <w:t>、各学生社团要积极组织、认真宣传、广泛动员本</w:t>
      </w:r>
      <w:r>
        <w:rPr>
          <w:rFonts w:hint="eastAsia" w:ascii="仿宋" w:hAnsi="仿宋" w:eastAsia="仿宋" w:cs="仿宋"/>
          <w:sz w:val="28"/>
          <w:szCs w:val="28"/>
          <w:shd w:val="clear" w:color="auto" w:fill="FFFFFF"/>
          <w:lang w:eastAsia="zh-CN"/>
        </w:rPr>
        <w:t>院</w:t>
      </w:r>
      <w:r>
        <w:rPr>
          <w:rFonts w:hint="eastAsia" w:ascii="仿宋" w:hAnsi="仿宋" w:eastAsia="仿宋" w:cs="仿宋"/>
          <w:sz w:val="28"/>
          <w:szCs w:val="28"/>
          <w:shd w:val="clear" w:color="auto" w:fill="FFFFFF"/>
        </w:rPr>
        <w:t>、本社团学生参与学生社团负责人换届工作，要从全局的高度鼓励、引导、支持符合条件的优秀学生担任学生社团负责人。</w:t>
      </w:r>
    </w:p>
    <w:p>
      <w:pPr>
        <w:pStyle w:val="2"/>
        <w:keepNext w:val="0"/>
        <w:keepLines w:val="0"/>
        <w:pageBreakBefore w:val="0"/>
        <w:widowControl/>
        <w:numPr>
          <w:ilvl w:val="0"/>
          <w:numId w:val="4"/>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严把尺度，确保公正。本次</w:t>
      </w:r>
      <w:r>
        <w:rPr>
          <w:rFonts w:hint="eastAsia" w:ascii="仿宋" w:hAnsi="仿宋" w:eastAsia="仿宋" w:cs="仿宋"/>
          <w:sz w:val="28"/>
          <w:szCs w:val="28"/>
          <w:shd w:val="clear" w:color="auto" w:fill="FFFFFF"/>
          <w:lang w:eastAsia="zh-CN"/>
        </w:rPr>
        <w:t>社团</w:t>
      </w:r>
      <w:r>
        <w:rPr>
          <w:rFonts w:hint="eastAsia" w:ascii="仿宋" w:hAnsi="仿宋" w:eastAsia="仿宋" w:cs="仿宋"/>
          <w:sz w:val="28"/>
          <w:szCs w:val="28"/>
          <w:shd w:val="clear" w:color="auto" w:fill="FFFFFF"/>
        </w:rPr>
        <w:t>换届选举将本着高度负责的态度，确保换届工作有序、科学、严谨进行。如果发现学生或者组织违反换届工作纪律，出现弄虚作假等恶劣现象，将取消候选人资格，对相关组织和责任人进行严肃处理。</w:t>
      </w:r>
    </w:p>
    <w:p>
      <w:pPr>
        <w:pStyle w:val="2"/>
        <w:keepNext w:val="0"/>
        <w:keepLines w:val="0"/>
        <w:pageBreakBefore w:val="0"/>
        <w:widowControl/>
        <w:numPr>
          <w:ilvl w:val="0"/>
          <w:numId w:val="4"/>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对于存在组织机构设置不完善，无法正常开展活动，多次被会员投诉，长期管理不善等损害广大会员权益的问题的社团，经</w:t>
      </w:r>
      <w:r>
        <w:rPr>
          <w:rFonts w:hint="eastAsia" w:ascii="仿宋" w:hAnsi="仿宋" w:eastAsia="仿宋" w:cs="仿宋"/>
          <w:sz w:val="28"/>
          <w:szCs w:val="28"/>
          <w:shd w:val="clear" w:color="auto" w:fill="FFFFFF"/>
          <w:lang w:eastAsia="zh-CN"/>
        </w:rPr>
        <w:t>校</w:t>
      </w:r>
      <w:r>
        <w:rPr>
          <w:rFonts w:hint="eastAsia" w:ascii="仿宋" w:hAnsi="仿宋" w:eastAsia="仿宋" w:cs="仿宋"/>
          <w:sz w:val="28"/>
          <w:szCs w:val="28"/>
          <w:shd w:val="clear" w:color="auto" w:fill="FFFFFF"/>
        </w:rPr>
        <w:t>团委批准后，社联将根据相关规定予以注销。</w:t>
      </w:r>
    </w:p>
    <w:p>
      <w:pPr>
        <w:pStyle w:val="2"/>
        <w:keepNext w:val="0"/>
        <w:keepLines w:val="0"/>
        <w:pageBreakBefore w:val="0"/>
        <w:widowControl/>
        <w:numPr>
          <w:ilvl w:val="0"/>
          <w:numId w:val="4"/>
        </w:numPr>
        <w:kinsoku/>
        <w:overflowPunct/>
        <w:topLinePunct w:val="0"/>
        <w:autoSpaceDE/>
        <w:autoSpaceDN/>
        <w:bidi w:val="0"/>
        <w:adjustRightInd/>
        <w:spacing w:before="0" w:after="0" w:line="560" w:lineRule="exact"/>
        <w:ind w:left="0" w:leftChars="0" w:right="0" w:rightChars="0" w:firstLine="640" w:firstLineChars="0"/>
        <w:textAlignment w:val="auto"/>
        <w:outlineLvl w:val="9"/>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新会长试用期期间仍是2018-2019届会长任职期间，不可无故离职。任职满一年及以上的社团负责人方可获得任职文件及聘书。</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560" w:firstLineChars="200"/>
        <w:textAlignment w:val="auto"/>
        <w:outlineLvl w:val="9"/>
        <w:rPr>
          <w:rFonts w:hint="eastAsia" w:ascii="仿宋" w:hAnsi="仿宋" w:eastAsia="仿宋" w:cs="仿宋"/>
          <w:sz w:val="28"/>
          <w:szCs w:val="28"/>
          <w:shd w:val="clear" w:color="auto" w:fill="FFFFFF"/>
        </w:rPr>
      </w:pP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560" w:firstLineChars="200"/>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附件</w:t>
      </w:r>
      <w:r>
        <w:rPr>
          <w:rFonts w:hint="eastAsia" w:ascii="仿宋" w:hAnsi="仿宋" w:eastAsia="仿宋" w:cs="仿宋"/>
          <w:sz w:val="28"/>
          <w:szCs w:val="28"/>
          <w:shd w:val="clear" w:color="auto" w:fill="FFFFFF"/>
          <w:lang w:val="en-US" w:eastAsia="zh-CN"/>
        </w:rPr>
        <w:t>1</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邵阳学院学生社团负责人换届</w:t>
      </w:r>
      <w:r>
        <w:rPr>
          <w:rFonts w:hint="eastAsia" w:ascii="仿宋" w:hAnsi="仿宋" w:eastAsia="仿宋" w:cs="仿宋"/>
          <w:sz w:val="28"/>
          <w:szCs w:val="28"/>
          <w:shd w:val="clear" w:color="auto" w:fill="FFFFFF"/>
          <w:lang w:val="en-US" w:eastAsia="zh-CN"/>
        </w:rPr>
        <w:t>申请</w:t>
      </w:r>
      <w:r>
        <w:rPr>
          <w:rFonts w:hint="eastAsia" w:ascii="仿宋" w:hAnsi="仿宋" w:eastAsia="仿宋" w:cs="仿宋"/>
          <w:sz w:val="28"/>
          <w:szCs w:val="28"/>
          <w:shd w:val="clear" w:color="auto" w:fill="FFFFFF"/>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小标宋简体" w:hAnsi="方正小标宋简体" w:eastAsia="方正小标宋简体" w:cs="方正小标宋简体"/>
          <w:sz w:val="28"/>
          <w:szCs w:val="28"/>
          <w:lang w:eastAsia="zh-CN"/>
        </w:rPr>
      </w:pPr>
      <w:r>
        <w:rPr>
          <w:rFonts w:hint="eastAsia" w:ascii="仿宋" w:hAnsi="仿宋" w:eastAsia="仿宋" w:cs="仿宋"/>
          <w:sz w:val="28"/>
          <w:szCs w:val="28"/>
          <w:shd w:val="clear" w:color="auto" w:fill="FFFFFF"/>
        </w:rPr>
        <w:t>附件</w:t>
      </w:r>
      <w:r>
        <w:rPr>
          <w:rFonts w:hint="eastAsia" w:ascii="仿宋" w:hAnsi="仿宋" w:eastAsia="仿宋" w:cs="仿宋"/>
          <w:sz w:val="28"/>
          <w:szCs w:val="28"/>
          <w:shd w:val="clear" w:color="auto" w:fill="FFFFFF"/>
          <w:lang w:val="en-US" w:eastAsia="zh-CN"/>
        </w:rPr>
        <w:t>2</w:t>
      </w:r>
      <w:r>
        <w:rPr>
          <w:rFonts w:hint="eastAsia" w:ascii="仿宋" w:hAnsi="仿宋" w:eastAsia="仿宋" w:cs="仿宋"/>
          <w:sz w:val="28"/>
          <w:szCs w:val="28"/>
          <w:shd w:val="clear" w:color="auto" w:fill="FFFFFF"/>
          <w:lang w:eastAsia="zh-CN"/>
        </w:rPr>
        <w:t>：</w:t>
      </w:r>
      <w:r>
        <w:rPr>
          <w:rFonts w:hint="eastAsia" w:ascii="仿宋" w:hAnsi="仿宋" w:eastAsia="仿宋" w:cs="仿宋"/>
          <w:kern w:val="0"/>
          <w:sz w:val="28"/>
          <w:szCs w:val="28"/>
          <w:shd w:val="clear" w:color="auto" w:fill="FFFFFF"/>
          <w:lang w:val="en-US" w:eastAsia="zh-CN" w:bidi="ar-SA"/>
        </w:rPr>
        <w:t>邵阳学院学生社团干部拟任人选登记表</w:t>
      </w:r>
    </w:p>
    <w:p>
      <w:pPr>
        <w:pStyle w:val="2"/>
        <w:keepNext w:val="0"/>
        <w:keepLines w:val="0"/>
        <w:pageBreakBefore w:val="0"/>
        <w:widowControl/>
        <w:kinsoku/>
        <w:wordWrap w:val="0"/>
        <w:overflowPunct/>
        <w:topLinePunct w:val="0"/>
        <w:autoSpaceDE/>
        <w:autoSpaceDN/>
        <w:bidi w:val="0"/>
        <w:adjustRightInd/>
        <w:spacing w:before="0" w:after="0" w:line="560" w:lineRule="exact"/>
        <w:ind w:left="0" w:leftChars="0" w:right="0" w:rightChars="0"/>
        <w:jc w:val="both"/>
        <w:textAlignment w:val="auto"/>
        <w:outlineLvl w:val="9"/>
        <w:rPr>
          <w:rFonts w:hint="eastAsia" w:ascii="仿宋" w:hAnsi="仿宋" w:eastAsia="仿宋" w:cs="仿宋"/>
          <w:sz w:val="28"/>
          <w:szCs w:val="28"/>
          <w:shd w:val="clear" w:color="auto" w:fill="FFFFFF"/>
        </w:rPr>
      </w:pPr>
    </w:p>
    <w:p>
      <w:pPr>
        <w:pStyle w:val="2"/>
        <w:keepNext w:val="0"/>
        <w:keepLines w:val="0"/>
        <w:pageBreakBefore w:val="0"/>
        <w:widowControl/>
        <w:kinsoku/>
        <w:wordWrap w:val="0"/>
        <w:overflowPunct/>
        <w:topLinePunct w:val="0"/>
        <w:autoSpaceDE/>
        <w:autoSpaceDN/>
        <w:bidi w:val="0"/>
        <w:adjustRightInd/>
        <w:spacing w:before="0" w:after="0" w:line="560" w:lineRule="exact"/>
        <w:ind w:left="0" w:leftChars="0" w:right="0" w:rightChars="0"/>
        <w:jc w:val="right"/>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共青团邵阳学院委员会 </w:t>
      </w:r>
    </w:p>
    <w:p>
      <w:pPr>
        <w:pStyle w:val="2"/>
        <w:keepNext w:val="0"/>
        <w:keepLines w:val="0"/>
        <w:pageBreakBefore w:val="0"/>
        <w:widowControl/>
        <w:kinsoku/>
        <w:overflowPunct/>
        <w:topLinePunct w:val="0"/>
        <w:autoSpaceDE/>
        <w:autoSpaceDN/>
        <w:bidi w:val="0"/>
        <w:adjustRightInd/>
        <w:spacing w:before="0" w:after="0" w:line="560" w:lineRule="exact"/>
        <w:ind w:left="0" w:leftChars="0" w:right="0" w:rightChars="0" w:firstLine="480"/>
        <w:jc w:val="right"/>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邵阳学院学生社团联合会</w:t>
      </w:r>
    </w:p>
    <w:p>
      <w:pPr>
        <w:pStyle w:val="2"/>
        <w:keepNext w:val="0"/>
        <w:keepLines w:val="0"/>
        <w:pageBreakBefore w:val="0"/>
        <w:widowControl/>
        <w:kinsoku/>
        <w:wordWrap w:val="0"/>
        <w:overflowPunct/>
        <w:topLinePunct w:val="0"/>
        <w:autoSpaceDE/>
        <w:autoSpaceDN/>
        <w:bidi w:val="0"/>
        <w:adjustRightInd/>
        <w:spacing w:before="0" w:after="0" w:line="560" w:lineRule="exact"/>
        <w:ind w:left="0" w:leftChars="0" w:right="0" w:rightChars="0" w:firstLine="480"/>
        <w:jc w:val="right"/>
        <w:textAlignment w:val="auto"/>
        <w:outlineLvl w:val="9"/>
        <w:rPr>
          <w:rFonts w:hint="eastAsia" w:ascii="仿宋_GB2312" w:hAnsi="仿宋_GB2312" w:eastAsia="仿宋_GB2312" w:cs="仿宋_GB2312"/>
          <w:sz w:val="28"/>
          <w:szCs w:val="28"/>
          <w:shd w:val="clear" w:color="auto" w:fill="FFFFFF"/>
        </w:rPr>
      </w:pPr>
      <w:r>
        <w:rPr>
          <w:rFonts w:hint="eastAsia" w:ascii="仿宋" w:hAnsi="仿宋" w:eastAsia="仿宋" w:cs="仿宋"/>
          <w:sz w:val="28"/>
          <w:szCs w:val="28"/>
          <w:shd w:val="clear" w:color="auto" w:fill="FFFFFF"/>
          <w:lang w:val="en-US" w:eastAsia="zh-CN"/>
        </w:rPr>
        <w:t>2019</w:t>
      </w:r>
      <w:r>
        <w:rPr>
          <w:rFonts w:hint="eastAsia" w:ascii="仿宋" w:hAnsi="仿宋" w:eastAsia="仿宋" w:cs="仿宋"/>
          <w:sz w:val="28"/>
          <w:szCs w:val="28"/>
          <w:shd w:val="clear" w:color="auto" w:fill="FFFFFF"/>
        </w:rPr>
        <w:t>年</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27</w:t>
      </w:r>
      <w:r>
        <w:rPr>
          <w:rFonts w:hint="eastAsia" w:ascii="仿宋" w:hAnsi="仿宋" w:eastAsia="仿宋" w:cs="仿宋"/>
          <w:sz w:val="28"/>
          <w:szCs w:val="28"/>
          <w:shd w:val="clear" w:color="auto" w:fill="FFFFFF"/>
        </w:rPr>
        <w:t>日</w:t>
      </w:r>
      <w:r>
        <w:rPr>
          <w:rFonts w:hint="eastAsia" w:ascii="仿宋" w:hAnsi="仿宋" w:eastAsia="仿宋" w:cs="仿宋"/>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sz w:val="24"/>
          <w:szCs w:val="24"/>
          <w:shd w:val="clear" w:color="auto" w:fill="FFFFFF"/>
          <w:lang w:val="en-US"/>
        </w:rPr>
      </w:pPr>
      <w:r>
        <w:rPr>
          <w:sz w:val="18"/>
          <w:szCs w:val="18"/>
          <w:shd w:val="clear" w:color="auto" w:fill="FFFFFF"/>
        </w:rPr>
        <w:br w:type="page"/>
      </w:r>
      <w:r>
        <w:rPr>
          <w:rFonts w:hint="eastAsia" w:ascii="仿宋" w:hAnsi="仿宋" w:eastAsia="仿宋" w:cs="仿宋"/>
          <w:kern w:val="0"/>
          <w:sz w:val="28"/>
          <w:szCs w:val="28"/>
          <w:shd w:val="clear" w:color="auto" w:fill="FFFFFF"/>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lang w:eastAsia="zh-CN"/>
        </w:rPr>
        <w:t>邵阳学院学生社团负责人换届</w:t>
      </w:r>
      <w:r>
        <w:rPr>
          <w:rFonts w:hint="eastAsia" w:ascii="黑体" w:hAnsi="黑体" w:eastAsia="黑体" w:cs="黑体"/>
          <w:sz w:val="32"/>
          <w:szCs w:val="32"/>
          <w:lang w:val="en-US" w:eastAsia="zh-CN"/>
        </w:rPr>
        <w:t>申请</w:t>
      </w:r>
      <w:r>
        <w:rPr>
          <w:rFonts w:hint="eastAsia" w:ascii="黑体" w:hAnsi="黑体" w:eastAsia="黑体" w:cs="黑体"/>
          <w:sz w:val="32"/>
          <w:szCs w:val="32"/>
          <w:lang w:eastAsia="zh-CN"/>
        </w:rPr>
        <w:t>表</w:t>
      </w:r>
    </w:p>
    <w:tbl>
      <w:tblPr>
        <w:tblStyle w:val="3"/>
        <w:tblW w:w="9528" w:type="dxa"/>
        <w:jc w:val="center"/>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560"/>
        <w:gridCol w:w="795"/>
        <w:gridCol w:w="689"/>
        <w:gridCol w:w="421"/>
        <w:gridCol w:w="683"/>
        <w:gridCol w:w="630"/>
        <w:gridCol w:w="231"/>
        <w:gridCol w:w="1402"/>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姓  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性 别</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31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联系电话</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75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照</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政治面貌</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竞选</w:t>
            </w:r>
            <w:r>
              <w:rPr>
                <w:rFonts w:hint="eastAsia" w:ascii="仿宋" w:hAnsi="仿宋" w:eastAsia="仿宋" w:cs="仿宋"/>
                <w:sz w:val="22"/>
                <w:szCs w:val="22"/>
                <w:lang w:val="en-US" w:eastAsia="zh-CN"/>
              </w:rPr>
              <w:t>社团</w:t>
            </w:r>
            <w:r>
              <w:rPr>
                <w:rFonts w:hint="eastAsia" w:ascii="仿宋" w:hAnsi="仿宋" w:eastAsia="仿宋" w:cs="仿宋"/>
                <w:sz w:val="22"/>
                <w:szCs w:val="22"/>
                <w:lang w:eastAsia="zh-CN"/>
              </w:rPr>
              <w:t>及岗位</w:t>
            </w:r>
          </w:p>
        </w:tc>
        <w:tc>
          <w:tcPr>
            <w:tcW w:w="294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75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入党或入团时间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90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lang w:val="en-US" w:eastAsia="zh-CN"/>
              </w:rPr>
              <w:t>学院</w:t>
            </w:r>
            <w:r>
              <w:rPr>
                <w:rFonts w:hint="eastAsia" w:ascii="仿宋" w:hAnsi="仿宋" w:eastAsia="仿宋" w:cs="仿宋"/>
                <w:sz w:val="22"/>
                <w:szCs w:val="22"/>
              </w:rPr>
              <w:t>、年级、专业</w:t>
            </w:r>
          </w:p>
        </w:tc>
        <w:tc>
          <w:tcPr>
            <w:tcW w:w="2946"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757" w:type="dxa"/>
            <w:vMerge w:val="continue"/>
            <w:tcBorders>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上年度</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平均成绩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258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上年度不及格门数</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175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上年度班级</w:t>
            </w:r>
            <w:r>
              <w:rPr>
                <w:rFonts w:hint="eastAsia" w:ascii="仿宋" w:hAnsi="仿宋" w:eastAsia="仿宋" w:cs="仿宋"/>
                <w:sz w:val="22"/>
                <w:szCs w:val="22"/>
                <w:lang w:eastAsia="zh-CN"/>
              </w:rPr>
              <w:t>或年级</w:t>
            </w:r>
            <w:r>
              <w:rPr>
                <w:rFonts w:hint="eastAsia" w:ascii="仿宋" w:hAnsi="仿宋" w:eastAsia="仿宋" w:cs="仿宋"/>
                <w:sz w:val="22"/>
                <w:szCs w:val="22"/>
              </w:rPr>
              <w:t>排名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c>
          <w:tcPr>
            <w:tcW w:w="2588" w:type="dxa"/>
            <w:gridSpan w:val="4"/>
            <w:tcBorders>
              <w:left w:val="single" w:color="auto" w:sz="4" w:space="0"/>
              <w:right w:val="single" w:color="auto" w:sz="4" w:space="0"/>
            </w:tcBorders>
            <w:vAlign w:val="center"/>
          </w:tcPr>
          <w:p>
            <w:pPr>
              <w:spacing w:before="156" w:beforeLines="50" w:line="300" w:lineRule="exact"/>
              <w:jc w:val="center"/>
              <w:rPr>
                <w:rFonts w:hint="eastAsia" w:ascii="仿宋" w:hAnsi="仿宋" w:eastAsia="仿宋" w:cs="仿宋"/>
                <w:sz w:val="22"/>
                <w:szCs w:val="22"/>
              </w:rPr>
            </w:pPr>
            <w:r>
              <w:rPr>
                <w:rFonts w:hint="eastAsia" w:ascii="仿宋" w:hAnsi="仿宋" w:eastAsia="仿宋" w:cs="仿宋"/>
                <w:sz w:val="22"/>
                <w:szCs w:val="22"/>
                <w:lang w:val="en-US" w:eastAsia="zh-CN"/>
              </w:rPr>
              <w:t>学院</w:t>
            </w:r>
            <w:r>
              <w:rPr>
                <w:rFonts w:hint="eastAsia" w:ascii="仿宋" w:hAnsi="仿宋" w:eastAsia="仿宋" w:cs="仿宋"/>
                <w:sz w:val="22"/>
                <w:szCs w:val="22"/>
              </w:rPr>
              <w:t>审核签字盖章</w:t>
            </w:r>
          </w:p>
        </w:tc>
        <w:tc>
          <w:tcPr>
            <w:tcW w:w="4020" w:type="dxa"/>
            <w:gridSpan w:val="4"/>
            <w:tcBorders>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个人</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基本</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情况</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及</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主要</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工作</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简历</w:t>
            </w:r>
          </w:p>
        </w:tc>
        <w:tc>
          <w:tcPr>
            <w:tcW w:w="8168" w:type="dxa"/>
            <w:gridSpan w:val="9"/>
            <w:tcBorders>
              <w:top w:val="single" w:color="auto" w:sz="4" w:space="0"/>
              <w:left w:val="single" w:color="auto" w:sz="4" w:space="0"/>
              <w:bottom w:val="single" w:color="auto" w:sz="4" w:space="0"/>
              <w:right w:val="single" w:color="auto" w:sz="4" w:space="0"/>
            </w:tcBorders>
          </w:tcPr>
          <w:p>
            <w:pPr>
              <w:spacing w:line="300" w:lineRule="exact"/>
              <w:rPr>
                <w:rFonts w:hint="eastAsia" w:ascii="仿宋" w:hAnsi="仿宋" w:eastAsia="仿宋" w:cs="仿宋"/>
                <w:sz w:val="22"/>
                <w:szCs w:val="22"/>
              </w:rPr>
            </w:pPr>
            <w:r>
              <w:rPr>
                <w:rFonts w:hint="eastAsia" w:ascii="仿宋" w:hAnsi="仿宋" w:eastAsia="仿宋" w:cs="仿宋"/>
                <w:sz w:val="22"/>
                <w:szCs w:val="22"/>
              </w:rPr>
              <w:t xml:space="preserve">    (可附页）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获</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奖</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情</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况</w:t>
            </w:r>
          </w:p>
        </w:tc>
        <w:tc>
          <w:tcPr>
            <w:tcW w:w="8168" w:type="dxa"/>
            <w:gridSpan w:val="9"/>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现任会长</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意</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见</w:t>
            </w:r>
          </w:p>
        </w:tc>
        <w:tc>
          <w:tcPr>
            <w:tcW w:w="8168" w:type="dxa"/>
            <w:gridSpan w:val="9"/>
            <w:tcBorders>
              <w:top w:val="single" w:color="auto" w:sz="4" w:space="0"/>
              <w:left w:val="single" w:color="auto" w:sz="4" w:space="0"/>
              <w:bottom w:val="single" w:color="auto" w:sz="4" w:space="0"/>
              <w:right w:val="single" w:color="auto" w:sz="4" w:space="0"/>
            </w:tcBorders>
          </w:tcPr>
          <w:p>
            <w:pPr>
              <w:spacing w:line="300" w:lineRule="exact"/>
              <w:jc w:val="center"/>
              <w:rPr>
                <w:rFonts w:hint="eastAsia" w:ascii="仿宋" w:hAnsi="仿宋" w:eastAsia="仿宋" w:cs="仿宋"/>
                <w:sz w:val="22"/>
                <w:szCs w:val="22"/>
              </w:rPr>
            </w:pPr>
          </w:p>
          <w:p>
            <w:pPr>
              <w:spacing w:line="300" w:lineRule="exact"/>
              <w:jc w:val="center"/>
              <w:rPr>
                <w:rFonts w:hint="eastAsia" w:ascii="仿宋" w:hAnsi="仿宋" w:eastAsia="仿宋" w:cs="仿宋"/>
                <w:sz w:val="22"/>
                <w:szCs w:val="22"/>
              </w:rPr>
            </w:pPr>
          </w:p>
          <w:p>
            <w:pPr>
              <w:spacing w:line="300" w:lineRule="exact"/>
              <w:rPr>
                <w:rFonts w:hint="eastAsia" w:ascii="仿宋" w:hAnsi="仿宋" w:eastAsia="仿宋" w:cs="仿宋"/>
                <w:sz w:val="22"/>
                <w:szCs w:val="22"/>
              </w:rPr>
            </w:pPr>
          </w:p>
          <w:p>
            <w:pPr>
              <w:spacing w:line="300" w:lineRule="exact"/>
              <w:jc w:val="center"/>
              <w:rPr>
                <w:rFonts w:hint="eastAsia"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jc w:val="center"/>
        </w:trPr>
        <w:tc>
          <w:tcPr>
            <w:tcW w:w="1360" w:type="dxa"/>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社</w:t>
            </w: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团</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指导单位</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意  见</w:t>
            </w:r>
          </w:p>
        </w:tc>
        <w:tc>
          <w:tcPr>
            <w:tcW w:w="3044" w:type="dxa"/>
            <w:gridSpan w:val="3"/>
            <w:tcBorders>
              <w:top w:val="single" w:color="auto" w:sz="4" w:space="0"/>
              <w:left w:val="single" w:color="auto" w:sz="4" w:space="0"/>
              <w:right w:val="single" w:color="auto" w:sz="4" w:space="0"/>
            </w:tcBorders>
          </w:tcPr>
          <w:p>
            <w:pPr>
              <w:wordWrap w:val="0"/>
              <w:spacing w:line="300" w:lineRule="exact"/>
              <w:jc w:val="center"/>
              <w:rPr>
                <w:rFonts w:hint="eastAsia" w:ascii="仿宋" w:hAnsi="仿宋" w:eastAsia="仿宋" w:cs="仿宋"/>
                <w:sz w:val="22"/>
                <w:szCs w:val="22"/>
              </w:rPr>
            </w:pPr>
            <w:r>
              <w:rPr>
                <w:rFonts w:hint="eastAsia" w:ascii="仿宋" w:hAnsi="仿宋" w:eastAsia="仿宋" w:cs="仿宋"/>
                <w:sz w:val="22"/>
                <w:szCs w:val="22"/>
              </w:rPr>
              <w:t xml:space="preserve">               </w:t>
            </w:r>
          </w:p>
          <w:p>
            <w:pPr>
              <w:wordWrap w:val="0"/>
              <w:spacing w:line="300" w:lineRule="exact"/>
              <w:jc w:val="center"/>
              <w:rPr>
                <w:rFonts w:hint="eastAsia" w:ascii="仿宋" w:hAnsi="仿宋" w:eastAsia="仿宋" w:cs="仿宋"/>
                <w:sz w:val="22"/>
                <w:szCs w:val="22"/>
              </w:rPr>
            </w:pPr>
          </w:p>
          <w:p>
            <w:pPr>
              <w:wordWrap w:val="0"/>
              <w:spacing w:line="300" w:lineRule="exact"/>
              <w:jc w:val="center"/>
              <w:rPr>
                <w:rFonts w:hint="eastAsia" w:ascii="仿宋" w:hAnsi="仿宋" w:eastAsia="仿宋" w:cs="仿宋"/>
                <w:sz w:val="22"/>
                <w:szCs w:val="22"/>
              </w:rPr>
            </w:pPr>
          </w:p>
          <w:p>
            <w:pPr>
              <w:wordWrap w:val="0"/>
              <w:spacing w:line="300" w:lineRule="exact"/>
              <w:jc w:val="center"/>
              <w:rPr>
                <w:rFonts w:hint="eastAsia" w:ascii="仿宋" w:hAnsi="仿宋" w:eastAsia="仿宋" w:cs="仿宋"/>
                <w:sz w:val="22"/>
                <w:szCs w:val="22"/>
              </w:rPr>
            </w:pPr>
          </w:p>
          <w:p>
            <w:pPr>
              <w:wordWrap w:val="0"/>
              <w:spacing w:line="300" w:lineRule="exact"/>
              <w:ind w:firstLine="220" w:firstLineChars="100"/>
              <w:rPr>
                <w:rFonts w:hint="eastAsia" w:ascii="仿宋" w:hAnsi="仿宋" w:eastAsia="仿宋" w:cs="仿宋"/>
                <w:sz w:val="22"/>
                <w:szCs w:val="22"/>
              </w:rPr>
            </w:pPr>
            <w:r>
              <w:rPr>
                <w:rFonts w:hint="eastAsia" w:ascii="仿宋" w:hAnsi="仿宋" w:eastAsia="仿宋" w:cs="仿宋"/>
                <w:sz w:val="22"/>
                <w:szCs w:val="22"/>
              </w:rPr>
              <w:t>盖章（签字）：</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 xml:space="preserve">            年   月   日</w:t>
            </w:r>
          </w:p>
        </w:tc>
        <w:tc>
          <w:tcPr>
            <w:tcW w:w="1965" w:type="dxa"/>
            <w:gridSpan w:val="4"/>
            <w:tcBorders>
              <w:top w:val="single" w:color="auto" w:sz="4" w:space="0"/>
              <w:left w:val="single" w:color="auto" w:sz="4" w:space="0"/>
              <w:right w:val="single" w:color="auto" w:sz="4" w:space="0"/>
            </w:tcBorders>
            <w:vAlign w:val="center"/>
          </w:tcPr>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学生所在</w:t>
            </w:r>
            <w:r>
              <w:rPr>
                <w:rFonts w:hint="eastAsia" w:ascii="仿宋" w:hAnsi="仿宋" w:eastAsia="仿宋" w:cs="仿宋"/>
                <w:sz w:val="22"/>
                <w:szCs w:val="22"/>
                <w:lang w:val="en-US" w:eastAsia="zh-CN"/>
              </w:rPr>
              <w:t>学院</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党总支</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意  见</w:t>
            </w:r>
          </w:p>
        </w:tc>
        <w:tc>
          <w:tcPr>
            <w:tcW w:w="3159" w:type="dxa"/>
            <w:gridSpan w:val="2"/>
            <w:tcBorders>
              <w:top w:val="single" w:color="auto" w:sz="4" w:space="0"/>
              <w:left w:val="single" w:color="auto" w:sz="4" w:space="0"/>
              <w:right w:val="single" w:color="auto" w:sz="4" w:space="0"/>
            </w:tcBorders>
          </w:tcPr>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r>
              <w:rPr>
                <w:rFonts w:hint="eastAsia" w:ascii="仿宋" w:hAnsi="仿宋" w:eastAsia="仿宋" w:cs="仿宋"/>
                <w:sz w:val="22"/>
                <w:szCs w:val="22"/>
              </w:rPr>
              <w:t>盖章（签字）：</w:t>
            </w:r>
          </w:p>
          <w:p>
            <w:pPr>
              <w:spacing w:line="300" w:lineRule="exact"/>
              <w:rPr>
                <w:rFonts w:hint="eastAsia" w:ascii="仿宋" w:hAnsi="仿宋" w:eastAsia="仿宋" w:cs="仿宋"/>
                <w:sz w:val="22"/>
                <w:szCs w:val="22"/>
              </w:rPr>
            </w:pPr>
            <w:r>
              <w:rPr>
                <w:rFonts w:hint="eastAsia" w:ascii="仿宋" w:hAnsi="仿宋" w:eastAsia="仿宋" w:cs="仿宋"/>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3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学生社团</w:t>
            </w:r>
          </w:p>
          <w:p>
            <w:pPr>
              <w:spacing w:line="300" w:lineRule="exact"/>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联合会</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意  见</w:t>
            </w:r>
          </w:p>
        </w:tc>
        <w:tc>
          <w:tcPr>
            <w:tcW w:w="3044" w:type="dxa"/>
            <w:gridSpan w:val="3"/>
            <w:tcBorders>
              <w:top w:val="single" w:color="auto" w:sz="4" w:space="0"/>
              <w:left w:val="single" w:color="auto" w:sz="4" w:space="0"/>
              <w:bottom w:val="single" w:color="auto" w:sz="4" w:space="0"/>
              <w:right w:val="single" w:color="auto" w:sz="4" w:space="0"/>
            </w:tcBorders>
          </w:tcPr>
          <w:p>
            <w:pPr>
              <w:wordWrap w:val="0"/>
              <w:spacing w:line="300" w:lineRule="exact"/>
              <w:jc w:val="center"/>
              <w:rPr>
                <w:rFonts w:hint="eastAsia" w:ascii="仿宋" w:hAnsi="仿宋" w:eastAsia="仿宋" w:cs="仿宋"/>
                <w:sz w:val="22"/>
                <w:szCs w:val="22"/>
              </w:rPr>
            </w:pPr>
            <w:r>
              <w:rPr>
                <w:rFonts w:hint="eastAsia" w:ascii="仿宋" w:hAnsi="仿宋" w:eastAsia="仿宋" w:cs="仿宋"/>
                <w:sz w:val="22"/>
                <w:szCs w:val="22"/>
              </w:rPr>
              <w:t xml:space="preserve">  </w:t>
            </w:r>
          </w:p>
          <w:p>
            <w:pPr>
              <w:wordWrap w:val="0"/>
              <w:spacing w:line="300" w:lineRule="exact"/>
              <w:jc w:val="center"/>
              <w:rPr>
                <w:rFonts w:hint="eastAsia" w:ascii="仿宋" w:hAnsi="仿宋" w:eastAsia="仿宋" w:cs="仿宋"/>
                <w:sz w:val="22"/>
                <w:szCs w:val="22"/>
              </w:rPr>
            </w:pPr>
          </w:p>
          <w:p>
            <w:pPr>
              <w:wordWrap w:val="0"/>
              <w:spacing w:line="300" w:lineRule="exact"/>
              <w:jc w:val="center"/>
              <w:rPr>
                <w:rFonts w:hint="eastAsia" w:ascii="仿宋" w:hAnsi="仿宋" w:eastAsia="仿宋" w:cs="仿宋"/>
                <w:sz w:val="22"/>
                <w:szCs w:val="22"/>
              </w:rPr>
            </w:pPr>
          </w:p>
          <w:p>
            <w:pPr>
              <w:wordWrap w:val="0"/>
              <w:spacing w:line="300" w:lineRule="exact"/>
              <w:jc w:val="center"/>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r>
              <w:rPr>
                <w:rFonts w:hint="eastAsia" w:ascii="仿宋" w:hAnsi="仿宋" w:eastAsia="仿宋" w:cs="仿宋"/>
                <w:sz w:val="22"/>
                <w:szCs w:val="22"/>
              </w:rPr>
              <w:t xml:space="preserve">  盖章（签字）：</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 xml:space="preserve">            年   月   日</w:t>
            </w:r>
          </w:p>
        </w:tc>
        <w:tc>
          <w:tcPr>
            <w:tcW w:w="196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2"/>
                <w:szCs w:val="22"/>
                <w:lang w:eastAsia="zh-CN"/>
              </w:rPr>
            </w:pPr>
            <w:r>
              <w:rPr>
                <w:rFonts w:hint="eastAsia" w:ascii="仿宋" w:hAnsi="仿宋" w:eastAsia="仿宋" w:cs="仿宋"/>
                <w:sz w:val="22"/>
                <w:szCs w:val="22"/>
                <w:lang w:val="en-US" w:eastAsia="zh-CN"/>
              </w:rPr>
              <w:t>校</w:t>
            </w:r>
            <w:r>
              <w:rPr>
                <w:rFonts w:hint="eastAsia" w:ascii="仿宋" w:hAnsi="仿宋" w:eastAsia="仿宋" w:cs="仿宋"/>
                <w:sz w:val="22"/>
                <w:szCs w:val="22"/>
                <w:lang w:eastAsia="zh-CN"/>
              </w:rPr>
              <w:t>团委</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意  见</w:t>
            </w:r>
          </w:p>
        </w:tc>
        <w:tc>
          <w:tcPr>
            <w:tcW w:w="3159" w:type="dxa"/>
            <w:gridSpan w:val="2"/>
            <w:tcBorders>
              <w:top w:val="single" w:color="auto" w:sz="4" w:space="0"/>
              <w:left w:val="single" w:color="auto" w:sz="4" w:space="0"/>
              <w:bottom w:val="single" w:color="auto" w:sz="4" w:space="0"/>
              <w:right w:val="single" w:color="auto" w:sz="4" w:space="0"/>
            </w:tcBorders>
          </w:tcPr>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p>
          <w:p>
            <w:pPr>
              <w:wordWrap w:val="0"/>
              <w:spacing w:line="300" w:lineRule="exact"/>
              <w:rPr>
                <w:rFonts w:hint="eastAsia" w:ascii="仿宋" w:hAnsi="仿宋" w:eastAsia="仿宋" w:cs="仿宋"/>
                <w:sz w:val="22"/>
                <w:szCs w:val="22"/>
              </w:rPr>
            </w:pPr>
            <w:r>
              <w:rPr>
                <w:rFonts w:hint="eastAsia" w:ascii="仿宋" w:hAnsi="仿宋" w:eastAsia="仿宋" w:cs="仿宋"/>
                <w:sz w:val="22"/>
                <w:szCs w:val="22"/>
              </w:rPr>
              <w:t>盖章（签字）：</w:t>
            </w:r>
          </w:p>
          <w:p>
            <w:pPr>
              <w:spacing w:line="300" w:lineRule="exact"/>
              <w:jc w:val="center"/>
              <w:rPr>
                <w:rFonts w:hint="eastAsia" w:ascii="仿宋" w:hAnsi="仿宋" w:eastAsia="仿宋" w:cs="仿宋"/>
                <w:sz w:val="22"/>
                <w:szCs w:val="22"/>
              </w:rPr>
            </w:pPr>
            <w:r>
              <w:rPr>
                <w:rFonts w:hint="eastAsia" w:ascii="仿宋" w:hAnsi="仿宋" w:eastAsia="仿宋" w:cs="仿宋"/>
                <w:sz w:val="22"/>
                <w:szCs w:val="22"/>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kern w:val="0"/>
          <w:sz w:val="28"/>
          <w:szCs w:val="28"/>
          <w:shd w:val="clear" w:color="auto" w:fill="FFFFFF"/>
          <w:lang w:val="en-US" w:eastAsia="zh-CN" w:bidi="ar-SA"/>
        </w:rPr>
      </w:pPr>
      <w:r>
        <w:rPr>
          <w:rFonts w:hint="eastAsia" w:ascii="仿宋" w:hAnsi="仿宋" w:eastAsia="仿宋" w:cs="仿宋"/>
          <w:kern w:val="0"/>
          <w:sz w:val="28"/>
          <w:szCs w:val="28"/>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邵阳学院学生社团干部拟任人选登记表</w:t>
      </w:r>
    </w:p>
    <w:tbl>
      <w:tblPr>
        <w:tblStyle w:val="3"/>
        <w:tblW w:w="9555"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266"/>
        <w:gridCol w:w="749"/>
        <w:gridCol w:w="1711"/>
        <w:gridCol w:w="254"/>
        <w:gridCol w:w="136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社团全称</w:t>
            </w:r>
          </w:p>
        </w:tc>
        <w:tc>
          <w:tcPr>
            <w:tcW w:w="4726" w:type="dxa"/>
            <w:gridSpan w:val="3"/>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指导单位</w:t>
            </w: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岗位</w:t>
            </w:r>
          </w:p>
        </w:tc>
        <w:tc>
          <w:tcPr>
            <w:tcW w:w="226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姓   名</w:t>
            </w:r>
          </w:p>
        </w:tc>
        <w:tc>
          <w:tcPr>
            <w:tcW w:w="2460" w:type="dxa"/>
            <w:gridSpan w:val="2"/>
            <w:vAlign w:val="center"/>
          </w:tcPr>
          <w:p>
            <w:pPr>
              <w:ind w:left="132"/>
              <w:jc w:val="center"/>
              <w:rPr>
                <w:rFonts w:hint="eastAsia" w:ascii="仿宋" w:hAnsi="仿宋" w:eastAsia="仿宋" w:cs="仿宋"/>
                <w:sz w:val="21"/>
                <w:szCs w:val="21"/>
              </w:rPr>
            </w:pPr>
            <w:r>
              <w:rPr>
                <w:rFonts w:hint="eastAsia" w:ascii="仿宋" w:hAnsi="仿宋" w:eastAsia="仿宋" w:cs="仿宋"/>
                <w:sz w:val="22"/>
                <w:szCs w:val="22"/>
                <w:lang w:val="en-US" w:eastAsia="zh-CN"/>
              </w:rPr>
              <w:t>学院</w:t>
            </w:r>
            <w:r>
              <w:rPr>
                <w:rFonts w:hint="eastAsia" w:ascii="仿宋" w:hAnsi="仿宋" w:eastAsia="仿宋" w:cs="仿宋"/>
                <w:sz w:val="22"/>
                <w:szCs w:val="22"/>
              </w:rPr>
              <w:t>、年级、专业</w:t>
            </w:r>
          </w:p>
        </w:tc>
        <w:tc>
          <w:tcPr>
            <w:tcW w:w="1620" w:type="dxa"/>
            <w:gridSpan w:val="2"/>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联系方式</w:t>
            </w:r>
          </w:p>
        </w:tc>
        <w:tc>
          <w:tcPr>
            <w:tcW w:w="1828"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会长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lang w:val="en-US" w:eastAsia="zh-CN"/>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副会长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办公室主任</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财务部部长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策划执行部部长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监察部部长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381"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宣传外联部部长</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81"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根据社团需要可增设其他部门</w:t>
            </w:r>
            <w:r>
              <w:rPr>
                <w:rFonts w:hint="eastAsia" w:ascii="仿宋" w:hAnsi="仿宋" w:eastAsia="仿宋" w:cs="仿宋"/>
                <w:sz w:val="21"/>
                <w:szCs w:val="21"/>
                <w:lang w:eastAsia="zh-CN"/>
              </w:rPr>
              <w:t>）</w:t>
            </w:r>
          </w:p>
        </w:tc>
        <w:tc>
          <w:tcPr>
            <w:tcW w:w="2266" w:type="dxa"/>
          </w:tcPr>
          <w:p>
            <w:pPr>
              <w:jc w:val="center"/>
              <w:rPr>
                <w:rFonts w:hint="eastAsia" w:ascii="仿宋" w:hAnsi="仿宋" w:eastAsia="仿宋" w:cs="仿宋"/>
                <w:sz w:val="21"/>
                <w:szCs w:val="21"/>
              </w:rPr>
            </w:pPr>
          </w:p>
        </w:tc>
        <w:tc>
          <w:tcPr>
            <w:tcW w:w="2460" w:type="dxa"/>
            <w:gridSpan w:val="2"/>
          </w:tcPr>
          <w:p>
            <w:pPr>
              <w:jc w:val="center"/>
              <w:rPr>
                <w:rFonts w:hint="eastAsia" w:ascii="仿宋" w:hAnsi="仿宋" w:eastAsia="仿宋" w:cs="仿宋"/>
                <w:sz w:val="21"/>
                <w:szCs w:val="21"/>
              </w:rPr>
            </w:pPr>
          </w:p>
        </w:tc>
        <w:tc>
          <w:tcPr>
            <w:tcW w:w="1620" w:type="dxa"/>
            <w:gridSpan w:val="2"/>
          </w:tcPr>
          <w:p>
            <w:pPr>
              <w:jc w:val="center"/>
              <w:rPr>
                <w:rFonts w:hint="eastAsia" w:ascii="仿宋" w:hAnsi="仿宋" w:eastAsia="仿宋" w:cs="仿宋"/>
                <w:sz w:val="21"/>
                <w:szCs w:val="21"/>
              </w:rPr>
            </w:pPr>
          </w:p>
        </w:tc>
        <w:tc>
          <w:tcPr>
            <w:tcW w:w="1828" w:type="dxa"/>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分会相应部门负责人请在此栏备注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1381" w:type="dxa"/>
            <w:vAlign w:val="center"/>
          </w:tcPr>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指导老师</w:t>
            </w: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见</w:t>
            </w:r>
          </w:p>
          <w:p>
            <w:pPr>
              <w:jc w:val="both"/>
              <w:rPr>
                <w:rFonts w:hint="eastAsia" w:ascii="仿宋" w:hAnsi="仿宋" w:eastAsia="仿宋" w:cs="仿宋"/>
                <w:sz w:val="21"/>
                <w:szCs w:val="21"/>
              </w:rPr>
            </w:pPr>
          </w:p>
        </w:tc>
        <w:tc>
          <w:tcPr>
            <w:tcW w:w="3015" w:type="dxa"/>
            <w:gridSpan w:val="2"/>
            <w:vAlign w:val="center"/>
          </w:tcPr>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r>
              <w:rPr>
                <w:rFonts w:hint="eastAsia" w:ascii="仿宋" w:hAnsi="仿宋" w:eastAsia="仿宋" w:cs="仿宋"/>
                <w:sz w:val="21"/>
                <w:szCs w:val="21"/>
              </w:rPr>
              <w:t>签名：</w:t>
            </w:r>
            <w:r>
              <w:rPr>
                <w:rFonts w:hint="eastAsia" w:ascii="仿宋" w:hAnsi="仿宋" w:eastAsia="仿宋" w:cs="仿宋"/>
                <w:sz w:val="21"/>
                <w:szCs w:val="21"/>
                <w:lang w:val="en-US" w:eastAsia="zh-CN"/>
              </w:rPr>
              <w:t xml:space="preserve">         </w:t>
            </w:r>
          </w:p>
          <w:p>
            <w:pPr>
              <w:jc w:val="right"/>
              <w:rPr>
                <w:rFonts w:hint="eastAsia" w:ascii="仿宋" w:hAnsi="仿宋" w:eastAsia="仿宋" w:cs="仿宋"/>
                <w:sz w:val="21"/>
                <w:szCs w:val="21"/>
              </w:rPr>
            </w:pP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日</w:t>
            </w:r>
          </w:p>
        </w:tc>
        <w:tc>
          <w:tcPr>
            <w:tcW w:w="1965" w:type="dxa"/>
            <w:gridSpan w:val="2"/>
          </w:tcPr>
          <w:p>
            <w:pPr>
              <w:spacing w:line="360" w:lineRule="auto"/>
              <w:jc w:val="center"/>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 w:hAnsi="仿宋" w:eastAsia="仿宋" w:cs="仿宋"/>
                <w:sz w:val="21"/>
                <w:szCs w:val="21"/>
                <w:lang w:eastAsia="zh-CN"/>
              </w:rPr>
            </w:pPr>
          </w:p>
          <w:p>
            <w:pPr>
              <w:spacing w:line="240" w:lineRule="auto"/>
              <w:ind w:firstLine="420" w:firstLineChars="20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指导单位</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见</w:t>
            </w:r>
          </w:p>
        </w:tc>
        <w:tc>
          <w:tcPr>
            <w:tcW w:w="3194" w:type="dxa"/>
            <w:gridSpan w:val="2"/>
          </w:tcPr>
          <w:p>
            <w:pPr>
              <w:spacing w:line="360" w:lineRule="auto"/>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r>
              <w:rPr>
                <w:rFonts w:hint="eastAsia" w:ascii="仿宋" w:hAnsi="仿宋" w:eastAsia="仿宋" w:cs="仿宋"/>
                <w:sz w:val="21"/>
                <w:szCs w:val="21"/>
              </w:rPr>
              <w:t>签名(公章)：</w:t>
            </w:r>
            <w:r>
              <w:rPr>
                <w:rFonts w:hint="eastAsia" w:ascii="仿宋" w:hAnsi="仿宋" w:eastAsia="仿宋" w:cs="仿宋"/>
                <w:sz w:val="21"/>
                <w:szCs w:val="21"/>
                <w:lang w:val="en-US" w:eastAsia="zh-CN"/>
              </w:rPr>
              <w:t xml:space="preserve">         </w:t>
            </w:r>
          </w:p>
          <w:p>
            <w:pPr>
              <w:jc w:val="right"/>
              <w:rPr>
                <w:rFonts w:hint="eastAsia" w:ascii="仿宋" w:hAnsi="仿宋" w:eastAsia="仿宋" w:cs="仿宋"/>
                <w:sz w:val="21"/>
                <w:szCs w:val="21"/>
              </w:rPr>
            </w:pP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1381"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指导单位所在党总支</w:t>
            </w: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意见</w:t>
            </w:r>
          </w:p>
        </w:tc>
        <w:tc>
          <w:tcPr>
            <w:tcW w:w="3015" w:type="dxa"/>
            <w:gridSpan w:val="2"/>
          </w:tcPr>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jc w:val="right"/>
              <w:rPr>
                <w:rFonts w:hint="eastAsia" w:ascii="仿宋" w:hAnsi="仿宋" w:eastAsia="仿宋" w:cs="仿宋"/>
                <w:sz w:val="21"/>
                <w:szCs w:val="21"/>
              </w:rPr>
            </w:pPr>
          </w:p>
          <w:p>
            <w:pPr>
              <w:wordWrap w:val="0"/>
              <w:jc w:val="center"/>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签名(公章)：</w:t>
            </w:r>
            <w:r>
              <w:rPr>
                <w:rFonts w:hint="eastAsia" w:ascii="仿宋" w:hAnsi="仿宋" w:eastAsia="仿宋" w:cs="仿宋"/>
                <w:sz w:val="21"/>
                <w:szCs w:val="21"/>
                <w:lang w:val="en-US" w:eastAsia="zh-CN"/>
              </w:rPr>
              <w:t xml:space="preserve">         </w:t>
            </w:r>
          </w:p>
          <w:p>
            <w:pPr>
              <w:jc w:val="right"/>
              <w:rPr>
                <w:rFonts w:hint="eastAsia" w:ascii="仿宋" w:hAnsi="仿宋" w:eastAsia="仿宋" w:cs="仿宋"/>
                <w:sz w:val="21"/>
                <w:szCs w:val="21"/>
              </w:rPr>
            </w:pP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日</w:t>
            </w:r>
          </w:p>
        </w:tc>
        <w:tc>
          <w:tcPr>
            <w:tcW w:w="1965" w:type="dxa"/>
            <w:gridSpan w:val="2"/>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学生社团</w:t>
            </w: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联合会</w:t>
            </w:r>
          </w:p>
          <w:p>
            <w:pPr>
              <w:jc w:val="center"/>
              <w:rPr>
                <w:rFonts w:hint="eastAsia" w:ascii="仿宋" w:hAnsi="仿宋" w:eastAsia="仿宋" w:cs="仿宋"/>
                <w:sz w:val="21"/>
                <w:szCs w:val="21"/>
              </w:rPr>
            </w:pPr>
            <w:r>
              <w:rPr>
                <w:rFonts w:hint="eastAsia" w:ascii="仿宋" w:hAnsi="仿宋" w:eastAsia="仿宋" w:cs="仿宋"/>
                <w:sz w:val="21"/>
                <w:szCs w:val="21"/>
                <w:lang w:eastAsia="zh-CN"/>
              </w:rPr>
              <w:t>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见</w:t>
            </w:r>
          </w:p>
        </w:tc>
        <w:tc>
          <w:tcPr>
            <w:tcW w:w="3194" w:type="dxa"/>
            <w:gridSpan w:val="2"/>
            <w:vAlign w:val="center"/>
          </w:tcPr>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jc w:val="center"/>
              <w:rPr>
                <w:rFonts w:hint="eastAsia" w:ascii="仿宋" w:hAnsi="仿宋" w:eastAsia="仿宋" w:cs="仿宋"/>
                <w:sz w:val="21"/>
                <w:szCs w:val="21"/>
              </w:rPr>
            </w:pPr>
            <w:r>
              <w:rPr>
                <w:rFonts w:hint="eastAsia" w:ascii="仿宋" w:hAnsi="仿宋" w:eastAsia="仿宋" w:cs="仿宋"/>
                <w:sz w:val="21"/>
                <w:szCs w:val="21"/>
              </w:rPr>
              <w:t>签名(公章)：</w:t>
            </w:r>
            <w:r>
              <w:rPr>
                <w:rFonts w:hint="eastAsia" w:ascii="仿宋" w:hAnsi="仿宋" w:eastAsia="仿宋" w:cs="仿宋"/>
                <w:sz w:val="21"/>
                <w:szCs w:val="21"/>
                <w:lang w:val="en-US" w:eastAsia="zh-CN"/>
              </w:rPr>
              <w:t xml:space="preserve">          </w:t>
            </w:r>
          </w:p>
          <w:p>
            <w:pPr>
              <w:jc w:val="right"/>
              <w:rPr>
                <w:rFonts w:hint="eastAsia" w:ascii="仿宋" w:hAnsi="仿宋" w:eastAsia="仿宋" w:cs="仿宋"/>
                <w:sz w:val="21"/>
                <w:szCs w:val="21"/>
              </w:rPr>
            </w:pP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381"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校团委</w:t>
            </w:r>
          </w:p>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见</w:t>
            </w:r>
          </w:p>
        </w:tc>
        <w:tc>
          <w:tcPr>
            <w:tcW w:w="8174" w:type="dxa"/>
            <w:gridSpan w:val="6"/>
            <w:vAlign w:val="center"/>
          </w:tcPr>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p>
          <w:p>
            <w:pPr>
              <w:wordWrap w:val="0"/>
              <w:jc w:val="right"/>
              <w:rPr>
                <w:rFonts w:hint="eastAsia" w:ascii="仿宋" w:hAnsi="仿宋" w:eastAsia="仿宋" w:cs="仿宋"/>
                <w:sz w:val="21"/>
                <w:szCs w:val="21"/>
              </w:rPr>
            </w:pPr>
            <w:r>
              <w:rPr>
                <w:rFonts w:hint="eastAsia" w:ascii="仿宋" w:hAnsi="仿宋" w:eastAsia="仿宋" w:cs="仿宋"/>
                <w:sz w:val="21"/>
                <w:szCs w:val="21"/>
              </w:rPr>
              <w:t>签名(公章)：</w:t>
            </w:r>
            <w:r>
              <w:rPr>
                <w:rFonts w:hint="eastAsia" w:ascii="仿宋" w:hAnsi="仿宋" w:eastAsia="仿宋" w:cs="仿宋"/>
                <w:sz w:val="21"/>
                <w:szCs w:val="21"/>
                <w:lang w:val="en-US" w:eastAsia="zh-CN"/>
              </w:rPr>
              <w:t xml:space="preserve">         </w:t>
            </w:r>
          </w:p>
          <w:p>
            <w:pPr>
              <w:jc w:val="right"/>
              <w:rPr>
                <w:rFonts w:hint="eastAsia" w:ascii="仿宋" w:hAnsi="仿宋" w:eastAsia="仿宋" w:cs="仿宋"/>
                <w:sz w:val="21"/>
                <w:szCs w:val="21"/>
              </w:rPr>
            </w:pP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月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67D52A"/>
    <w:multiLevelType w:val="singleLevel"/>
    <w:tmpl w:val="E567D52A"/>
    <w:lvl w:ilvl="0" w:tentative="0">
      <w:start w:val="3"/>
      <w:numFmt w:val="chineseCounting"/>
      <w:suff w:val="nothing"/>
      <w:lvlText w:val="%1、"/>
      <w:lvlJc w:val="left"/>
      <w:rPr>
        <w:rFonts w:hint="eastAsia"/>
      </w:rPr>
    </w:lvl>
  </w:abstractNum>
  <w:abstractNum w:abstractNumId="1">
    <w:nsid w:val="00000000"/>
    <w:multiLevelType w:val="singleLevel"/>
    <w:tmpl w:val="00000000"/>
    <w:lvl w:ilvl="0" w:tentative="0">
      <w:start w:val="1"/>
      <w:numFmt w:val="decimal"/>
      <w:suff w:val="nothing"/>
      <w:lvlText w:val="%1．"/>
      <w:lvlJc w:val="left"/>
      <w:pPr>
        <w:ind w:left="0" w:firstLine="400"/>
      </w:pPr>
      <w:rPr>
        <w:rFonts w:hint="default"/>
      </w:rPr>
    </w:lvl>
  </w:abstractNum>
  <w:abstractNum w:abstractNumId="2">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3">
    <w:nsid w:val="00000003"/>
    <w:multiLevelType w:val="singleLevel"/>
    <w:tmpl w:val="00000003"/>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E0B03"/>
    <w:rsid w:val="12E03A31"/>
    <w:rsid w:val="18E3505D"/>
    <w:rsid w:val="2A8E6B0F"/>
    <w:rsid w:val="30D81216"/>
    <w:rsid w:val="34841114"/>
    <w:rsid w:val="3FEB41C3"/>
    <w:rsid w:val="42D00809"/>
    <w:rsid w:val="46C876F1"/>
    <w:rsid w:val="581643C0"/>
    <w:rsid w:val="5B57285D"/>
    <w:rsid w:val="669574FD"/>
    <w:rsid w:val="733849AE"/>
    <w:rsid w:val="749107ED"/>
    <w:rsid w:val="7EAE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0"/>
      <w:lang w:val="en-US" w:eastAsia="zh-CN" w:bidi="ar-SA"/>
    </w:rPr>
  </w:style>
  <w:style w:type="character" w:styleId="5">
    <w:name w:val="FollowedHyperlink"/>
    <w:basedOn w:val="4"/>
    <w:qFormat/>
    <w:uiPriority w:val="0"/>
    <w:rPr>
      <w:rFonts w:ascii="微软雅黑" w:hAnsi="微软雅黑" w:eastAsia="微软雅黑" w:cs="微软雅黑"/>
      <w:color w:val="333333"/>
      <w:sz w:val="21"/>
      <w:szCs w:val="21"/>
      <w:u w:val="none"/>
    </w:rPr>
  </w:style>
  <w:style w:type="character" w:styleId="6">
    <w:name w:val="Hyperlink"/>
    <w:basedOn w:val="4"/>
    <w:qFormat/>
    <w:uiPriority w:val="0"/>
    <w:rPr>
      <w:rFonts w:hint="eastAsia" w:ascii="微软雅黑" w:hAnsi="微软雅黑" w:eastAsia="微软雅黑" w:cs="微软雅黑"/>
      <w:color w:val="333333"/>
      <w:sz w:val="21"/>
      <w:szCs w:val="21"/>
      <w:u w:val="none"/>
    </w:rPr>
  </w:style>
  <w:style w:type="character" w:customStyle="1" w:styleId="7">
    <w:name w:val="item-name"/>
    <w:basedOn w:val="4"/>
    <w:qFormat/>
    <w:uiPriority w:val="0"/>
  </w:style>
  <w:style w:type="character" w:customStyle="1" w:styleId="8">
    <w:name w:val="item-name1"/>
    <w:basedOn w:val="4"/>
    <w:qFormat/>
    <w:uiPriority w:val="0"/>
  </w:style>
  <w:style w:type="character" w:customStyle="1" w:styleId="9">
    <w:name w:val="item-name2"/>
    <w:basedOn w:val="4"/>
    <w:qFormat/>
    <w:uiPriority w:val="0"/>
  </w:style>
  <w:style w:type="character" w:customStyle="1" w:styleId="10">
    <w:name w:val="column_name"/>
    <w:basedOn w:val="4"/>
    <w:qFormat/>
    <w:uiPriority w:val="0"/>
    <w:rPr>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1486</Words>
  <Characters>1513</Characters>
  <Paragraphs>222</Paragraphs>
  <TotalTime>17</TotalTime>
  <ScaleCrop>false</ScaleCrop>
  <LinksUpToDate>false</LinksUpToDate>
  <CharactersWithSpaces>1760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2019-05-04T11:13:00Z</dcterms:created>
  <dc:creator>听说你们觉得我网名该换了</dc:creator>
  <cp:lastModifiedBy>Administrator</cp:lastModifiedBy>
  <dcterms:modified xsi:type="dcterms:W3CDTF">2019-05-30T11:18:59Z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